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320" w:rsidRPr="003C05BF" w:rsidRDefault="003C3320" w:rsidP="003C05BF">
      <w:pPr>
        <w:tabs>
          <w:tab w:val="left" w:pos="2880"/>
          <w:tab w:val="left" w:pos="3600"/>
        </w:tabs>
        <w:ind w:left="2880"/>
        <w:rPr>
          <w:rFonts w:ascii="Arial" w:hAnsi="Arial" w:cs="Arial"/>
          <w:b/>
          <w:noProof/>
          <w:sz w:val="36"/>
          <w:szCs w:val="36"/>
        </w:rPr>
      </w:pPr>
      <w:r w:rsidRPr="003C05BF">
        <w:rPr>
          <w:noProof/>
          <w:sz w:val="36"/>
          <w:szCs w:val="36"/>
        </w:rPr>
        <w:drawing>
          <wp:anchor distT="0" distB="0" distL="114300" distR="114300" simplePos="0" relativeHeight="251658240" behindDoc="0" locked="0" layoutInCell="1" allowOverlap="1">
            <wp:simplePos x="0" y="0"/>
            <wp:positionH relativeFrom="column">
              <wp:posOffset>209550</wp:posOffset>
            </wp:positionH>
            <wp:positionV relativeFrom="paragraph">
              <wp:posOffset>-504825</wp:posOffset>
            </wp:positionV>
            <wp:extent cx="942975" cy="1152525"/>
            <wp:effectExtent l="19050" t="0" r="9525" b="0"/>
            <wp:wrapThrough wrapText="bothSides">
              <wp:wrapPolygon edited="0">
                <wp:start x="-436" y="0"/>
                <wp:lineTo x="-436" y="21421"/>
                <wp:lineTo x="21818" y="21421"/>
                <wp:lineTo x="21818" y="0"/>
                <wp:lineTo x="-436" y="0"/>
              </wp:wrapPolygon>
            </wp:wrapThrough>
            <wp:docPr id="2" name="Picture 2" descr="D:\Users\lpearson\AppData\Local\Microsoft\Windows\Temporary Internet Files\Content.Outlook\QAZUPVKR\TOAV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pearson\AppData\Local\Microsoft\Windows\Temporary Internet Files\Content.Outlook\QAZUPVKR\TOAV new.JPG"/>
                    <pic:cNvPicPr>
                      <a:picLocks noChangeAspect="1" noChangeArrowheads="1"/>
                    </pic:cNvPicPr>
                  </pic:nvPicPr>
                  <pic:blipFill>
                    <a:blip r:embed="rId8" cstate="print"/>
                    <a:srcRect/>
                    <a:stretch>
                      <a:fillRect/>
                    </a:stretch>
                  </pic:blipFill>
                  <pic:spPr bwMode="auto">
                    <a:xfrm>
                      <a:off x="0" y="0"/>
                      <a:ext cx="942975" cy="1152525"/>
                    </a:xfrm>
                    <a:prstGeom prst="rect">
                      <a:avLst/>
                    </a:prstGeom>
                    <a:noFill/>
                    <a:ln w="9525">
                      <a:noFill/>
                      <a:miter lim="800000"/>
                      <a:headEnd/>
                      <a:tailEnd/>
                    </a:ln>
                  </pic:spPr>
                </pic:pic>
              </a:graphicData>
            </a:graphic>
          </wp:anchor>
        </w:drawing>
      </w:r>
      <w:r w:rsidRPr="003C05BF">
        <w:rPr>
          <w:rFonts w:ascii="Arial" w:hAnsi="Arial" w:cs="Arial"/>
          <w:b/>
          <w:noProof/>
          <w:sz w:val="36"/>
          <w:szCs w:val="36"/>
        </w:rPr>
        <w:t>TOWN OF APPLE VALLEY</w:t>
      </w:r>
      <w:r w:rsidRPr="003C05BF">
        <w:rPr>
          <w:rFonts w:ascii="Arial" w:hAnsi="Arial" w:cs="Arial"/>
          <w:b/>
          <w:noProof/>
          <w:sz w:val="36"/>
          <w:szCs w:val="36"/>
        </w:rPr>
        <w:br/>
        <w:t>TOWN COUNCIL</w:t>
      </w:r>
      <w:r w:rsidR="0034505C" w:rsidRPr="003C05BF">
        <w:rPr>
          <w:rFonts w:ascii="Arial" w:hAnsi="Arial" w:cs="Arial"/>
          <w:b/>
          <w:noProof/>
          <w:sz w:val="36"/>
          <w:szCs w:val="36"/>
        </w:rPr>
        <w:t xml:space="preserve"> STAFF REPORT</w:t>
      </w:r>
    </w:p>
    <w:p w:rsidR="003C3320" w:rsidRDefault="001D136B" w:rsidP="003C3320">
      <w:pPr>
        <w:tabs>
          <w:tab w:val="left" w:pos="0"/>
          <w:tab w:val="left" w:pos="3600"/>
        </w:tabs>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25pt" o:hrpct="0" o:hralign="center" o:hr="t">
            <v:imagedata r:id="rId9" o:title="BD21318_"/>
          </v:shape>
        </w:pict>
      </w:r>
    </w:p>
    <w:p w:rsidR="0034505C" w:rsidRPr="00C51EFE" w:rsidRDefault="0064361D" w:rsidP="0034505C">
      <w:pPr>
        <w:tabs>
          <w:tab w:val="left" w:pos="0"/>
          <w:tab w:val="left" w:pos="720"/>
          <w:tab w:val="left" w:pos="1440"/>
          <w:tab w:val="left" w:pos="3600"/>
        </w:tabs>
        <w:spacing w:after="0" w:line="240" w:lineRule="auto"/>
        <w:rPr>
          <w:rFonts w:ascii="Arial" w:hAnsi="Arial" w:cs="Arial"/>
          <w:b/>
          <w:noProof/>
          <w:sz w:val="24"/>
          <w:szCs w:val="24"/>
        </w:rPr>
      </w:pPr>
      <w:r w:rsidRPr="00C51EFE">
        <w:rPr>
          <w:rFonts w:ascii="Arial" w:hAnsi="Arial" w:cs="Arial"/>
          <w:b/>
          <w:noProof/>
          <w:sz w:val="24"/>
          <w:szCs w:val="24"/>
        </w:rPr>
        <w:t>To</w:t>
      </w:r>
      <w:r w:rsidR="0034505C" w:rsidRPr="00C51EFE">
        <w:rPr>
          <w:rFonts w:ascii="Arial" w:hAnsi="Arial" w:cs="Arial"/>
          <w:b/>
          <w:noProof/>
          <w:sz w:val="24"/>
          <w:szCs w:val="24"/>
        </w:rPr>
        <w:t>:</w:t>
      </w:r>
      <w:r w:rsidR="0034505C" w:rsidRPr="00C51EFE">
        <w:rPr>
          <w:rFonts w:ascii="Arial" w:hAnsi="Arial" w:cs="Arial"/>
          <w:b/>
          <w:noProof/>
          <w:sz w:val="24"/>
          <w:szCs w:val="24"/>
        </w:rPr>
        <w:tab/>
      </w:r>
      <w:r w:rsidR="0034505C" w:rsidRPr="00C51EFE">
        <w:rPr>
          <w:rFonts w:ascii="Arial" w:hAnsi="Arial" w:cs="Arial"/>
          <w:b/>
          <w:noProof/>
          <w:sz w:val="24"/>
          <w:szCs w:val="24"/>
        </w:rPr>
        <w:tab/>
        <w:t>Honorable Mayor and Town Council</w:t>
      </w:r>
      <w:r w:rsidR="0034505C" w:rsidRPr="00C51EFE">
        <w:rPr>
          <w:rFonts w:ascii="Arial" w:hAnsi="Arial" w:cs="Arial"/>
          <w:b/>
          <w:noProof/>
          <w:sz w:val="24"/>
          <w:szCs w:val="24"/>
        </w:rPr>
        <w:tab/>
      </w:r>
      <w:r w:rsidR="00D234B2">
        <w:rPr>
          <w:rFonts w:ascii="Arial" w:hAnsi="Arial" w:cs="Arial"/>
          <w:b/>
          <w:noProof/>
          <w:sz w:val="24"/>
          <w:szCs w:val="24"/>
        </w:rPr>
        <w:tab/>
      </w:r>
      <w:r w:rsidRPr="00C51EFE">
        <w:rPr>
          <w:rFonts w:ascii="Arial" w:hAnsi="Arial" w:cs="Arial"/>
          <w:b/>
          <w:noProof/>
          <w:sz w:val="24"/>
          <w:szCs w:val="24"/>
        </w:rPr>
        <w:t>Date</w:t>
      </w:r>
      <w:r w:rsidR="0034505C" w:rsidRPr="00C51EFE">
        <w:rPr>
          <w:rFonts w:ascii="Arial" w:hAnsi="Arial" w:cs="Arial"/>
          <w:b/>
          <w:noProof/>
          <w:sz w:val="24"/>
          <w:szCs w:val="24"/>
        </w:rPr>
        <w:t>:</w:t>
      </w:r>
      <w:r w:rsidR="002D5433" w:rsidRPr="00C51EFE">
        <w:rPr>
          <w:rFonts w:ascii="Arial" w:hAnsi="Arial" w:cs="Arial"/>
          <w:b/>
          <w:noProof/>
          <w:sz w:val="24"/>
          <w:szCs w:val="24"/>
        </w:rPr>
        <w:tab/>
      </w:r>
      <w:r w:rsidR="00616F6D" w:rsidRPr="00C51EFE">
        <w:rPr>
          <w:rFonts w:ascii="Arial" w:hAnsi="Arial" w:cs="Arial"/>
          <w:b/>
          <w:noProof/>
          <w:sz w:val="24"/>
          <w:szCs w:val="24"/>
        </w:rPr>
        <w:t>October 27</w:t>
      </w:r>
      <w:r w:rsidR="00D86EE3" w:rsidRPr="00C51EFE">
        <w:rPr>
          <w:rFonts w:ascii="Arial" w:hAnsi="Arial" w:cs="Arial"/>
          <w:b/>
          <w:noProof/>
          <w:sz w:val="24"/>
          <w:szCs w:val="24"/>
        </w:rPr>
        <w:t>, 2015</w:t>
      </w:r>
    </w:p>
    <w:p w:rsidR="0034505C" w:rsidRPr="00C51EFE" w:rsidRDefault="0034505C" w:rsidP="0034505C">
      <w:pPr>
        <w:tabs>
          <w:tab w:val="left" w:pos="0"/>
          <w:tab w:val="left" w:pos="1440"/>
          <w:tab w:val="left" w:pos="3600"/>
        </w:tabs>
        <w:spacing w:after="0" w:line="240" w:lineRule="auto"/>
        <w:rPr>
          <w:rFonts w:ascii="Arial" w:hAnsi="Arial" w:cs="Arial"/>
          <w:b/>
          <w:noProof/>
          <w:sz w:val="24"/>
          <w:szCs w:val="24"/>
        </w:rPr>
      </w:pPr>
    </w:p>
    <w:p w:rsidR="0034505C" w:rsidRPr="007A7451" w:rsidRDefault="0034505C" w:rsidP="0034505C">
      <w:pPr>
        <w:tabs>
          <w:tab w:val="left" w:pos="0"/>
          <w:tab w:val="left" w:pos="720"/>
          <w:tab w:val="left" w:pos="1440"/>
          <w:tab w:val="left" w:pos="3600"/>
        </w:tabs>
        <w:spacing w:after="0" w:line="240" w:lineRule="auto"/>
        <w:rPr>
          <w:rFonts w:ascii="Arial" w:hAnsi="Arial" w:cs="Arial"/>
          <w:b/>
          <w:noProof/>
          <w:sz w:val="24"/>
          <w:szCs w:val="24"/>
          <w:u w:val="single"/>
        </w:rPr>
      </w:pPr>
      <w:r w:rsidRPr="00C51EFE">
        <w:rPr>
          <w:rFonts w:ascii="Arial" w:hAnsi="Arial" w:cs="Arial"/>
          <w:b/>
          <w:noProof/>
          <w:sz w:val="24"/>
          <w:szCs w:val="24"/>
        </w:rPr>
        <w:t>F</w:t>
      </w:r>
      <w:r w:rsidR="0064361D" w:rsidRPr="00C51EFE">
        <w:rPr>
          <w:rFonts w:ascii="Arial" w:hAnsi="Arial" w:cs="Arial"/>
          <w:b/>
          <w:noProof/>
          <w:sz w:val="24"/>
          <w:szCs w:val="24"/>
        </w:rPr>
        <w:t>rom</w:t>
      </w:r>
      <w:r w:rsidRPr="00C51EFE">
        <w:rPr>
          <w:rFonts w:ascii="Arial" w:hAnsi="Arial" w:cs="Arial"/>
          <w:b/>
          <w:noProof/>
          <w:sz w:val="24"/>
          <w:szCs w:val="24"/>
        </w:rPr>
        <w:t>:</w:t>
      </w:r>
      <w:r w:rsidRPr="00C51EFE">
        <w:rPr>
          <w:rFonts w:ascii="Arial" w:hAnsi="Arial" w:cs="Arial"/>
          <w:b/>
          <w:noProof/>
          <w:sz w:val="24"/>
          <w:szCs w:val="24"/>
        </w:rPr>
        <w:tab/>
      </w:r>
      <w:r w:rsidR="0064361D" w:rsidRPr="00C51EFE">
        <w:rPr>
          <w:rFonts w:ascii="Arial" w:hAnsi="Arial" w:cs="Arial"/>
          <w:b/>
          <w:noProof/>
          <w:sz w:val="24"/>
          <w:szCs w:val="24"/>
        </w:rPr>
        <w:tab/>
      </w:r>
      <w:r w:rsidR="00616F6D" w:rsidRPr="00C51EFE">
        <w:rPr>
          <w:rFonts w:ascii="Arial" w:hAnsi="Arial" w:cs="Arial"/>
          <w:b/>
          <w:noProof/>
          <w:sz w:val="24"/>
          <w:szCs w:val="24"/>
        </w:rPr>
        <w:t>Carol Miller</w:t>
      </w:r>
      <w:r w:rsidR="00DC23A5">
        <w:rPr>
          <w:rFonts w:ascii="Arial" w:hAnsi="Arial" w:cs="Arial"/>
          <w:b/>
          <w:noProof/>
          <w:sz w:val="24"/>
          <w:szCs w:val="24"/>
        </w:rPr>
        <w:t>, Principal Planner</w:t>
      </w:r>
      <w:r w:rsidR="00DC23A5">
        <w:rPr>
          <w:rFonts w:ascii="Arial" w:hAnsi="Arial" w:cs="Arial"/>
          <w:b/>
          <w:noProof/>
          <w:sz w:val="24"/>
          <w:szCs w:val="24"/>
        </w:rPr>
        <w:tab/>
      </w:r>
      <w:r w:rsidR="00E53F6C" w:rsidRPr="00C51EFE">
        <w:rPr>
          <w:rFonts w:ascii="Arial" w:hAnsi="Arial" w:cs="Arial"/>
          <w:b/>
          <w:noProof/>
          <w:sz w:val="24"/>
          <w:szCs w:val="24"/>
        </w:rPr>
        <w:tab/>
      </w:r>
      <w:r w:rsidR="00D234B2">
        <w:rPr>
          <w:rFonts w:ascii="Arial" w:hAnsi="Arial" w:cs="Arial"/>
          <w:b/>
          <w:noProof/>
          <w:sz w:val="24"/>
          <w:szCs w:val="24"/>
        </w:rPr>
        <w:tab/>
      </w:r>
      <w:r w:rsidR="0064361D" w:rsidRPr="00C51EFE">
        <w:rPr>
          <w:rFonts w:ascii="Arial" w:hAnsi="Arial" w:cs="Arial"/>
          <w:b/>
          <w:noProof/>
          <w:sz w:val="24"/>
          <w:szCs w:val="24"/>
        </w:rPr>
        <w:t>Item No</w:t>
      </w:r>
      <w:r w:rsidR="007A7451">
        <w:rPr>
          <w:rFonts w:ascii="Arial" w:hAnsi="Arial" w:cs="Arial"/>
          <w:b/>
          <w:noProof/>
          <w:sz w:val="24"/>
          <w:szCs w:val="24"/>
        </w:rPr>
        <w:t>:</w:t>
      </w:r>
      <w:r w:rsidR="007A7451">
        <w:rPr>
          <w:rFonts w:ascii="Arial" w:hAnsi="Arial" w:cs="Arial"/>
          <w:b/>
          <w:noProof/>
          <w:sz w:val="24"/>
          <w:szCs w:val="24"/>
        </w:rPr>
        <w:tab/>
      </w:r>
      <w:r w:rsidR="007A7451">
        <w:rPr>
          <w:rFonts w:ascii="Arial" w:hAnsi="Arial" w:cs="Arial"/>
          <w:b/>
          <w:noProof/>
          <w:sz w:val="24"/>
          <w:szCs w:val="24"/>
          <w:u w:val="single"/>
        </w:rPr>
        <w:t>17</w:t>
      </w:r>
    </w:p>
    <w:p w:rsidR="0034505C" w:rsidRPr="00C51EFE" w:rsidRDefault="008827BD" w:rsidP="0034505C">
      <w:pPr>
        <w:tabs>
          <w:tab w:val="left" w:pos="0"/>
          <w:tab w:val="left" w:pos="1440"/>
          <w:tab w:val="left" w:pos="3600"/>
        </w:tabs>
        <w:spacing w:after="0" w:line="240" w:lineRule="auto"/>
        <w:rPr>
          <w:rFonts w:ascii="Arial" w:hAnsi="Arial" w:cs="Arial"/>
          <w:b/>
          <w:noProof/>
          <w:sz w:val="24"/>
          <w:szCs w:val="24"/>
        </w:rPr>
      </w:pPr>
      <w:r w:rsidRPr="00C51EFE">
        <w:rPr>
          <w:rFonts w:ascii="Arial" w:hAnsi="Arial" w:cs="Arial"/>
          <w:b/>
          <w:noProof/>
          <w:sz w:val="24"/>
          <w:szCs w:val="24"/>
        </w:rPr>
        <w:tab/>
      </w:r>
      <w:r w:rsidR="00DC23A5">
        <w:rPr>
          <w:rFonts w:ascii="Arial" w:hAnsi="Arial" w:cs="Arial"/>
          <w:b/>
          <w:noProof/>
          <w:sz w:val="24"/>
          <w:szCs w:val="24"/>
        </w:rPr>
        <w:t>Planning Department</w:t>
      </w:r>
    </w:p>
    <w:p w:rsidR="0059171D" w:rsidRPr="00C51EFE" w:rsidRDefault="0059171D" w:rsidP="0034505C">
      <w:pPr>
        <w:tabs>
          <w:tab w:val="left" w:pos="0"/>
          <w:tab w:val="left" w:pos="1440"/>
          <w:tab w:val="left" w:pos="3600"/>
        </w:tabs>
        <w:spacing w:after="0" w:line="240" w:lineRule="auto"/>
        <w:rPr>
          <w:rFonts w:ascii="Arial" w:hAnsi="Arial" w:cs="Arial"/>
          <w:b/>
          <w:noProof/>
          <w:sz w:val="24"/>
          <w:szCs w:val="24"/>
        </w:rPr>
      </w:pPr>
    </w:p>
    <w:p w:rsidR="00921A61" w:rsidRPr="00C51EFE" w:rsidRDefault="0064361D" w:rsidP="00616F6D">
      <w:pPr>
        <w:tabs>
          <w:tab w:val="left" w:pos="0"/>
          <w:tab w:val="left" w:pos="1440"/>
          <w:tab w:val="left" w:pos="3600"/>
        </w:tabs>
        <w:spacing w:after="0" w:line="240" w:lineRule="auto"/>
        <w:ind w:left="1440" w:hanging="1440"/>
        <w:jc w:val="both"/>
        <w:rPr>
          <w:rFonts w:ascii="Arial" w:hAnsi="Arial" w:cs="Arial"/>
          <w:b/>
          <w:bCs/>
          <w:noProof/>
          <w:sz w:val="24"/>
          <w:szCs w:val="24"/>
        </w:rPr>
      </w:pPr>
      <w:r w:rsidRPr="00C51EFE">
        <w:rPr>
          <w:rFonts w:ascii="Arial" w:hAnsi="Arial" w:cs="Arial"/>
          <w:b/>
          <w:noProof/>
          <w:sz w:val="24"/>
          <w:szCs w:val="24"/>
        </w:rPr>
        <w:t>Subject</w:t>
      </w:r>
      <w:r w:rsidR="0034505C" w:rsidRPr="00C51EFE">
        <w:rPr>
          <w:rFonts w:ascii="Arial" w:hAnsi="Arial" w:cs="Arial"/>
          <w:b/>
          <w:noProof/>
          <w:sz w:val="24"/>
          <w:szCs w:val="24"/>
        </w:rPr>
        <w:t>:</w:t>
      </w:r>
      <w:r w:rsidR="0034505C" w:rsidRPr="00C51EFE">
        <w:rPr>
          <w:rFonts w:ascii="Arial" w:hAnsi="Arial" w:cs="Arial"/>
          <w:b/>
          <w:noProof/>
          <w:sz w:val="24"/>
          <w:szCs w:val="24"/>
        </w:rPr>
        <w:tab/>
      </w:r>
      <w:r w:rsidR="00DC23A5" w:rsidRPr="00C51EFE">
        <w:rPr>
          <w:rFonts w:ascii="Arial" w:hAnsi="Arial" w:cs="Arial"/>
          <w:b/>
          <w:bCs/>
          <w:noProof/>
          <w:sz w:val="24"/>
          <w:szCs w:val="24"/>
        </w:rPr>
        <w:t>GENERAL PLAN AMENDMENT NO. 2015-002: A REQUEST TO CONSIDER A CHANGE TO THE GENERAL PLAN LAND USE DESIGNATION FROM (R-E) RESIDENTIAL ESTATE (1 DU PER 1 TO 2.5 GROSS ACRES) TO GENERAL COMMERCIAL (C-G).</w:t>
      </w:r>
    </w:p>
    <w:p w:rsidR="00280055" w:rsidRPr="00C51EFE" w:rsidRDefault="00280055" w:rsidP="00616F6D">
      <w:pPr>
        <w:tabs>
          <w:tab w:val="left" w:pos="0"/>
          <w:tab w:val="left" w:pos="1440"/>
          <w:tab w:val="left" w:pos="3600"/>
        </w:tabs>
        <w:spacing w:after="0" w:line="240" w:lineRule="auto"/>
        <w:ind w:left="1440" w:hanging="1440"/>
        <w:jc w:val="both"/>
        <w:rPr>
          <w:rFonts w:ascii="Arial" w:hAnsi="Arial" w:cs="Arial"/>
          <w:b/>
          <w:bCs/>
          <w:noProof/>
          <w:sz w:val="24"/>
          <w:szCs w:val="24"/>
        </w:rPr>
      </w:pPr>
    </w:p>
    <w:p w:rsidR="00280055" w:rsidRPr="00C51EFE" w:rsidRDefault="00DC23A5" w:rsidP="00280055">
      <w:pPr>
        <w:tabs>
          <w:tab w:val="left" w:pos="0"/>
          <w:tab w:val="left" w:pos="1440"/>
          <w:tab w:val="left" w:pos="3600"/>
        </w:tabs>
        <w:spacing w:after="0" w:line="240" w:lineRule="auto"/>
        <w:ind w:left="1440"/>
        <w:jc w:val="both"/>
        <w:rPr>
          <w:rFonts w:ascii="Arial" w:hAnsi="Arial" w:cs="Arial"/>
          <w:b/>
          <w:bCs/>
          <w:noProof/>
          <w:sz w:val="24"/>
          <w:szCs w:val="24"/>
        </w:rPr>
      </w:pPr>
      <w:r w:rsidRPr="00C51EFE">
        <w:rPr>
          <w:rFonts w:ascii="Arial" w:hAnsi="Arial" w:cs="Arial"/>
          <w:b/>
          <w:bCs/>
          <w:noProof/>
          <w:sz w:val="24"/>
          <w:szCs w:val="24"/>
        </w:rPr>
        <w:t>ZONE CHANGE NO. 2015-002: THE PROPOSED ZONE CHANGE WOULD CHANGE THE PROJECT SITE FROM (R-E) RESIDENTIAL ESTATE (1 DU PER 1 TO 2.5 GROSS ACRES) TO GENERAL COMMERCIAL (C-G)</w:t>
      </w:r>
    </w:p>
    <w:p w:rsidR="00280055" w:rsidRPr="00C51EFE" w:rsidRDefault="00280055" w:rsidP="00616F6D">
      <w:pPr>
        <w:tabs>
          <w:tab w:val="left" w:pos="0"/>
          <w:tab w:val="left" w:pos="1440"/>
          <w:tab w:val="left" w:pos="3600"/>
        </w:tabs>
        <w:spacing w:after="0" w:line="240" w:lineRule="auto"/>
        <w:ind w:left="1440" w:hanging="1440"/>
        <w:jc w:val="both"/>
        <w:rPr>
          <w:rFonts w:ascii="Arial" w:hAnsi="Arial" w:cs="Arial"/>
          <w:noProof/>
          <w:sz w:val="24"/>
          <w:szCs w:val="24"/>
        </w:rPr>
      </w:pPr>
    </w:p>
    <w:p w:rsidR="0064361D" w:rsidRPr="00C51EFE" w:rsidRDefault="008D3FBF" w:rsidP="00E07C5B">
      <w:pPr>
        <w:tabs>
          <w:tab w:val="left" w:pos="5400"/>
        </w:tabs>
        <w:ind w:right="-180"/>
        <w:rPr>
          <w:rFonts w:ascii="Arial" w:hAnsi="Arial" w:cs="Arial"/>
          <w:b/>
          <w:bCs/>
          <w:sz w:val="24"/>
          <w:szCs w:val="24"/>
        </w:rPr>
      </w:pPr>
      <w:r>
        <w:rPr>
          <w:rFonts w:ascii="Arial" w:hAnsi="Arial" w:cs="Arial"/>
          <w:b/>
          <w:noProof/>
          <w:sz w:val="24"/>
          <w:szCs w:val="24"/>
        </w:rPr>
        <w:t xml:space="preserve">T.M. </w:t>
      </w:r>
      <w:r w:rsidR="0064361D" w:rsidRPr="00C51EFE">
        <w:rPr>
          <w:rFonts w:ascii="Arial" w:hAnsi="Arial" w:cs="Arial"/>
          <w:b/>
          <w:noProof/>
          <w:sz w:val="24"/>
          <w:szCs w:val="24"/>
        </w:rPr>
        <w:t>Approval</w:t>
      </w:r>
      <w:r w:rsidR="00C51EFE" w:rsidRPr="00C51EFE">
        <w:rPr>
          <w:rFonts w:ascii="Arial" w:hAnsi="Arial" w:cs="Arial"/>
          <w:b/>
          <w:noProof/>
          <w:sz w:val="24"/>
          <w:szCs w:val="24"/>
        </w:rPr>
        <w:t>:</w:t>
      </w:r>
      <w:r>
        <w:rPr>
          <w:rFonts w:ascii="Arial" w:hAnsi="Arial" w:cs="Arial"/>
          <w:b/>
          <w:noProof/>
          <w:sz w:val="24"/>
          <w:szCs w:val="24"/>
        </w:rPr>
        <w:t xml:space="preserve"> </w:t>
      </w:r>
      <w:r w:rsidR="00C51EFE" w:rsidRPr="00C51EFE">
        <w:rPr>
          <w:rFonts w:ascii="Arial" w:hAnsi="Arial" w:cs="Arial"/>
          <w:b/>
          <w:noProof/>
          <w:sz w:val="24"/>
          <w:szCs w:val="24"/>
        </w:rPr>
        <w:t>__________________</w:t>
      </w:r>
      <w:r w:rsidR="00C51EFE">
        <w:rPr>
          <w:rFonts w:ascii="Arial" w:hAnsi="Arial" w:cs="Arial"/>
          <w:b/>
          <w:noProof/>
          <w:sz w:val="24"/>
          <w:szCs w:val="24"/>
        </w:rPr>
        <w:t>___</w:t>
      </w:r>
      <w:r>
        <w:rPr>
          <w:rFonts w:ascii="Arial" w:hAnsi="Arial" w:cs="Arial"/>
          <w:b/>
          <w:noProof/>
          <w:sz w:val="24"/>
          <w:szCs w:val="24"/>
        </w:rPr>
        <w:tab/>
      </w:r>
      <w:r w:rsidR="0064361D" w:rsidRPr="00C51EFE">
        <w:rPr>
          <w:rFonts w:ascii="Arial" w:hAnsi="Arial" w:cs="Arial"/>
          <w:b/>
          <w:noProof/>
          <w:sz w:val="24"/>
          <w:szCs w:val="24"/>
        </w:rPr>
        <w:t xml:space="preserve">Budgeted Item: </w:t>
      </w:r>
      <w:r w:rsidR="001D136B" w:rsidRPr="00D234B2">
        <w:rPr>
          <w:rFonts w:ascii="Arial" w:hAnsi="Arial" w:cs="Arial"/>
          <w:b/>
          <w:bCs/>
          <w:sz w:val="18"/>
          <w:szCs w:val="18"/>
        </w:rPr>
        <w:fldChar w:fldCharType="begin">
          <w:ffData>
            <w:name w:val="Check5"/>
            <w:enabled/>
            <w:calcOnExit w:val="0"/>
            <w:checkBox>
              <w:sizeAuto/>
              <w:default w:val="0"/>
            </w:checkBox>
          </w:ffData>
        </w:fldChar>
      </w:r>
      <w:bookmarkStart w:id="0" w:name="Check5"/>
      <w:r w:rsidR="0064361D" w:rsidRPr="00D234B2">
        <w:rPr>
          <w:rFonts w:ascii="Arial" w:hAnsi="Arial" w:cs="Arial"/>
          <w:b/>
          <w:bCs/>
          <w:sz w:val="18"/>
          <w:szCs w:val="18"/>
        </w:rPr>
        <w:instrText xml:space="preserve"> FORMCHECKBOX </w:instrText>
      </w:r>
      <w:r w:rsidR="001D136B">
        <w:rPr>
          <w:rFonts w:ascii="Arial" w:hAnsi="Arial" w:cs="Arial"/>
          <w:b/>
          <w:bCs/>
          <w:sz w:val="18"/>
          <w:szCs w:val="18"/>
        </w:rPr>
      </w:r>
      <w:r w:rsidR="001D136B">
        <w:rPr>
          <w:rFonts w:ascii="Arial" w:hAnsi="Arial" w:cs="Arial"/>
          <w:b/>
          <w:bCs/>
          <w:sz w:val="18"/>
          <w:szCs w:val="18"/>
        </w:rPr>
        <w:fldChar w:fldCharType="separate"/>
      </w:r>
      <w:r w:rsidR="001D136B" w:rsidRPr="00D234B2">
        <w:rPr>
          <w:rFonts w:ascii="Arial" w:hAnsi="Arial" w:cs="Arial"/>
          <w:b/>
          <w:bCs/>
          <w:sz w:val="18"/>
          <w:szCs w:val="18"/>
        </w:rPr>
        <w:fldChar w:fldCharType="end"/>
      </w:r>
      <w:bookmarkEnd w:id="0"/>
      <w:r w:rsidR="0064361D" w:rsidRPr="00D234B2">
        <w:rPr>
          <w:rFonts w:ascii="Arial" w:hAnsi="Arial" w:cs="Arial"/>
          <w:b/>
          <w:bCs/>
          <w:sz w:val="18"/>
          <w:szCs w:val="18"/>
        </w:rPr>
        <w:t xml:space="preserve"> Yes</w:t>
      </w:r>
      <w:r>
        <w:rPr>
          <w:rFonts w:ascii="Arial" w:hAnsi="Arial" w:cs="Arial"/>
          <w:b/>
          <w:bCs/>
          <w:sz w:val="18"/>
          <w:szCs w:val="18"/>
        </w:rPr>
        <w:t xml:space="preserve"> </w:t>
      </w:r>
      <w:r w:rsidR="001D136B" w:rsidRPr="00D234B2">
        <w:rPr>
          <w:rFonts w:ascii="Arial" w:hAnsi="Arial" w:cs="Arial"/>
          <w:b/>
          <w:bCs/>
          <w:sz w:val="18"/>
          <w:szCs w:val="18"/>
        </w:rPr>
        <w:fldChar w:fldCharType="begin">
          <w:ffData>
            <w:name w:val="Check3"/>
            <w:enabled/>
            <w:calcOnExit w:val="0"/>
            <w:checkBox>
              <w:sizeAuto/>
              <w:default w:val="0"/>
            </w:checkBox>
          </w:ffData>
        </w:fldChar>
      </w:r>
      <w:bookmarkStart w:id="1" w:name="Check3"/>
      <w:r w:rsidR="0064361D" w:rsidRPr="00D234B2">
        <w:rPr>
          <w:rFonts w:ascii="Arial" w:hAnsi="Arial" w:cs="Arial"/>
          <w:b/>
          <w:bCs/>
          <w:sz w:val="18"/>
          <w:szCs w:val="18"/>
        </w:rPr>
        <w:instrText xml:space="preserve"> FORMCHECKBOX </w:instrText>
      </w:r>
      <w:r w:rsidR="001D136B">
        <w:rPr>
          <w:rFonts w:ascii="Arial" w:hAnsi="Arial" w:cs="Arial"/>
          <w:b/>
          <w:bCs/>
          <w:sz w:val="18"/>
          <w:szCs w:val="18"/>
        </w:rPr>
      </w:r>
      <w:r w:rsidR="001D136B">
        <w:rPr>
          <w:rFonts w:ascii="Arial" w:hAnsi="Arial" w:cs="Arial"/>
          <w:b/>
          <w:bCs/>
          <w:sz w:val="18"/>
          <w:szCs w:val="18"/>
        </w:rPr>
        <w:fldChar w:fldCharType="separate"/>
      </w:r>
      <w:r w:rsidR="001D136B" w:rsidRPr="00D234B2">
        <w:rPr>
          <w:rFonts w:ascii="Arial" w:hAnsi="Arial" w:cs="Arial"/>
          <w:b/>
          <w:bCs/>
          <w:sz w:val="18"/>
          <w:szCs w:val="18"/>
        </w:rPr>
        <w:fldChar w:fldCharType="end"/>
      </w:r>
      <w:bookmarkEnd w:id="1"/>
      <w:r w:rsidR="0064361D" w:rsidRPr="00D234B2">
        <w:rPr>
          <w:rFonts w:ascii="Arial" w:hAnsi="Arial" w:cs="Arial"/>
          <w:b/>
          <w:bCs/>
          <w:sz w:val="18"/>
          <w:szCs w:val="18"/>
        </w:rPr>
        <w:t xml:space="preserve"> No</w:t>
      </w:r>
      <w:r>
        <w:rPr>
          <w:rFonts w:ascii="Arial" w:hAnsi="Arial" w:cs="Arial"/>
          <w:b/>
          <w:bCs/>
          <w:sz w:val="18"/>
          <w:szCs w:val="18"/>
        </w:rPr>
        <w:t xml:space="preserve"> </w:t>
      </w:r>
      <w:bookmarkStart w:id="2" w:name="Check6"/>
      <w:r w:rsidR="001D136B" w:rsidRPr="00D234B2">
        <w:rPr>
          <w:rFonts w:ascii="Arial" w:hAnsi="Arial" w:cs="Arial"/>
          <w:b/>
          <w:bCs/>
          <w:sz w:val="18"/>
          <w:szCs w:val="18"/>
        </w:rPr>
        <w:fldChar w:fldCharType="begin">
          <w:ffData>
            <w:name w:val="Check6"/>
            <w:enabled/>
            <w:calcOnExit w:val="0"/>
            <w:checkBox>
              <w:sizeAuto/>
              <w:default w:val="1"/>
            </w:checkBox>
          </w:ffData>
        </w:fldChar>
      </w:r>
      <w:r w:rsidR="008D7FB2" w:rsidRPr="00D234B2">
        <w:rPr>
          <w:rFonts w:ascii="Arial" w:hAnsi="Arial" w:cs="Arial"/>
          <w:b/>
          <w:bCs/>
          <w:sz w:val="18"/>
          <w:szCs w:val="18"/>
        </w:rPr>
        <w:instrText xml:space="preserve"> FORMCHECKBOX </w:instrText>
      </w:r>
      <w:r w:rsidR="001D136B">
        <w:rPr>
          <w:rFonts w:ascii="Arial" w:hAnsi="Arial" w:cs="Arial"/>
          <w:b/>
          <w:bCs/>
          <w:sz w:val="18"/>
          <w:szCs w:val="18"/>
        </w:rPr>
      </w:r>
      <w:r w:rsidR="001D136B">
        <w:rPr>
          <w:rFonts w:ascii="Arial" w:hAnsi="Arial" w:cs="Arial"/>
          <w:b/>
          <w:bCs/>
          <w:sz w:val="18"/>
          <w:szCs w:val="18"/>
        </w:rPr>
        <w:fldChar w:fldCharType="separate"/>
      </w:r>
      <w:r w:rsidR="001D136B" w:rsidRPr="00D234B2">
        <w:rPr>
          <w:rFonts w:ascii="Arial" w:hAnsi="Arial" w:cs="Arial"/>
          <w:b/>
          <w:bCs/>
          <w:sz w:val="18"/>
          <w:szCs w:val="18"/>
        </w:rPr>
        <w:fldChar w:fldCharType="end"/>
      </w:r>
      <w:bookmarkEnd w:id="2"/>
      <w:r w:rsidR="008D7FB2" w:rsidRPr="00D234B2">
        <w:rPr>
          <w:rFonts w:ascii="Arial" w:hAnsi="Arial" w:cs="Arial"/>
          <w:b/>
          <w:bCs/>
          <w:sz w:val="18"/>
          <w:szCs w:val="18"/>
        </w:rPr>
        <w:t xml:space="preserve"> N/A</w:t>
      </w:r>
    </w:p>
    <w:p w:rsidR="003C05BF" w:rsidRPr="00C51EFE" w:rsidRDefault="001D136B" w:rsidP="0034505C">
      <w:pPr>
        <w:tabs>
          <w:tab w:val="left" w:pos="0"/>
          <w:tab w:val="left" w:pos="1440"/>
          <w:tab w:val="left" w:pos="3600"/>
        </w:tabs>
        <w:spacing w:after="0" w:line="240" w:lineRule="auto"/>
        <w:rPr>
          <w:rFonts w:ascii="Arial" w:hAnsi="Arial" w:cs="Arial"/>
          <w:b/>
          <w:noProof/>
          <w:sz w:val="24"/>
          <w:szCs w:val="24"/>
        </w:rPr>
      </w:pPr>
      <w:r w:rsidRPr="001D136B">
        <w:rPr>
          <w:rFonts w:ascii="Arial" w:hAnsi="Arial" w:cs="Arial"/>
          <w:noProof/>
          <w:sz w:val="24"/>
          <w:szCs w:val="24"/>
        </w:rPr>
        <w:pict>
          <v:shape id="_x0000_i1026" type="#_x0000_t75" style="width:467.25pt;height:5.25pt" o:hrpct="0" o:hralign="center" o:hr="t">
            <v:imagedata r:id="rId9" o:title="BD21318_"/>
          </v:shape>
        </w:pict>
      </w:r>
    </w:p>
    <w:p w:rsidR="00387AE5" w:rsidRPr="00C51EFE" w:rsidRDefault="00387AE5" w:rsidP="0034505C">
      <w:pPr>
        <w:tabs>
          <w:tab w:val="left" w:pos="0"/>
          <w:tab w:val="left" w:pos="1440"/>
          <w:tab w:val="left" w:pos="3600"/>
        </w:tabs>
        <w:spacing w:after="0" w:line="240" w:lineRule="auto"/>
        <w:rPr>
          <w:rFonts w:ascii="Arial" w:hAnsi="Arial" w:cs="Arial"/>
          <w:b/>
          <w:noProof/>
          <w:sz w:val="24"/>
          <w:szCs w:val="24"/>
        </w:rPr>
      </w:pPr>
    </w:p>
    <w:p w:rsidR="0034505C" w:rsidRPr="00C51EFE" w:rsidRDefault="002D5433" w:rsidP="0094768F">
      <w:pPr>
        <w:tabs>
          <w:tab w:val="left" w:pos="0"/>
          <w:tab w:val="left" w:pos="1440"/>
          <w:tab w:val="left" w:pos="3600"/>
        </w:tabs>
        <w:spacing w:after="0" w:line="240" w:lineRule="auto"/>
        <w:rPr>
          <w:rFonts w:ascii="Arial" w:hAnsi="Arial" w:cs="Arial"/>
          <w:b/>
          <w:noProof/>
          <w:sz w:val="24"/>
          <w:szCs w:val="24"/>
        </w:rPr>
      </w:pPr>
      <w:r w:rsidRPr="00C51EFE">
        <w:rPr>
          <w:rFonts w:ascii="Arial" w:hAnsi="Arial" w:cs="Arial"/>
          <w:b/>
          <w:noProof/>
          <w:sz w:val="24"/>
          <w:szCs w:val="24"/>
        </w:rPr>
        <w:t>RECOMMENDED ACTION</w:t>
      </w:r>
      <w:r w:rsidR="0034505C" w:rsidRPr="00C51EFE">
        <w:rPr>
          <w:rFonts w:ascii="Arial" w:hAnsi="Arial" w:cs="Arial"/>
          <w:b/>
          <w:noProof/>
          <w:sz w:val="24"/>
          <w:szCs w:val="24"/>
        </w:rPr>
        <w:t>:</w:t>
      </w:r>
    </w:p>
    <w:p w:rsidR="00ED0CFB" w:rsidRPr="00C51EFE" w:rsidRDefault="00ED0CFB" w:rsidP="0094768F">
      <w:pPr>
        <w:tabs>
          <w:tab w:val="center" w:pos="342"/>
        </w:tabs>
        <w:spacing w:after="0" w:line="240" w:lineRule="auto"/>
        <w:jc w:val="both"/>
        <w:rPr>
          <w:rFonts w:ascii="Arial" w:hAnsi="Arial" w:cs="Arial"/>
          <w:b/>
          <w:sz w:val="24"/>
          <w:szCs w:val="24"/>
        </w:rPr>
      </w:pPr>
      <w:r w:rsidRPr="00C51EFE">
        <w:rPr>
          <w:rFonts w:ascii="Arial" w:hAnsi="Arial" w:cs="Arial"/>
          <w:b/>
          <w:sz w:val="24"/>
          <w:szCs w:val="24"/>
        </w:rPr>
        <w:t xml:space="preserve">Move to open the public hearing and take testimony. </w:t>
      </w:r>
    </w:p>
    <w:p w:rsidR="00ED0CFB" w:rsidRDefault="008D3FBF" w:rsidP="0094768F">
      <w:pPr>
        <w:tabs>
          <w:tab w:val="center" w:pos="342"/>
        </w:tabs>
        <w:spacing w:after="0" w:line="240" w:lineRule="auto"/>
        <w:jc w:val="both"/>
        <w:rPr>
          <w:rFonts w:ascii="Arial" w:hAnsi="Arial" w:cs="Arial"/>
          <w:b/>
          <w:sz w:val="24"/>
          <w:szCs w:val="24"/>
        </w:rPr>
      </w:pPr>
      <w:r>
        <w:rPr>
          <w:rFonts w:ascii="Arial" w:hAnsi="Arial" w:cs="Arial"/>
          <w:b/>
          <w:sz w:val="24"/>
          <w:szCs w:val="24"/>
        </w:rPr>
        <w:t xml:space="preserve">Close the public hearing. </w:t>
      </w:r>
      <w:r w:rsidR="00ED0CFB" w:rsidRPr="00C51EFE">
        <w:rPr>
          <w:rFonts w:ascii="Arial" w:hAnsi="Arial" w:cs="Arial"/>
          <w:b/>
          <w:sz w:val="24"/>
          <w:szCs w:val="24"/>
        </w:rPr>
        <w:t>Then:</w:t>
      </w:r>
    </w:p>
    <w:p w:rsidR="007849EE" w:rsidRPr="00C51EFE" w:rsidRDefault="007849EE" w:rsidP="0094768F">
      <w:pPr>
        <w:tabs>
          <w:tab w:val="center" w:pos="342"/>
        </w:tabs>
        <w:spacing w:after="0" w:line="240" w:lineRule="auto"/>
        <w:jc w:val="both"/>
        <w:rPr>
          <w:rFonts w:ascii="Arial" w:hAnsi="Arial" w:cs="Arial"/>
          <w:b/>
          <w:sz w:val="24"/>
          <w:szCs w:val="24"/>
        </w:rPr>
      </w:pPr>
    </w:p>
    <w:p w:rsidR="004A6C24" w:rsidRPr="00C51EFE" w:rsidRDefault="004A6C24" w:rsidP="0094768F">
      <w:pPr>
        <w:pStyle w:val="BodyText2"/>
        <w:numPr>
          <w:ilvl w:val="0"/>
          <w:numId w:val="12"/>
        </w:numPr>
        <w:ind w:right="-58"/>
        <w:rPr>
          <w:rFonts w:ascii="Arial" w:eastAsia="Calibri" w:hAnsi="Arial" w:cs="Arial"/>
          <w:szCs w:val="24"/>
        </w:rPr>
      </w:pPr>
      <w:r w:rsidRPr="00C51EFE">
        <w:rPr>
          <w:rFonts w:ascii="Arial" w:eastAsia="Calibri" w:hAnsi="Arial" w:cs="Arial"/>
          <w:b/>
          <w:szCs w:val="24"/>
        </w:rPr>
        <w:t xml:space="preserve">Determine </w:t>
      </w:r>
      <w:r w:rsidRPr="00C51EFE">
        <w:rPr>
          <w:rFonts w:ascii="Arial" w:eastAsia="Calibri" w:hAnsi="Arial" w:cs="Arial"/>
          <w:szCs w:val="24"/>
        </w:rPr>
        <w:t xml:space="preserve">that, in conformance with the requirements of the State Guidelines to Implement the California Environmental Quality Act (CEQA), the proposed General Plan Amendment No. </w:t>
      </w:r>
      <w:r w:rsidR="00616F6D" w:rsidRPr="00C51EFE">
        <w:rPr>
          <w:rFonts w:ascii="Arial" w:eastAsia="Calibri" w:hAnsi="Arial" w:cs="Arial"/>
          <w:szCs w:val="24"/>
        </w:rPr>
        <w:t>2015-002</w:t>
      </w:r>
      <w:r w:rsidRPr="00C51EFE">
        <w:rPr>
          <w:rFonts w:ascii="Arial" w:eastAsia="Calibri" w:hAnsi="Arial" w:cs="Arial"/>
          <w:szCs w:val="24"/>
        </w:rPr>
        <w:t xml:space="preserve"> and Zone Change No. </w:t>
      </w:r>
      <w:r w:rsidR="00793C27" w:rsidRPr="00C51EFE">
        <w:rPr>
          <w:rFonts w:ascii="Arial" w:eastAsia="Calibri" w:hAnsi="Arial" w:cs="Arial"/>
          <w:szCs w:val="24"/>
        </w:rPr>
        <w:t>2015-00</w:t>
      </w:r>
      <w:r w:rsidR="00616F6D" w:rsidRPr="00C51EFE">
        <w:rPr>
          <w:rFonts w:ascii="Arial" w:eastAsia="Calibri" w:hAnsi="Arial" w:cs="Arial"/>
          <w:szCs w:val="24"/>
        </w:rPr>
        <w:t>2</w:t>
      </w:r>
      <w:r w:rsidRPr="00C51EFE">
        <w:rPr>
          <w:rFonts w:ascii="Arial" w:eastAsia="Calibri" w:hAnsi="Arial" w:cs="Arial"/>
          <w:szCs w:val="24"/>
        </w:rPr>
        <w:t xml:space="preserve"> will not have a signif</w:t>
      </w:r>
      <w:r w:rsidR="00F335A8" w:rsidRPr="00C51EFE">
        <w:rPr>
          <w:rFonts w:ascii="Arial" w:eastAsia="Calibri" w:hAnsi="Arial" w:cs="Arial"/>
          <w:szCs w:val="24"/>
        </w:rPr>
        <w:t>icant effect on the environment.</w:t>
      </w:r>
    </w:p>
    <w:p w:rsidR="007849EE" w:rsidRPr="007849EE" w:rsidRDefault="004A6C24" w:rsidP="0094768F">
      <w:pPr>
        <w:pStyle w:val="BodyText2"/>
        <w:numPr>
          <w:ilvl w:val="0"/>
          <w:numId w:val="12"/>
        </w:numPr>
        <w:ind w:right="-58"/>
        <w:rPr>
          <w:rFonts w:ascii="Arial" w:hAnsi="Arial" w:cs="Arial"/>
          <w:color w:val="000000"/>
          <w:szCs w:val="24"/>
        </w:rPr>
      </w:pPr>
      <w:r w:rsidRPr="007849EE">
        <w:rPr>
          <w:rFonts w:ascii="Arial" w:eastAsia="Calibri" w:hAnsi="Arial" w:cs="Arial"/>
          <w:b/>
          <w:szCs w:val="24"/>
        </w:rPr>
        <w:t xml:space="preserve">Adopt </w:t>
      </w:r>
      <w:r w:rsidRPr="007849EE">
        <w:rPr>
          <w:rFonts w:ascii="Arial" w:eastAsia="Calibri" w:hAnsi="Arial" w:cs="Arial"/>
          <w:szCs w:val="24"/>
        </w:rPr>
        <w:t xml:space="preserve">the Negative Declaration prepared for General Plan Amendment No. </w:t>
      </w:r>
      <w:r w:rsidR="00616F6D" w:rsidRPr="007849EE">
        <w:rPr>
          <w:rFonts w:ascii="Arial" w:eastAsia="Calibri" w:hAnsi="Arial" w:cs="Arial"/>
          <w:szCs w:val="24"/>
        </w:rPr>
        <w:t>2015-002</w:t>
      </w:r>
      <w:r w:rsidRPr="007849EE">
        <w:rPr>
          <w:rFonts w:ascii="Arial" w:eastAsia="Calibri" w:hAnsi="Arial" w:cs="Arial"/>
          <w:szCs w:val="24"/>
        </w:rPr>
        <w:t xml:space="preserve"> and Zone Change No. </w:t>
      </w:r>
      <w:r w:rsidR="00616F6D" w:rsidRPr="007849EE">
        <w:rPr>
          <w:rFonts w:ascii="Arial" w:eastAsia="Calibri" w:hAnsi="Arial" w:cs="Arial"/>
          <w:szCs w:val="24"/>
        </w:rPr>
        <w:t>2015-002</w:t>
      </w:r>
      <w:r w:rsidRPr="007849EE">
        <w:rPr>
          <w:rFonts w:ascii="Arial" w:eastAsia="Calibri" w:hAnsi="Arial" w:cs="Arial"/>
          <w:szCs w:val="24"/>
        </w:rPr>
        <w:t>.</w:t>
      </w:r>
    </w:p>
    <w:p w:rsidR="00847F0D" w:rsidRPr="007849EE" w:rsidRDefault="00847F0D" w:rsidP="0094768F">
      <w:pPr>
        <w:pStyle w:val="BodyText2"/>
        <w:numPr>
          <w:ilvl w:val="0"/>
          <w:numId w:val="12"/>
        </w:numPr>
        <w:ind w:right="-58"/>
        <w:rPr>
          <w:rFonts w:ascii="Arial" w:hAnsi="Arial" w:cs="Arial"/>
          <w:color w:val="000000"/>
          <w:szCs w:val="24"/>
        </w:rPr>
      </w:pPr>
      <w:r w:rsidRPr="007849EE">
        <w:rPr>
          <w:rFonts w:ascii="Arial" w:hAnsi="Arial" w:cs="Arial"/>
          <w:b/>
          <w:bCs/>
          <w:szCs w:val="24"/>
        </w:rPr>
        <w:t>F</w:t>
      </w:r>
      <w:r w:rsidRPr="007849EE">
        <w:rPr>
          <w:rFonts w:ascii="Arial" w:hAnsi="Arial" w:cs="Arial"/>
          <w:b/>
          <w:szCs w:val="24"/>
        </w:rPr>
        <w:t xml:space="preserve">ind </w:t>
      </w:r>
      <w:r w:rsidRPr="007849EE">
        <w:rPr>
          <w:rFonts w:ascii="Arial" w:hAnsi="Arial" w:cs="Arial"/>
          <w:bCs/>
          <w:szCs w:val="24"/>
        </w:rPr>
        <w:t>the facts</w:t>
      </w:r>
      <w:r w:rsidRPr="007849EE">
        <w:rPr>
          <w:rFonts w:ascii="Arial" w:hAnsi="Arial" w:cs="Arial"/>
          <w:szCs w:val="24"/>
        </w:rPr>
        <w:t xml:space="preserve"> presented within the staff report, including the attached Planning Commission staff report for </w:t>
      </w:r>
      <w:r w:rsidR="00793C27" w:rsidRPr="007849EE">
        <w:rPr>
          <w:rFonts w:ascii="Arial" w:hAnsi="Arial" w:cs="Arial"/>
          <w:szCs w:val="24"/>
        </w:rPr>
        <w:t>July 15, 2015</w:t>
      </w:r>
      <w:r w:rsidRPr="007849EE">
        <w:rPr>
          <w:rFonts w:ascii="Arial" w:hAnsi="Arial" w:cs="Arial"/>
          <w:szCs w:val="24"/>
        </w:rPr>
        <w:t xml:space="preserve"> support the required Findings for approval of the proposed </w:t>
      </w:r>
      <w:r w:rsidR="00F335A8" w:rsidRPr="007849EE">
        <w:rPr>
          <w:rFonts w:ascii="Arial" w:hAnsi="Arial" w:cs="Arial"/>
          <w:szCs w:val="24"/>
        </w:rPr>
        <w:t xml:space="preserve">General Plan Amendment and Zone Change, </w:t>
      </w:r>
      <w:r w:rsidRPr="007849EE">
        <w:rPr>
          <w:rFonts w:ascii="Arial" w:hAnsi="Arial" w:cs="Arial"/>
          <w:szCs w:val="24"/>
        </w:rPr>
        <w:t xml:space="preserve">and adopt the Findings. </w:t>
      </w:r>
    </w:p>
    <w:p w:rsidR="00847F0D" w:rsidRPr="00C51EFE" w:rsidRDefault="00847F0D" w:rsidP="0094768F">
      <w:pPr>
        <w:pStyle w:val="BodyText2"/>
        <w:numPr>
          <w:ilvl w:val="0"/>
          <w:numId w:val="12"/>
        </w:numPr>
        <w:ind w:right="-58"/>
        <w:rPr>
          <w:rFonts w:ascii="Arial" w:eastAsia="Calibri" w:hAnsi="Arial" w:cs="Arial"/>
          <w:b/>
          <w:szCs w:val="24"/>
        </w:rPr>
      </w:pPr>
      <w:r w:rsidRPr="00C51EFE">
        <w:rPr>
          <w:rFonts w:ascii="Arial" w:eastAsia="Calibri" w:hAnsi="Arial" w:cs="Arial"/>
          <w:b/>
          <w:szCs w:val="24"/>
        </w:rPr>
        <w:t xml:space="preserve">Adopt </w:t>
      </w:r>
      <w:r w:rsidRPr="00C51EFE">
        <w:rPr>
          <w:rFonts w:ascii="Arial" w:eastAsia="Calibri" w:hAnsi="Arial" w:cs="Arial"/>
          <w:szCs w:val="24"/>
        </w:rPr>
        <w:t xml:space="preserve">Town Council Resolution No. </w:t>
      </w:r>
      <w:r w:rsidR="00793C27" w:rsidRPr="00C51EFE">
        <w:rPr>
          <w:rFonts w:ascii="Arial" w:eastAsia="Calibri" w:hAnsi="Arial" w:cs="Arial"/>
          <w:szCs w:val="24"/>
        </w:rPr>
        <w:t>2015</w:t>
      </w:r>
      <w:r w:rsidRPr="00C51EFE">
        <w:rPr>
          <w:rFonts w:ascii="Arial" w:eastAsia="Calibri" w:hAnsi="Arial" w:cs="Arial"/>
          <w:szCs w:val="24"/>
        </w:rPr>
        <w:t>-</w:t>
      </w:r>
      <w:r w:rsidR="00C51EFE" w:rsidRPr="00C51EFE">
        <w:rPr>
          <w:rFonts w:ascii="Arial" w:eastAsia="Calibri" w:hAnsi="Arial" w:cs="Arial"/>
          <w:szCs w:val="24"/>
        </w:rPr>
        <w:t>38</w:t>
      </w:r>
      <w:r w:rsidRPr="00C51EFE">
        <w:rPr>
          <w:rFonts w:ascii="Arial" w:eastAsia="Calibri" w:hAnsi="Arial" w:cs="Arial"/>
          <w:szCs w:val="24"/>
        </w:rPr>
        <w:t xml:space="preserve">, approving General Plan Amendment No. </w:t>
      </w:r>
      <w:r w:rsidR="00793C27" w:rsidRPr="00C51EFE">
        <w:rPr>
          <w:rFonts w:ascii="Arial" w:eastAsia="Calibri" w:hAnsi="Arial" w:cs="Arial"/>
          <w:szCs w:val="24"/>
        </w:rPr>
        <w:t>2015-00</w:t>
      </w:r>
      <w:r w:rsidR="00616F6D" w:rsidRPr="00C51EFE">
        <w:rPr>
          <w:rFonts w:ascii="Arial" w:eastAsia="Calibri" w:hAnsi="Arial" w:cs="Arial"/>
          <w:szCs w:val="24"/>
        </w:rPr>
        <w:t>2</w:t>
      </w:r>
      <w:r w:rsidR="00C51EFE" w:rsidRPr="00C51EFE">
        <w:rPr>
          <w:rFonts w:ascii="Arial" w:eastAsia="Calibri" w:hAnsi="Arial" w:cs="Arial"/>
          <w:szCs w:val="24"/>
        </w:rPr>
        <w:t>.</w:t>
      </w:r>
    </w:p>
    <w:p w:rsidR="00847F0D" w:rsidRPr="00C51EFE" w:rsidRDefault="00847F0D" w:rsidP="0094768F">
      <w:pPr>
        <w:pStyle w:val="BodyText2"/>
        <w:numPr>
          <w:ilvl w:val="0"/>
          <w:numId w:val="12"/>
        </w:numPr>
        <w:ind w:right="-58"/>
        <w:rPr>
          <w:rFonts w:ascii="Arial" w:eastAsia="Calibri" w:hAnsi="Arial" w:cs="Arial"/>
          <w:b/>
          <w:szCs w:val="24"/>
        </w:rPr>
      </w:pPr>
      <w:r w:rsidRPr="00C51EFE">
        <w:rPr>
          <w:rFonts w:ascii="Arial" w:eastAsia="Calibri" w:hAnsi="Arial" w:cs="Arial"/>
          <w:b/>
          <w:szCs w:val="24"/>
        </w:rPr>
        <w:t xml:space="preserve">Move </w:t>
      </w:r>
      <w:r w:rsidRPr="00C51EFE">
        <w:rPr>
          <w:rFonts w:ascii="Arial" w:eastAsia="Calibri" w:hAnsi="Arial" w:cs="Arial"/>
          <w:szCs w:val="24"/>
        </w:rPr>
        <w:t>to waive the reading of Ordinance No.</w:t>
      </w:r>
      <w:r w:rsidR="008D3FBF">
        <w:rPr>
          <w:rFonts w:ascii="Arial" w:eastAsia="Calibri" w:hAnsi="Arial" w:cs="Arial"/>
          <w:szCs w:val="24"/>
        </w:rPr>
        <w:t xml:space="preserve"> </w:t>
      </w:r>
      <w:r w:rsidR="007849EE">
        <w:rPr>
          <w:rFonts w:ascii="Arial" w:eastAsia="Calibri" w:hAnsi="Arial" w:cs="Arial"/>
          <w:szCs w:val="24"/>
        </w:rPr>
        <w:t xml:space="preserve">477 </w:t>
      </w:r>
      <w:r w:rsidRPr="00C51EFE">
        <w:rPr>
          <w:rFonts w:ascii="Arial" w:eastAsia="Calibri" w:hAnsi="Arial" w:cs="Arial"/>
          <w:szCs w:val="24"/>
        </w:rPr>
        <w:t xml:space="preserve">in </w:t>
      </w:r>
      <w:r w:rsidR="00793C27" w:rsidRPr="00C51EFE">
        <w:rPr>
          <w:rFonts w:ascii="Arial" w:eastAsia="Calibri" w:hAnsi="Arial" w:cs="Arial"/>
          <w:szCs w:val="24"/>
        </w:rPr>
        <w:t>its</w:t>
      </w:r>
      <w:r w:rsidRPr="00C51EFE">
        <w:rPr>
          <w:rFonts w:ascii="Arial" w:eastAsia="Calibri" w:hAnsi="Arial" w:cs="Arial"/>
          <w:szCs w:val="24"/>
        </w:rPr>
        <w:t xml:space="preserve"> entirety and read by title only.</w:t>
      </w:r>
      <w:r w:rsidR="008D3FBF">
        <w:rPr>
          <w:rFonts w:ascii="Arial" w:eastAsia="Calibri" w:hAnsi="Arial" w:cs="Arial"/>
          <w:b/>
          <w:szCs w:val="24"/>
        </w:rPr>
        <w:t xml:space="preserve">   </w:t>
      </w:r>
    </w:p>
    <w:p w:rsidR="00847F0D" w:rsidRPr="00C51EFE" w:rsidRDefault="00847F0D" w:rsidP="0094768F">
      <w:pPr>
        <w:pStyle w:val="BodyText2"/>
        <w:numPr>
          <w:ilvl w:val="0"/>
          <w:numId w:val="12"/>
        </w:numPr>
        <w:ind w:right="-58"/>
        <w:rPr>
          <w:rFonts w:ascii="Arial" w:eastAsia="Calibri" w:hAnsi="Arial" w:cs="Arial"/>
          <w:szCs w:val="24"/>
        </w:rPr>
      </w:pPr>
      <w:r w:rsidRPr="00C51EFE">
        <w:rPr>
          <w:rFonts w:ascii="Arial" w:eastAsia="Calibri" w:hAnsi="Arial" w:cs="Arial"/>
          <w:b/>
          <w:szCs w:val="24"/>
        </w:rPr>
        <w:t xml:space="preserve">Introduce </w:t>
      </w:r>
      <w:r w:rsidRPr="00C51EFE">
        <w:rPr>
          <w:rFonts w:ascii="Arial" w:eastAsia="Calibri" w:hAnsi="Arial" w:cs="Arial"/>
          <w:szCs w:val="24"/>
        </w:rPr>
        <w:t xml:space="preserve">Ordinance No. </w:t>
      </w:r>
      <w:r w:rsidR="007849EE">
        <w:rPr>
          <w:rFonts w:ascii="Arial" w:eastAsia="Calibri" w:hAnsi="Arial" w:cs="Arial"/>
          <w:szCs w:val="24"/>
        </w:rPr>
        <w:t>477</w:t>
      </w:r>
      <w:r w:rsidRPr="00C51EFE">
        <w:rPr>
          <w:rFonts w:ascii="Arial" w:eastAsia="Calibri" w:hAnsi="Arial" w:cs="Arial"/>
          <w:szCs w:val="24"/>
        </w:rPr>
        <w:t xml:space="preserve">, approving Zone Change No. </w:t>
      </w:r>
      <w:r w:rsidR="00793C27" w:rsidRPr="00C51EFE">
        <w:rPr>
          <w:rFonts w:ascii="Arial" w:eastAsia="Calibri" w:hAnsi="Arial" w:cs="Arial"/>
          <w:szCs w:val="24"/>
        </w:rPr>
        <w:t>2015-00</w:t>
      </w:r>
      <w:r w:rsidR="00616F6D" w:rsidRPr="00C51EFE">
        <w:rPr>
          <w:rFonts w:ascii="Arial" w:eastAsia="Calibri" w:hAnsi="Arial" w:cs="Arial"/>
          <w:szCs w:val="24"/>
        </w:rPr>
        <w:t>2</w:t>
      </w:r>
      <w:r w:rsidRPr="00C51EFE">
        <w:rPr>
          <w:rFonts w:ascii="Arial" w:eastAsia="Calibri" w:hAnsi="Arial" w:cs="Arial"/>
          <w:szCs w:val="24"/>
        </w:rPr>
        <w:t>; and</w:t>
      </w:r>
    </w:p>
    <w:p w:rsidR="00847F0D" w:rsidRPr="00C51EFE" w:rsidRDefault="00847F0D" w:rsidP="0094768F">
      <w:pPr>
        <w:pStyle w:val="BodyText2"/>
        <w:numPr>
          <w:ilvl w:val="0"/>
          <w:numId w:val="12"/>
        </w:numPr>
        <w:ind w:right="-58"/>
        <w:rPr>
          <w:rFonts w:ascii="Arial" w:eastAsia="Calibri" w:hAnsi="Arial" w:cs="Arial"/>
          <w:b/>
          <w:szCs w:val="24"/>
        </w:rPr>
      </w:pPr>
      <w:r w:rsidRPr="00C51EFE">
        <w:rPr>
          <w:rFonts w:ascii="Arial" w:eastAsia="Calibri" w:hAnsi="Arial" w:cs="Arial"/>
          <w:b/>
          <w:szCs w:val="24"/>
        </w:rPr>
        <w:t xml:space="preserve">Direct </w:t>
      </w:r>
      <w:r w:rsidRPr="00C51EFE">
        <w:rPr>
          <w:rFonts w:ascii="Arial" w:eastAsia="Calibri" w:hAnsi="Arial" w:cs="Arial"/>
          <w:szCs w:val="24"/>
        </w:rPr>
        <w:t>staff to file a Notice of Determination with the San Bernardino County Clerk of the Board of Supervisors</w:t>
      </w:r>
      <w:r w:rsidRPr="00C51EFE">
        <w:rPr>
          <w:rFonts w:ascii="Arial" w:eastAsia="Calibri" w:hAnsi="Arial" w:cs="Arial"/>
          <w:b/>
          <w:szCs w:val="24"/>
        </w:rPr>
        <w:t>.</w:t>
      </w:r>
    </w:p>
    <w:p w:rsidR="00342A37" w:rsidRDefault="00342A37" w:rsidP="0094768F">
      <w:pPr>
        <w:spacing w:after="0" w:line="240" w:lineRule="auto"/>
        <w:rPr>
          <w:rFonts w:ascii="Arial" w:hAnsi="Arial" w:cs="Arial"/>
          <w:bCs/>
          <w:sz w:val="24"/>
          <w:szCs w:val="24"/>
        </w:rPr>
      </w:pPr>
      <w:r>
        <w:rPr>
          <w:rFonts w:ascii="Arial" w:hAnsi="Arial" w:cs="Arial"/>
          <w:bCs/>
          <w:sz w:val="24"/>
          <w:szCs w:val="24"/>
        </w:rPr>
        <w:br w:type="page"/>
      </w:r>
    </w:p>
    <w:p w:rsidR="00466B6D" w:rsidRPr="007849EE" w:rsidRDefault="00ED0CFB" w:rsidP="0094768F">
      <w:pPr>
        <w:spacing w:after="0" w:line="240" w:lineRule="auto"/>
        <w:ind w:left="2880" w:hanging="2880"/>
        <w:jc w:val="both"/>
        <w:rPr>
          <w:rFonts w:ascii="Arial" w:hAnsi="Arial" w:cs="Arial"/>
          <w:b/>
          <w:bCs/>
          <w:sz w:val="24"/>
          <w:szCs w:val="24"/>
        </w:rPr>
      </w:pPr>
      <w:r w:rsidRPr="007849EE">
        <w:rPr>
          <w:rFonts w:ascii="Arial" w:hAnsi="Arial" w:cs="Arial"/>
          <w:b/>
          <w:bCs/>
          <w:sz w:val="24"/>
          <w:szCs w:val="24"/>
        </w:rPr>
        <w:lastRenderedPageBreak/>
        <w:t>ANALYSIS</w:t>
      </w:r>
      <w:r w:rsidR="007849EE">
        <w:rPr>
          <w:rFonts w:ascii="Arial" w:hAnsi="Arial" w:cs="Arial"/>
          <w:b/>
          <w:bCs/>
          <w:sz w:val="24"/>
          <w:szCs w:val="24"/>
        </w:rPr>
        <w:t>:</w:t>
      </w:r>
    </w:p>
    <w:p w:rsidR="00342A37" w:rsidRDefault="00342A37" w:rsidP="0094768F">
      <w:pPr>
        <w:spacing w:after="0" w:line="240" w:lineRule="auto"/>
        <w:jc w:val="both"/>
        <w:rPr>
          <w:rFonts w:ascii="Arial" w:eastAsia="Times New Roman" w:hAnsi="Arial" w:cs="Arial"/>
          <w:color w:val="000000"/>
          <w:sz w:val="24"/>
          <w:szCs w:val="24"/>
        </w:rPr>
      </w:pPr>
    </w:p>
    <w:p w:rsidR="00466B6D" w:rsidRPr="00C51EFE" w:rsidRDefault="00466B6D" w:rsidP="0094768F">
      <w:pPr>
        <w:spacing w:after="0" w:line="240" w:lineRule="auto"/>
        <w:jc w:val="both"/>
        <w:rPr>
          <w:rFonts w:ascii="Arial" w:hAnsi="Arial" w:cs="Arial"/>
          <w:b/>
          <w:bCs/>
          <w:sz w:val="24"/>
          <w:szCs w:val="24"/>
        </w:rPr>
      </w:pPr>
      <w:r w:rsidRPr="00C51EFE">
        <w:rPr>
          <w:rFonts w:ascii="Arial" w:eastAsia="Times New Roman" w:hAnsi="Arial" w:cs="Arial"/>
          <w:color w:val="000000"/>
          <w:sz w:val="24"/>
          <w:szCs w:val="24"/>
        </w:rPr>
        <w:t>The applicant is requesting consideration of a General Plan Amendment and Zone Change. The request is to amend the General Plan and Zoning designations of the property from its existing Residential Estate (R-E) to the General Commercial (C-G) Land Use designation.</w:t>
      </w:r>
      <w:r w:rsidR="008D3FBF">
        <w:rPr>
          <w:rFonts w:ascii="Arial" w:eastAsia="Times New Roman" w:hAnsi="Arial" w:cs="Arial"/>
          <w:color w:val="000000"/>
          <w:sz w:val="24"/>
          <w:szCs w:val="24"/>
        </w:rPr>
        <w:t xml:space="preserve"> </w:t>
      </w:r>
      <w:r w:rsidRPr="00C51EFE">
        <w:rPr>
          <w:rFonts w:ascii="Arial" w:eastAsia="Times New Roman" w:hAnsi="Arial" w:cs="Arial"/>
          <w:color w:val="000000"/>
          <w:sz w:val="24"/>
          <w:szCs w:val="24"/>
        </w:rPr>
        <w:t xml:space="preserve">The existing use on the property is a pre-school facility, approved for up to 120 </w:t>
      </w:r>
      <w:r w:rsidR="005E51E3" w:rsidRPr="00C51EFE">
        <w:rPr>
          <w:rFonts w:ascii="Arial" w:eastAsia="Times New Roman" w:hAnsi="Arial" w:cs="Arial"/>
          <w:color w:val="000000"/>
          <w:sz w:val="24"/>
          <w:szCs w:val="24"/>
        </w:rPr>
        <w:t>children, which</w:t>
      </w:r>
      <w:r w:rsidRPr="00C51EFE">
        <w:rPr>
          <w:rFonts w:ascii="Arial" w:eastAsia="Times New Roman" w:hAnsi="Arial" w:cs="Arial"/>
          <w:color w:val="000000"/>
          <w:sz w:val="24"/>
          <w:szCs w:val="24"/>
        </w:rPr>
        <w:t xml:space="preserve"> is more a commercial use than residential.</w:t>
      </w:r>
      <w:r w:rsidR="008D3FBF">
        <w:rPr>
          <w:rFonts w:ascii="Arial" w:eastAsia="Times New Roman" w:hAnsi="Arial" w:cs="Arial"/>
          <w:color w:val="000000"/>
          <w:sz w:val="24"/>
          <w:szCs w:val="24"/>
        </w:rPr>
        <w:t xml:space="preserve"> </w:t>
      </w:r>
      <w:r w:rsidRPr="00C51EFE">
        <w:rPr>
          <w:rFonts w:ascii="Arial" w:eastAsia="Times New Roman" w:hAnsi="Arial" w:cs="Arial"/>
          <w:color w:val="000000"/>
          <w:sz w:val="24"/>
          <w:szCs w:val="24"/>
        </w:rPr>
        <w:t>As such, a commercial designation would be more appropriate for the underlying use.</w:t>
      </w:r>
      <w:r w:rsidR="008D3FBF">
        <w:rPr>
          <w:rFonts w:ascii="Arial" w:eastAsia="Times New Roman" w:hAnsi="Arial" w:cs="Arial"/>
          <w:color w:val="000000"/>
          <w:sz w:val="24"/>
          <w:szCs w:val="24"/>
        </w:rPr>
        <w:t xml:space="preserve"> </w:t>
      </w:r>
      <w:r w:rsidRPr="00C51EFE">
        <w:rPr>
          <w:rFonts w:ascii="Arial" w:eastAsia="Times New Roman" w:hAnsi="Arial" w:cs="Arial"/>
          <w:color w:val="000000"/>
          <w:sz w:val="24"/>
          <w:szCs w:val="24"/>
        </w:rPr>
        <w:t>Further, the property owner is requesting the change to improve the property’s appraisal and resale value and for insurance purposes.</w:t>
      </w:r>
      <w:r w:rsidR="008D3FBF">
        <w:rPr>
          <w:rFonts w:ascii="Arial" w:eastAsia="Times New Roman" w:hAnsi="Arial" w:cs="Arial"/>
          <w:color w:val="000000"/>
          <w:sz w:val="24"/>
          <w:szCs w:val="24"/>
        </w:rPr>
        <w:t xml:space="preserve">  </w:t>
      </w:r>
    </w:p>
    <w:p w:rsidR="00466B6D" w:rsidRPr="00C51EFE" w:rsidRDefault="00466B6D" w:rsidP="009476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20"/>
        <w:jc w:val="both"/>
        <w:rPr>
          <w:rFonts w:ascii="Arial" w:eastAsia="Times New Roman" w:hAnsi="Arial" w:cs="Arial"/>
          <w:color w:val="000000"/>
          <w:sz w:val="24"/>
          <w:szCs w:val="24"/>
        </w:rPr>
      </w:pPr>
    </w:p>
    <w:p w:rsidR="00907DC9" w:rsidRPr="00C51EFE" w:rsidRDefault="00907DC9" w:rsidP="0094768F">
      <w:pPr>
        <w:spacing w:after="0" w:line="240" w:lineRule="auto"/>
        <w:jc w:val="both"/>
        <w:rPr>
          <w:rFonts w:ascii="Arial" w:hAnsi="Arial" w:cs="Arial"/>
          <w:sz w:val="24"/>
          <w:szCs w:val="24"/>
        </w:rPr>
      </w:pPr>
      <w:r w:rsidRPr="00C51EFE">
        <w:rPr>
          <w:rFonts w:ascii="Arial" w:hAnsi="Arial" w:cs="Arial"/>
          <w:sz w:val="24"/>
          <w:szCs w:val="24"/>
        </w:rPr>
        <w:t>On July 15, 2015, the Planning Commission conducted a public hearing for General Plan Amendment No. 2015-002 and Zone Change No. 2015-002.</w:t>
      </w:r>
      <w:r w:rsidR="008D3FBF">
        <w:rPr>
          <w:rFonts w:ascii="Arial" w:hAnsi="Arial" w:cs="Arial"/>
          <w:sz w:val="24"/>
          <w:szCs w:val="24"/>
        </w:rPr>
        <w:t xml:space="preserve"> </w:t>
      </w:r>
      <w:r w:rsidRPr="00C51EFE">
        <w:rPr>
          <w:rFonts w:ascii="Arial" w:hAnsi="Arial" w:cs="Arial"/>
          <w:sz w:val="24"/>
          <w:szCs w:val="24"/>
        </w:rPr>
        <w:t>Following staff's presentation, public comments and subsequent Commission discussion, Planning Commission Resolution 2015-009 was adopted recommending that the Council approve the attached Resolution and Ordinance.</w:t>
      </w:r>
      <w:r w:rsidR="008D3FBF">
        <w:rPr>
          <w:rFonts w:ascii="Arial" w:hAnsi="Arial" w:cs="Arial"/>
          <w:sz w:val="24"/>
          <w:szCs w:val="24"/>
        </w:rPr>
        <w:t xml:space="preserve"> </w:t>
      </w:r>
    </w:p>
    <w:p w:rsidR="00466B6D" w:rsidRPr="00C51EFE" w:rsidRDefault="008D3FBF" w:rsidP="0094768F">
      <w:pPr>
        <w:spacing w:after="0" w:line="240" w:lineRule="auto"/>
        <w:ind w:right="18"/>
        <w:jc w:val="both"/>
        <w:rPr>
          <w:rFonts w:ascii="Arial" w:eastAsia="Times New Roman" w:hAnsi="Arial" w:cs="Arial"/>
          <w:noProof/>
          <w:sz w:val="24"/>
          <w:szCs w:val="24"/>
        </w:rPr>
      </w:pPr>
      <w:r>
        <w:rPr>
          <w:rFonts w:ascii="Arial" w:eastAsia="Times New Roman" w:hAnsi="Arial" w:cs="Arial"/>
          <w:sz w:val="24"/>
          <w:szCs w:val="24"/>
        </w:rPr>
        <w:t xml:space="preserve"> </w:t>
      </w:r>
    </w:p>
    <w:p w:rsidR="008E01A3" w:rsidRDefault="008E01A3" w:rsidP="0094768F">
      <w:pPr>
        <w:spacing w:after="0" w:line="240" w:lineRule="auto"/>
        <w:jc w:val="both"/>
        <w:rPr>
          <w:rFonts w:ascii="Arial" w:hAnsi="Arial" w:cs="Arial"/>
          <w:b/>
          <w:bCs/>
          <w:sz w:val="24"/>
          <w:szCs w:val="24"/>
        </w:rPr>
      </w:pPr>
      <w:r w:rsidRPr="007849EE">
        <w:rPr>
          <w:rFonts w:ascii="Arial" w:hAnsi="Arial" w:cs="Arial"/>
          <w:b/>
          <w:bCs/>
          <w:sz w:val="24"/>
          <w:szCs w:val="24"/>
        </w:rPr>
        <w:t>REQUIRED FINDINGS</w:t>
      </w:r>
      <w:r w:rsidR="007849EE">
        <w:rPr>
          <w:rFonts w:ascii="Arial" w:hAnsi="Arial" w:cs="Arial"/>
          <w:b/>
          <w:bCs/>
          <w:sz w:val="24"/>
          <w:szCs w:val="24"/>
        </w:rPr>
        <w:t>:</w:t>
      </w:r>
    </w:p>
    <w:p w:rsidR="0094768F" w:rsidRPr="007849EE" w:rsidRDefault="0094768F" w:rsidP="0094768F">
      <w:pPr>
        <w:spacing w:after="0" w:line="240" w:lineRule="auto"/>
        <w:jc w:val="both"/>
        <w:rPr>
          <w:rFonts w:ascii="Arial" w:hAnsi="Arial" w:cs="Arial"/>
          <w:b/>
          <w:bCs/>
          <w:sz w:val="24"/>
          <w:szCs w:val="24"/>
        </w:rPr>
      </w:pPr>
    </w:p>
    <w:p w:rsidR="00E312AD" w:rsidRPr="00C51EFE" w:rsidRDefault="00E312AD" w:rsidP="0094768F">
      <w:pPr>
        <w:tabs>
          <w:tab w:val="left" w:pos="-1440"/>
          <w:tab w:val="left" w:pos="-720"/>
        </w:tabs>
        <w:spacing w:after="0" w:line="240" w:lineRule="auto"/>
        <w:ind w:right="14"/>
        <w:jc w:val="both"/>
        <w:rPr>
          <w:rFonts w:ascii="Arial" w:hAnsi="Arial" w:cs="Arial"/>
          <w:color w:val="000000"/>
          <w:sz w:val="24"/>
          <w:szCs w:val="24"/>
        </w:rPr>
      </w:pPr>
      <w:r w:rsidRPr="00C51EFE">
        <w:rPr>
          <w:rFonts w:ascii="Arial" w:hAnsi="Arial" w:cs="Arial"/>
          <w:color w:val="000000"/>
          <w:sz w:val="24"/>
          <w:szCs w:val="24"/>
        </w:rPr>
        <w:t>In considering any General Plan Amendment or Zone Change, the Council and Commission are required by the Municipal Code to make specific Findings.</w:t>
      </w:r>
      <w:r w:rsidR="008D3FBF">
        <w:rPr>
          <w:rFonts w:ascii="Arial" w:hAnsi="Arial" w:cs="Arial"/>
          <w:color w:val="000000"/>
          <w:sz w:val="24"/>
          <w:szCs w:val="24"/>
        </w:rPr>
        <w:t xml:space="preserve"> </w:t>
      </w:r>
      <w:r w:rsidRPr="00C51EFE">
        <w:rPr>
          <w:rFonts w:ascii="Arial" w:hAnsi="Arial" w:cs="Arial"/>
          <w:color w:val="000000"/>
          <w:sz w:val="24"/>
          <w:szCs w:val="24"/>
        </w:rPr>
        <w:t>The following are the Findings for a General Plan Amendment required under Section 9.02.050 H 3 of the Development Code, with a comment to address each:</w:t>
      </w:r>
    </w:p>
    <w:p w:rsidR="00907DC9" w:rsidRPr="00C51EFE" w:rsidRDefault="00907DC9" w:rsidP="0094768F">
      <w:pPr>
        <w:tabs>
          <w:tab w:val="left" w:pos="-1440"/>
          <w:tab w:val="left" w:pos="-720"/>
        </w:tabs>
        <w:spacing w:after="0" w:line="240" w:lineRule="auto"/>
        <w:ind w:right="14"/>
        <w:jc w:val="both"/>
        <w:rPr>
          <w:rFonts w:ascii="Arial" w:hAnsi="Arial" w:cs="Arial"/>
          <w:color w:val="000000"/>
          <w:sz w:val="24"/>
          <w:szCs w:val="24"/>
        </w:rPr>
      </w:pPr>
    </w:p>
    <w:p w:rsidR="00E312AD" w:rsidRPr="00C51EFE" w:rsidRDefault="00E312AD" w:rsidP="0094768F">
      <w:pPr>
        <w:numPr>
          <w:ilvl w:val="0"/>
          <w:numId w:val="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right="18" w:hanging="540"/>
        <w:jc w:val="both"/>
        <w:rPr>
          <w:rFonts w:ascii="Arial" w:hAnsi="Arial" w:cs="Arial"/>
          <w:color w:val="000000"/>
          <w:sz w:val="24"/>
          <w:szCs w:val="24"/>
        </w:rPr>
      </w:pPr>
      <w:r w:rsidRPr="00C51EFE">
        <w:rPr>
          <w:rFonts w:ascii="Arial" w:hAnsi="Arial" w:cs="Arial"/>
          <w:color w:val="000000"/>
          <w:sz w:val="24"/>
          <w:szCs w:val="24"/>
        </w:rPr>
        <w:t>The proposed General Plan Amendment is consistent with the goals, policies and standards of all elements of the General Plan and will further those goals, policies and standards;</w:t>
      </w:r>
    </w:p>
    <w:p w:rsidR="00E312AD" w:rsidRPr="00C51EFE" w:rsidRDefault="00E312AD" w:rsidP="0094768F">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right="18"/>
        <w:jc w:val="both"/>
        <w:rPr>
          <w:rFonts w:ascii="Arial" w:hAnsi="Arial" w:cs="Arial"/>
          <w:color w:val="000000"/>
          <w:sz w:val="24"/>
          <w:szCs w:val="24"/>
        </w:rPr>
      </w:pPr>
    </w:p>
    <w:p w:rsidR="00E32D09" w:rsidRPr="00C51EFE" w:rsidRDefault="00E312AD" w:rsidP="0094768F">
      <w:pPr>
        <w:spacing w:after="0" w:line="240" w:lineRule="auto"/>
        <w:ind w:left="1980" w:right="18" w:hanging="1440"/>
        <w:jc w:val="both"/>
        <w:rPr>
          <w:rFonts w:ascii="Arial" w:eastAsia="Times New Roman" w:hAnsi="Arial" w:cs="Arial"/>
          <w:color w:val="000000"/>
          <w:sz w:val="24"/>
          <w:szCs w:val="24"/>
        </w:rPr>
      </w:pPr>
      <w:r w:rsidRPr="00C51EFE">
        <w:rPr>
          <w:rFonts w:ascii="Arial" w:hAnsi="Arial" w:cs="Arial"/>
          <w:color w:val="000000"/>
          <w:sz w:val="24"/>
          <w:szCs w:val="24"/>
        </w:rPr>
        <w:t xml:space="preserve">Comment: </w:t>
      </w:r>
      <w:r w:rsidRPr="00C51EFE">
        <w:rPr>
          <w:rFonts w:ascii="Arial" w:hAnsi="Arial" w:cs="Arial"/>
          <w:color w:val="000000"/>
          <w:sz w:val="24"/>
          <w:szCs w:val="24"/>
        </w:rPr>
        <w:tab/>
      </w:r>
      <w:r w:rsidR="00E32D09" w:rsidRPr="00C51EFE">
        <w:rPr>
          <w:rFonts w:ascii="Arial" w:eastAsia="Times New Roman" w:hAnsi="Arial" w:cs="Arial"/>
          <w:bCs/>
          <w:color w:val="000000"/>
          <w:sz w:val="24"/>
          <w:szCs w:val="24"/>
        </w:rPr>
        <w:t>The proposed amendment is consistent with the goals, policies and standards of all General Plan Elements and will further their implementation. A designation of General Commercial is a more appropriate designation than residential considering the existing use and will be a logical extension of General Commercial</w:t>
      </w:r>
      <w:r w:rsidR="00046F2D" w:rsidRPr="00C51EFE">
        <w:rPr>
          <w:rFonts w:ascii="Arial" w:eastAsia="Times New Roman" w:hAnsi="Arial" w:cs="Arial"/>
          <w:bCs/>
          <w:color w:val="000000"/>
          <w:sz w:val="24"/>
          <w:szCs w:val="24"/>
        </w:rPr>
        <w:t xml:space="preserve"> (C-G)</w:t>
      </w:r>
      <w:r w:rsidR="00E32D09" w:rsidRPr="00C51EFE">
        <w:rPr>
          <w:rFonts w:ascii="Arial" w:eastAsia="Times New Roman" w:hAnsi="Arial" w:cs="Arial"/>
          <w:bCs/>
          <w:color w:val="000000"/>
          <w:sz w:val="24"/>
          <w:szCs w:val="24"/>
        </w:rPr>
        <w:t xml:space="preserve">. </w:t>
      </w:r>
    </w:p>
    <w:p w:rsidR="00E312AD" w:rsidRPr="00C51EFE" w:rsidRDefault="00E312AD" w:rsidP="0094768F">
      <w:pPr>
        <w:spacing w:after="0" w:line="240" w:lineRule="auto"/>
        <w:ind w:left="2340" w:right="18" w:hanging="1260"/>
        <w:jc w:val="both"/>
        <w:rPr>
          <w:rFonts w:ascii="Arial" w:hAnsi="Arial" w:cs="Arial"/>
          <w:color w:val="000000"/>
          <w:sz w:val="24"/>
          <w:szCs w:val="24"/>
        </w:rPr>
      </w:pPr>
    </w:p>
    <w:p w:rsidR="00E312AD" w:rsidRPr="00C51EFE" w:rsidRDefault="00E312AD" w:rsidP="0094768F">
      <w:pPr>
        <w:numPr>
          <w:ilvl w:val="0"/>
          <w:numId w:val="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right="18" w:hanging="540"/>
        <w:jc w:val="both"/>
        <w:rPr>
          <w:rFonts w:ascii="Arial" w:hAnsi="Arial" w:cs="Arial"/>
          <w:color w:val="000000"/>
          <w:sz w:val="24"/>
          <w:szCs w:val="24"/>
        </w:rPr>
      </w:pPr>
      <w:r w:rsidRPr="00C51EFE">
        <w:rPr>
          <w:rFonts w:ascii="Arial" w:hAnsi="Arial" w:cs="Arial"/>
          <w:color w:val="000000"/>
          <w:sz w:val="24"/>
          <w:szCs w:val="24"/>
        </w:rPr>
        <w:t>The General Plan, as amended, will comprise an integrated, internally consistent</w:t>
      </w:r>
      <w:r w:rsidR="008D3FBF">
        <w:rPr>
          <w:rFonts w:ascii="Arial" w:hAnsi="Arial" w:cs="Arial"/>
          <w:color w:val="000000"/>
          <w:sz w:val="24"/>
          <w:szCs w:val="24"/>
        </w:rPr>
        <w:t xml:space="preserve"> </w:t>
      </w:r>
      <w:r w:rsidRPr="00C51EFE">
        <w:rPr>
          <w:rFonts w:ascii="Arial" w:hAnsi="Arial" w:cs="Arial"/>
          <w:color w:val="000000"/>
          <w:sz w:val="24"/>
          <w:szCs w:val="24"/>
        </w:rPr>
        <w:t xml:space="preserve"> and compatible statement of policies for the Town; </w:t>
      </w:r>
    </w:p>
    <w:p w:rsidR="00E312AD" w:rsidRPr="00C51EFE" w:rsidRDefault="00E312AD" w:rsidP="0094768F">
      <w:pPr>
        <w:spacing w:after="0" w:line="240" w:lineRule="auto"/>
        <w:ind w:left="2340" w:right="18" w:hanging="1260"/>
        <w:jc w:val="both"/>
        <w:rPr>
          <w:rFonts w:ascii="Arial" w:hAnsi="Arial" w:cs="Arial"/>
          <w:color w:val="000000"/>
          <w:sz w:val="24"/>
          <w:szCs w:val="24"/>
        </w:rPr>
      </w:pPr>
    </w:p>
    <w:p w:rsidR="00E312AD" w:rsidRPr="00C51EFE" w:rsidRDefault="00E312AD" w:rsidP="0094768F">
      <w:pPr>
        <w:spacing w:after="0" w:line="240" w:lineRule="auto"/>
        <w:ind w:left="1980" w:right="18" w:hanging="1440"/>
        <w:jc w:val="both"/>
        <w:rPr>
          <w:rFonts w:ascii="Arial" w:hAnsi="Arial" w:cs="Arial"/>
          <w:color w:val="000000"/>
          <w:sz w:val="24"/>
          <w:szCs w:val="24"/>
        </w:rPr>
      </w:pPr>
      <w:r w:rsidRPr="00C51EFE">
        <w:rPr>
          <w:rFonts w:ascii="Arial" w:hAnsi="Arial" w:cs="Arial"/>
          <w:color w:val="000000"/>
          <w:sz w:val="24"/>
          <w:szCs w:val="24"/>
        </w:rPr>
        <w:t xml:space="preserve">Comment: </w:t>
      </w:r>
      <w:r w:rsidRPr="00C51EFE">
        <w:rPr>
          <w:rFonts w:ascii="Arial" w:hAnsi="Arial" w:cs="Arial"/>
          <w:color w:val="000000"/>
          <w:sz w:val="24"/>
          <w:szCs w:val="24"/>
        </w:rPr>
        <w:tab/>
      </w:r>
      <w:r w:rsidR="00E32D09" w:rsidRPr="00C51EFE">
        <w:rPr>
          <w:rFonts w:ascii="Arial" w:eastAsia="Times New Roman" w:hAnsi="Arial" w:cs="Arial"/>
          <w:iCs/>
          <w:color w:val="000000"/>
          <w:sz w:val="24"/>
          <w:szCs w:val="24"/>
        </w:rPr>
        <w:t>The proposed General Plan Amendment is consistent with the Goals and Policies of both the Land Use Element of the General Plan.</w:t>
      </w:r>
      <w:r w:rsidR="008D3FBF">
        <w:rPr>
          <w:rFonts w:ascii="Arial" w:eastAsia="Times New Roman" w:hAnsi="Arial" w:cs="Arial"/>
          <w:iCs/>
          <w:color w:val="000000"/>
          <w:sz w:val="24"/>
          <w:szCs w:val="24"/>
        </w:rPr>
        <w:t xml:space="preserve"> </w:t>
      </w:r>
      <w:r w:rsidR="00E32D09" w:rsidRPr="00C51EFE">
        <w:rPr>
          <w:rFonts w:ascii="Arial" w:eastAsia="Times New Roman" w:hAnsi="Arial" w:cs="Arial"/>
          <w:iCs/>
          <w:color w:val="000000"/>
          <w:sz w:val="24"/>
          <w:szCs w:val="24"/>
        </w:rPr>
        <w:t>Since only the land use designation is being amended, the proposed amendment will comprise an integrated, internally consistent and compatible statement of policies for the Town.</w:t>
      </w:r>
      <w:r w:rsidR="008D3FBF">
        <w:rPr>
          <w:rFonts w:ascii="Arial" w:eastAsia="Times New Roman" w:hAnsi="Arial" w:cs="Arial"/>
          <w:iCs/>
          <w:color w:val="000000"/>
          <w:sz w:val="24"/>
          <w:szCs w:val="24"/>
        </w:rPr>
        <w:t xml:space="preserve"> </w:t>
      </w:r>
      <w:r w:rsidRPr="00C51EFE">
        <w:rPr>
          <w:rFonts w:ascii="Arial" w:hAnsi="Arial" w:cs="Arial"/>
          <w:iCs/>
          <w:color w:val="000000"/>
          <w:sz w:val="24"/>
          <w:szCs w:val="24"/>
        </w:rPr>
        <w:t xml:space="preserve"> </w:t>
      </w:r>
    </w:p>
    <w:p w:rsidR="007849EE" w:rsidRDefault="007849EE" w:rsidP="0094768F">
      <w:pPr>
        <w:spacing w:after="0" w:line="240" w:lineRule="auto"/>
        <w:rPr>
          <w:rFonts w:ascii="Arial" w:hAnsi="Arial" w:cs="Arial"/>
          <w:color w:val="000000"/>
          <w:sz w:val="24"/>
          <w:szCs w:val="24"/>
        </w:rPr>
      </w:pPr>
      <w:r>
        <w:rPr>
          <w:rFonts w:ascii="Arial" w:hAnsi="Arial" w:cs="Arial"/>
          <w:color w:val="000000"/>
          <w:sz w:val="24"/>
          <w:szCs w:val="24"/>
        </w:rPr>
        <w:br w:type="page"/>
      </w:r>
    </w:p>
    <w:p w:rsidR="00E312AD" w:rsidRPr="00C51EFE" w:rsidRDefault="00E312AD" w:rsidP="009476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20" w:right="18"/>
        <w:jc w:val="both"/>
        <w:rPr>
          <w:rFonts w:ascii="Arial" w:hAnsi="Arial" w:cs="Arial"/>
          <w:color w:val="000000"/>
          <w:sz w:val="24"/>
          <w:szCs w:val="24"/>
        </w:rPr>
      </w:pPr>
    </w:p>
    <w:p w:rsidR="00E312AD" w:rsidRPr="00C51EFE" w:rsidRDefault="00E312AD" w:rsidP="0094768F">
      <w:pPr>
        <w:numPr>
          <w:ilvl w:val="0"/>
          <w:numId w:val="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right="18" w:hanging="540"/>
        <w:jc w:val="both"/>
        <w:rPr>
          <w:rFonts w:ascii="Arial" w:hAnsi="Arial" w:cs="Arial"/>
          <w:color w:val="000000"/>
          <w:sz w:val="24"/>
          <w:szCs w:val="24"/>
        </w:rPr>
      </w:pPr>
      <w:r w:rsidRPr="00C51EFE">
        <w:rPr>
          <w:rFonts w:ascii="Arial" w:hAnsi="Arial" w:cs="Arial"/>
          <w:color w:val="000000"/>
          <w:sz w:val="24"/>
          <w:szCs w:val="24"/>
        </w:rPr>
        <w:t>The General Plan Amendment furthers the public interest and promotes the general welfare of the Town by providing for a logical pattern of land uses and clarifying various land use policies for the Town.</w:t>
      </w:r>
    </w:p>
    <w:p w:rsidR="00E312AD" w:rsidRPr="00C51EFE" w:rsidRDefault="00E312AD" w:rsidP="0094768F">
      <w:pPr>
        <w:spacing w:after="0" w:line="240" w:lineRule="auto"/>
        <w:ind w:left="2340" w:right="18" w:hanging="1260"/>
        <w:jc w:val="both"/>
        <w:rPr>
          <w:rFonts w:ascii="Arial" w:hAnsi="Arial" w:cs="Arial"/>
          <w:color w:val="000000"/>
          <w:sz w:val="24"/>
          <w:szCs w:val="24"/>
        </w:rPr>
      </w:pPr>
    </w:p>
    <w:p w:rsidR="00E32D09" w:rsidRPr="00C51EFE" w:rsidRDefault="00E312AD" w:rsidP="0094768F">
      <w:pPr>
        <w:tabs>
          <w:tab w:val="left" w:pos="-1440"/>
          <w:tab w:val="left" w:pos="-720"/>
        </w:tabs>
        <w:spacing w:after="0" w:line="240" w:lineRule="auto"/>
        <w:ind w:left="1980" w:hanging="1440"/>
        <w:jc w:val="both"/>
        <w:rPr>
          <w:rFonts w:ascii="Arial" w:eastAsia="Times New Roman" w:hAnsi="Arial" w:cs="Arial"/>
          <w:color w:val="000000"/>
          <w:sz w:val="24"/>
          <w:szCs w:val="24"/>
        </w:rPr>
      </w:pPr>
      <w:r w:rsidRPr="00C51EFE">
        <w:rPr>
          <w:rFonts w:ascii="Arial" w:hAnsi="Arial" w:cs="Arial"/>
          <w:color w:val="000000"/>
          <w:sz w:val="24"/>
          <w:szCs w:val="24"/>
        </w:rPr>
        <w:t>Comment:</w:t>
      </w:r>
      <w:r w:rsidR="008D3FBF">
        <w:rPr>
          <w:rFonts w:ascii="Arial" w:hAnsi="Arial" w:cs="Arial"/>
          <w:color w:val="000000"/>
          <w:sz w:val="24"/>
          <w:szCs w:val="24"/>
        </w:rPr>
        <w:t xml:space="preserve"> </w:t>
      </w:r>
      <w:r w:rsidRPr="00C51EFE">
        <w:rPr>
          <w:rFonts w:ascii="Arial" w:hAnsi="Arial" w:cs="Arial"/>
          <w:color w:val="000000"/>
          <w:sz w:val="24"/>
          <w:szCs w:val="24"/>
        </w:rPr>
        <w:tab/>
      </w:r>
      <w:r w:rsidR="00E32D09" w:rsidRPr="00C51EFE">
        <w:rPr>
          <w:rFonts w:ascii="Arial" w:eastAsia="Times New Roman" w:hAnsi="Arial" w:cs="Arial"/>
          <w:bCs/>
          <w:sz w:val="24"/>
          <w:szCs w:val="24"/>
        </w:rPr>
        <w:t>The site is the proper location for the General Commercial, which with the existing pre-school, the request f</w:t>
      </w:r>
      <w:r w:rsidR="00E32D09" w:rsidRPr="00C51EFE">
        <w:rPr>
          <w:rFonts w:ascii="Arial" w:eastAsia="Times New Roman" w:hAnsi="Arial" w:cs="Arial"/>
          <w:color w:val="000000"/>
          <w:sz w:val="24"/>
          <w:szCs w:val="24"/>
        </w:rPr>
        <w:t>urthers the public interest and promotes the general welfare of the Town by providing for a logical pattern of land uses that serves the community.</w:t>
      </w:r>
    </w:p>
    <w:p w:rsidR="00E312AD" w:rsidRPr="00C51EFE" w:rsidRDefault="00E312AD" w:rsidP="0094768F">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right="18"/>
        <w:jc w:val="both"/>
        <w:rPr>
          <w:rFonts w:ascii="Arial" w:hAnsi="Arial" w:cs="Arial"/>
          <w:color w:val="000000"/>
          <w:sz w:val="24"/>
          <w:szCs w:val="24"/>
        </w:rPr>
      </w:pPr>
    </w:p>
    <w:p w:rsidR="00E312AD" w:rsidRPr="00C51EFE" w:rsidRDefault="00E312AD" w:rsidP="0094768F">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right="18"/>
        <w:jc w:val="both"/>
        <w:rPr>
          <w:rFonts w:ascii="Arial" w:hAnsi="Arial" w:cs="Arial"/>
          <w:color w:val="000000"/>
          <w:sz w:val="24"/>
          <w:szCs w:val="24"/>
        </w:rPr>
      </w:pPr>
      <w:r w:rsidRPr="00C51EFE">
        <w:rPr>
          <w:rFonts w:ascii="Arial" w:hAnsi="Arial" w:cs="Arial"/>
          <w:color w:val="000000"/>
          <w:sz w:val="24"/>
          <w:szCs w:val="24"/>
        </w:rPr>
        <w:t>The following are the Findings for an amendment to the Development Code, as is a Zone Change, as required under Section 9.06.060 and a comment to address each:</w:t>
      </w:r>
    </w:p>
    <w:p w:rsidR="00E312AD" w:rsidRPr="00C51EFE" w:rsidRDefault="00E312AD" w:rsidP="0094768F">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20" w:right="18"/>
        <w:jc w:val="both"/>
        <w:rPr>
          <w:rFonts w:ascii="Arial" w:hAnsi="Arial" w:cs="Arial"/>
          <w:color w:val="000000"/>
          <w:sz w:val="24"/>
          <w:szCs w:val="24"/>
        </w:rPr>
      </w:pPr>
    </w:p>
    <w:p w:rsidR="00E312AD" w:rsidRPr="00C51EFE" w:rsidRDefault="00E312AD" w:rsidP="0094768F">
      <w:pPr>
        <w:tabs>
          <w:tab w:val="left" w:pos="-14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right="18" w:hanging="540"/>
        <w:jc w:val="both"/>
        <w:rPr>
          <w:rFonts w:ascii="Arial" w:hAnsi="Arial" w:cs="Arial"/>
          <w:color w:val="000000"/>
          <w:sz w:val="24"/>
          <w:szCs w:val="24"/>
        </w:rPr>
      </w:pPr>
      <w:r w:rsidRPr="00C51EFE">
        <w:rPr>
          <w:rFonts w:ascii="Arial" w:hAnsi="Arial" w:cs="Arial"/>
          <w:color w:val="000000"/>
          <w:sz w:val="24"/>
          <w:szCs w:val="24"/>
        </w:rPr>
        <w:t>1.</w:t>
      </w:r>
      <w:r w:rsidRPr="00C51EFE">
        <w:rPr>
          <w:rFonts w:ascii="Arial" w:hAnsi="Arial" w:cs="Arial"/>
          <w:color w:val="000000"/>
          <w:sz w:val="24"/>
          <w:szCs w:val="24"/>
        </w:rPr>
        <w:tab/>
        <w:t>The proposed Amendment is consistent with the General Plan.</w:t>
      </w:r>
    </w:p>
    <w:p w:rsidR="00E312AD" w:rsidRPr="00C51EFE" w:rsidRDefault="00E312AD" w:rsidP="0094768F">
      <w:pPr>
        <w:spacing w:after="0" w:line="240" w:lineRule="auto"/>
        <w:ind w:left="2340" w:right="18" w:hanging="1260"/>
        <w:jc w:val="both"/>
        <w:rPr>
          <w:rFonts w:ascii="Arial" w:hAnsi="Arial" w:cs="Arial"/>
          <w:color w:val="000000"/>
          <w:sz w:val="24"/>
          <w:szCs w:val="24"/>
        </w:rPr>
      </w:pPr>
    </w:p>
    <w:p w:rsidR="00D93FF4" w:rsidRPr="00C51EFE" w:rsidRDefault="00E312AD" w:rsidP="0094768F">
      <w:pPr>
        <w:spacing w:after="0" w:line="240" w:lineRule="auto"/>
        <w:ind w:left="1980" w:right="18" w:hanging="1440"/>
        <w:jc w:val="both"/>
        <w:rPr>
          <w:rFonts w:ascii="Arial" w:hAnsi="Arial" w:cs="Arial"/>
          <w:color w:val="000000"/>
          <w:sz w:val="24"/>
          <w:szCs w:val="24"/>
        </w:rPr>
      </w:pPr>
      <w:r w:rsidRPr="00C51EFE">
        <w:rPr>
          <w:rFonts w:ascii="Arial" w:hAnsi="Arial" w:cs="Arial"/>
          <w:color w:val="000000"/>
          <w:sz w:val="24"/>
          <w:szCs w:val="24"/>
        </w:rPr>
        <w:t>Comment:</w:t>
      </w:r>
      <w:r w:rsidRPr="00C51EFE">
        <w:rPr>
          <w:rFonts w:ascii="Arial" w:hAnsi="Arial" w:cs="Arial"/>
          <w:color w:val="000000"/>
          <w:sz w:val="24"/>
          <w:szCs w:val="24"/>
        </w:rPr>
        <w:tab/>
      </w:r>
      <w:r w:rsidR="00427CDA" w:rsidRPr="00C51EFE">
        <w:rPr>
          <w:rFonts w:ascii="Arial" w:eastAsia="Times New Roman" w:hAnsi="Arial" w:cs="Arial"/>
          <w:bCs/>
          <w:color w:val="000000"/>
          <w:sz w:val="24"/>
          <w:szCs w:val="24"/>
        </w:rPr>
        <w:t>The request is consistent with the goals, policies and standards of all of the General Plan Elements and will further their implementation.</w:t>
      </w:r>
      <w:r w:rsidR="008D3FBF">
        <w:rPr>
          <w:rFonts w:ascii="Arial" w:eastAsia="Times New Roman" w:hAnsi="Arial" w:cs="Arial"/>
          <w:bCs/>
          <w:color w:val="000000"/>
          <w:sz w:val="24"/>
          <w:szCs w:val="24"/>
        </w:rPr>
        <w:t xml:space="preserve"> </w:t>
      </w:r>
      <w:r w:rsidR="00427CDA" w:rsidRPr="00C51EFE">
        <w:rPr>
          <w:rFonts w:ascii="Arial" w:eastAsia="Times New Roman" w:hAnsi="Arial" w:cs="Arial"/>
          <w:bCs/>
          <w:color w:val="000000"/>
          <w:sz w:val="24"/>
          <w:szCs w:val="24"/>
        </w:rPr>
        <w:t>The proposed General Commercial zoning designation is consistent with the proposed General Commercial General Plan Designation.</w:t>
      </w:r>
    </w:p>
    <w:p w:rsidR="005E7B01" w:rsidRPr="00C51EFE" w:rsidRDefault="005E7B01" w:rsidP="0094768F">
      <w:pPr>
        <w:spacing w:after="0" w:line="240" w:lineRule="auto"/>
        <w:ind w:left="2340" w:right="18" w:hanging="1260"/>
        <w:jc w:val="both"/>
        <w:rPr>
          <w:rFonts w:ascii="Arial" w:hAnsi="Arial" w:cs="Arial"/>
          <w:color w:val="000000"/>
          <w:sz w:val="24"/>
          <w:szCs w:val="24"/>
        </w:rPr>
      </w:pPr>
    </w:p>
    <w:p w:rsidR="00E312AD" w:rsidRPr="00C51EFE" w:rsidRDefault="00D93FF4" w:rsidP="0094768F">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right="18" w:hanging="540"/>
        <w:jc w:val="both"/>
        <w:rPr>
          <w:rFonts w:ascii="Arial" w:hAnsi="Arial" w:cs="Arial"/>
          <w:color w:val="000000"/>
          <w:sz w:val="24"/>
          <w:szCs w:val="24"/>
        </w:rPr>
      </w:pPr>
      <w:r w:rsidRPr="00C51EFE">
        <w:rPr>
          <w:rFonts w:ascii="Arial" w:hAnsi="Arial" w:cs="Arial"/>
          <w:color w:val="000000"/>
          <w:sz w:val="24"/>
          <w:szCs w:val="24"/>
        </w:rPr>
        <w:t>2.</w:t>
      </w:r>
      <w:r w:rsidRPr="00C51EFE">
        <w:rPr>
          <w:rFonts w:ascii="Arial" w:hAnsi="Arial" w:cs="Arial"/>
          <w:color w:val="000000"/>
          <w:sz w:val="24"/>
          <w:szCs w:val="24"/>
        </w:rPr>
        <w:tab/>
      </w:r>
      <w:r w:rsidR="00E312AD" w:rsidRPr="00C51EFE">
        <w:rPr>
          <w:rFonts w:ascii="Arial" w:hAnsi="Arial" w:cs="Arial"/>
          <w:color w:val="000000"/>
          <w:sz w:val="24"/>
          <w:szCs w:val="24"/>
        </w:rPr>
        <w:t>The proposed Amendment will not be detrimental to the public health, safety or welfare of the Town or its residents.</w:t>
      </w:r>
    </w:p>
    <w:p w:rsidR="00E312AD" w:rsidRPr="00C51EFE" w:rsidRDefault="00E312AD" w:rsidP="0094768F">
      <w:pPr>
        <w:spacing w:after="0" w:line="240" w:lineRule="auto"/>
        <w:ind w:left="2340" w:right="18" w:hanging="1260"/>
        <w:jc w:val="both"/>
        <w:rPr>
          <w:rFonts w:ascii="Arial" w:hAnsi="Arial" w:cs="Arial"/>
          <w:color w:val="000000"/>
          <w:sz w:val="24"/>
          <w:szCs w:val="24"/>
        </w:rPr>
      </w:pPr>
    </w:p>
    <w:p w:rsidR="000B1423" w:rsidRPr="00C51EFE" w:rsidRDefault="00616F6D" w:rsidP="0094768F">
      <w:pPr>
        <w:tabs>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980" w:right="14" w:hanging="1440"/>
        <w:jc w:val="both"/>
        <w:rPr>
          <w:rFonts w:ascii="Arial" w:eastAsia="Calibri" w:hAnsi="Arial" w:cs="Arial"/>
          <w:iCs/>
          <w:color w:val="000000"/>
          <w:sz w:val="24"/>
          <w:szCs w:val="24"/>
        </w:rPr>
      </w:pPr>
      <w:r w:rsidRPr="00C51EFE">
        <w:rPr>
          <w:rFonts w:ascii="Arial" w:hAnsi="Arial" w:cs="Arial"/>
          <w:color w:val="000000"/>
          <w:sz w:val="24"/>
          <w:szCs w:val="24"/>
        </w:rPr>
        <w:t xml:space="preserve">Comment: </w:t>
      </w:r>
      <w:r w:rsidRPr="00C51EFE">
        <w:rPr>
          <w:rFonts w:ascii="Arial" w:hAnsi="Arial" w:cs="Arial"/>
          <w:color w:val="000000"/>
          <w:sz w:val="24"/>
          <w:szCs w:val="24"/>
        </w:rPr>
        <w:tab/>
      </w:r>
      <w:r w:rsidR="00F04641" w:rsidRPr="00C51EFE">
        <w:rPr>
          <w:rFonts w:ascii="Arial" w:eastAsia="Times New Roman" w:hAnsi="Arial" w:cs="Arial"/>
          <w:bCs/>
          <w:color w:val="000000"/>
          <w:sz w:val="24"/>
          <w:szCs w:val="24"/>
        </w:rPr>
        <w:t>The request will not adversely affect the health, peace or comfort of persons residing in the area and will not be detrimental to the use, enjoyment or valuation of property of other persons located in the vicinity of the site</w:t>
      </w:r>
      <w:r w:rsidR="00046F2D" w:rsidRPr="00C51EFE">
        <w:rPr>
          <w:rFonts w:ascii="Arial" w:eastAsia="Times New Roman" w:hAnsi="Arial" w:cs="Arial"/>
          <w:bCs/>
          <w:color w:val="000000"/>
          <w:sz w:val="24"/>
          <w:szCs w:val="24"/>
        </w:rPr>
        <w:t xml:space="preserve"> because the site is already used in a commercial manner as a pre-school.</w:t>
      </w:r>
      <w:r w:rsidR="008D3FBF">
        <w:rPr>
          <w:rFonts w:ascii="Arial" w:eastAsia="Times New Roman" w:hAnsi="Arial" w:cs="Arial"/>
          <w:bCs/>
          <w:color w:val="000000"/>
          <w:sz w:val="24"/>
          <w:szCs w:val="24"/>
        </w:rPr>
        <w:t xml:space="preserve"> </w:t>
      </w:r>
    </w:p>
    <w:p w:rsidR="00DF330C" w:rsidRPr="00C51EFE" w:rsidRDefault="00DF330C" w:rsidP="0094768F">
      <w:pPr>
        <w:spacing w:after="0" w:line="240" w:lineRule="auto"/>
        <w:jc w:val="both"/>
        <w:rPr>
          <w:rFonts w:ascii="Arial" w:hAnsi="Arial" w:cs="Arial"/>
          <w:b/>
          <w:bCs/>
          <w:sz w:val="24"/>
          <w:szCs w:val="24"/>
          <w:u w:val="single"/>
        </w:rPr>
      </w:pPr>
    </w:p>
    <w:p w:rsidR="008E01A3" w:rsidRDefault="008E01A3" w:rsidP="0094768F">
      <w:pPr>
        <w:spacing w:after="0" w:line="240" w:lineRule="auto"/>
        <w:jc w:val="both"/>
        <w:rPr>
          <w:rFonts w:ascii="Arial" w:hAnsi="Arial" w:cs="Arial"/>
          <w:b/>
          <w:bCs/>
          <w:sz w:val="24"/>
          <w:szCs w:val="24"/>
        </w:rPr>
      </w:pPr>
      <w:r w:rsidRPr="007849EE">
        <w:rPr>
          <w:rFonts w:ascii="Arial" w:hAnsi="Arial" w:cs="Arial"/>
          <w:b/>
          <w:bCs/>
          <w:sz w:val="24"/>
          <w:szCs w:val="24"/>
        </w:rPr>
        <w:t>NOTICING</w:t>
      </w:r>
      <w:r w:rsidR="007849EE">
        <w:rPr>
          <w:rFonts w:ascii="Arial" w:hAnsi="Arial" w:cs="Arial"/>
          <w:b/>
          <w:bCs/>
          <w:sz w:val="24"/>
          <w:szCs w:val="24"/>
        </w:rPr>
        <w:t>:</w:t>
      </w:r>
    </w:p>
    <w:p w:rsidR="0094768F" w:rsidRPr="007849EE" w:rsidRDefault="0094768F" w:rsidP="0094768F">
      <w:pPr>
        <w:spacing w:after="0" w:line="240" w:lineRule="auto"/>
        <w:jc w:val="both"/>
        <w:rPr>
          <w:rFonts w:ascii="Arial" w:hAnsi="Arial" w:cs="Arial"/>
          <w:b/>
          <w:bCs/>
          <w:sz w:val="24"/>
          <w:szCs w:val="24"/>
        </w:rPr>
      </w:pPr>
    </w:p>
    <w:p w:rsidR="008E01A3" w:rsidRDefault="008E01A3" w:rsidP="0094768F">
      <w:pPr>
        <w:pStyle w:val="BodyText3"/>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 w:val="left" w:pos="11520"/>
        </w:tabs>
        <w:ind w:right="130"/>
        <w:jc w:val="both"/>
        <w:rPr>
          <w:rFonts w:cs="Arial"/>
          <w:szCs w:val="24"/>
        </w:rPr>
      </w:pPr>
      <w:r w:rsidRPr="00C51EFE">
        <w:rPr>
          <w:rFonts w:cs="Arial"/>
          <w:szCs w:val="24"/>
        </w:rPr>
        <w:t xml:space="preserve">General Plan Amendment No. </w:t>
      </w:r>
      <w:r w:rsidR="00E312AD" w:rsidRPr="00C51EFE">
        <w:rPr>
          <w:rFonts w:cs="Arial"/>
          <w:szCs w:val="24"/>
        </w:rPr>
        <w:t>2015-00</w:t>
      </w:r>
      <w:r w:rsidR="00616F6D" w:rsidRPr="00C51EFE">
        <w:rPr>
          <w:rFonts w:cs="Arial"/>
          <w:szCs w:val="24"/>
        </w:rPr>
        <w:t>2</w:t>
      </w:r>
      <w:r w:rsidRPr="00C51EFE">
        <w:rPr>
          <w:rFonts w:cs="Arial"/>
          <w:szCs w:val="24"/>
        </w:rPr>
        <w:t xml:space="preserve"> and Zone Change No. </w:t>
      </w:r>
      <w:r w:rsidR="00E312AD" w:rsidRPr="00C51EFE">
        <w:rPr>
          <w:rFonts w:cs="Arial"/>
          <w:szCs w:val="24"/>
        </w:rPr>
        <w:t>2015-00</w:t>
      </w:r>
      <w:r w:rsidR="00616F6D" w:rsidRPr="00C51EFE">
        <w:rPr>
          <w:rFonts w:cs="Arial"/>
          <w:szCs w:val="24"/>
        </w:rPr>
        <w:t>2</w:t>
      </w:r>
      <w:r w:rsidRPr="00C51EFE">
        <w:rPr>
          <w:rFonts w:cs="Arial"/>
          <w:szCs w:val="24"/>
        </w:rPr>
        <w:t xml:space="preserve"> was advertised as a public hearing in the Apple Valley News newspaper on </w:t>
      </w:r>
      <w:r w:rsidR="00616F6D" w:rsidRPr="00C51EFE">
        <w:rPr>
          <w:rFonts w:cs="Arial"/>
          <w:szCs w:val="24"/>
        </w:rPr>
        <w:t xml:space="preserve">October </w:t>
      </w:r>
      <w:r w:rsidR="00467686" w:rsidRPr="00C51EFE">
        <w:rPr>
          <w:rFonts w:cs="Arial"/>
          <w:szCs w:val="24"/>
        </w:rPr>
        <w:t>2</w:t>
      </w:r>
      <w:r w:rsidR="00E312AD" w:rsidRPr="00C51EFE">
        <w:rPr>
          <w:rFonts w:cs="Arial"/>
          <w:szCs w:val="24"/>
        </w:rPr>
        <w:t xml:space="preserve">, 2015 </w:t>
      </w:r>
      <w:r w:rsidRPr="00C51EFE">
        <w:rPr>
          <w:rFonts w:cs="Arial"/>
          <w:szCs w:val="24"/>
        </w:rPr>
        <w:t>as required under Development Code Section 9.13.030 “Notice of Public Hearings”</w:t>
      </w:r>
      <w:r w:rsidR="0094768F">
        <w:rPr>
          <w:rFonts w:cs="Arial"/>
          <w:szCs w:val="24"/>
        </w:rPr>
        <w:t>.</w:t>
      </w:r>
    </w:p>
    <w:p w:rsidR="0094768F" w:rsidRPr="00C51EFE" w:rsidRDefault="0094768F" w:rsidP="0094768F">
      <w:pPr>
        <w:pStyle w:val="BodyText3"/>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 w:val="left" w:pos="11520"/>
        </w:tabs>
        <w:ind w:right="130"/>
        <w:jc w:val="both"/>
        <w:rPr>
          <w:rFonts w:cs="Arial"/>
          <w:szCs w:val="24"/>
        </w:rPr>
      </w:pPr>
    </w:p>
    <w:p w:rsidR="008E01A3" w:rsidRDefault="008E01A3" w:rsidP="0094768F">
      <w:pPr>
        <w:tabs>
          <w:tab w:val="left" w:pos="-1440"/>
          <w:tab w:val="left" w:pos="-720"/>
          <w:tab w:val="left" w:pos="720"/>
          <w:tab w:val="left" w:pos="1440"/>
          <w:tab w:val="left" w:pos="2160"/>
          <w:tab w:val="left" w:pos="2880"/>
          <w:tab w:val="left" w:pos="3600"/>
          <w:tab w:val="left" w:pos="3780"/>
          <w:tab w:val="left" w:pos="4320"/>
          <w:tab w:val="left" w:pos="5040"/>
          <w:tab w:val="left" w:pos="5760"/>
          <w:tab w:val="left" w:pos="6480"/>
          <w:tab w:val="left" w:pos="7200"/>
          <w:tab w:val="left" w:pos="7920"/>
          <w:tab w:val="left" w:pos="8640"/>
          <w:tab w:val="left" w:pos="9720"/>
          <w:tab w:val="left" w:pos="10080"/>
          <w:tab w:val="left" w:pos="10800"/>
        </w:tabs>
        <w:spacing w:after="0" w:line="240" w:lineRule="auto"/>
        <w:jc w:val="both"/>
        <w:rPr>
          <w:rFonts w:ascii="Arial" w:hAnsi="Arial" w:cs="Arial"/>
          <w:b/>
          <w:bCs/>
          <w:sz w:val="24"/>
          <w:szCs w:val="24"/>
        </w:rPr>
      </w:pPr>
      <w:r w:rsidRPr="007849EE">
        <w:rPr>
          <w:rFonts w:ascii="Arial" w:hAnsi="Arial" w:cs="Arial"/>
          <w:b/>
          <w:bCs/>
          <w:sz w:val="24"/>
          <w:szCs w:val="24"/>
        </w:rPr>
        <w:t>ENVIRONMENTAL REVIEW</w:t>
      </w:r>
      <w:r w:rsidR="007849EE">
        <w:rPr>
          <w:rFonts w:ascii="Arial" w:hAnsi="Arial" w:cs="Arial"/>
          <w:b/>
          <w:bCs/>
          <w:sz w:val="24"/>
          <w:szCs w:val="24"/>
        </w:rPr>
        <w:t>:</w:t>
      </w:r>
    </w:p>
    <w:p w:rsidR="0094768F" w:rsidRPr="007849EE" w:rsidRDefault="0094768F" w:rsidP="0094768F">
      <w:pPr>
        <w:tabs>
          <w:tab w:val="left" w:pos="-1440"/>
          <w:tab w:val="left" w:pos="-720"/>
          <w:tab w:val="left" w:pos="720"/>
          <w:tab w:val="left" w:pos="1440"/>
          <w:tab w:val="left" w:pos="2160"/>
          <w:tab w:val="left" w:pos="2880"/>
          <w:tab w:val="left" w:pos="3600"/>
          <w:tab w:val="left" w:pos="3780"/>
          <w:tab w:val="left" w:pos="4320"/>
          <w:tab w:val="left" w:pos="5040"/>
          <w:tab w:val="left" w:pos="5760"/>
          <w:tab w:val="left" w:pos="6480"/>
          <w:tab w:val="left" w:pos="7200"/>
          <w:tab w:val="left" w:pos="7920"/>
          <w:tab w:val="left" w:pos="8640"/>
          <w:tab w:val="left" w:pos="9720"/>
          <w:tab w:val="left" w:pos="10080"/>
          <w:tab w:val="left" w:pos="10800"/>
        </w:tabs>
        <w:spacing w:after="0" w:line="240" w:lineRule="auto"/>
        <w:jc w:val="both"/>
        <w:rPr>
          <w:rFonts w:ascii="Arial" w:hAnsi="Arial" w:cs="Arial"/>
          <w:sz w:val="24"/>
          <w:szCs w:val="24"/>
        </w:rPr>
      </w:pPr>
    </w:p>
    <w:p w:rsidR="00D31445" w:rsidRPr="00C51EFE" w:rsidRDefault="00D31445" w:rsidP="0094768F">
      <w:pPr>
        <w:pStyle w:val="Normal1"/>
        <w:tabs>
          <w:tab w:val="left" w:pos="720"/>
          <w:tab w:val="left" w:pos="1440"/>
          <w:tab w:val="left" w:pos="2160"/>
          <w:tab w:val="left" w:pos="2880"/>
          <w:tab w:val="left" w:pos="3600"/>
          <w:tab w:val="left" w:pos="3780"/>
          <w:tab w:val="left" w:pos="4320"/>
          <w:tab w:val="left" w:pos="5040"/>
          <w:tab w:val="left" w:pos="5760"/>
          <w:tab w:val="left" w:pos="6480"/>
          <w:tab w:val="left" w:pos="7200"/>
          <w:tab w:val="left" w:pos="7920"/>
          <w:tab w:val="left" w:pos="8640"/>
          <w:tab w:val="left" w:pos="9720"/>
          <w:tab w:val="left" w:pos="10080"/>
          <w:tab w:val="left" w:pos="10800"/>
        </w:tabs>
        <w:spacing w:before="0"/>
        <w:rPr>
          <w:rFonts w:ascii="Arial" w:hAnsi="Arial" w:cs="Arial"/>
          <w:szCs w:val="24"/>
        </w:rPr>
      </w:pPr>
      <w:r w:rsidRPr="00C51EFE">
        <w:rPr>
          <w:rFonts w:ascii="Arial" w:hAnsi="Arial" w:cs="Arial"/>
          <w:szCs w:val="24"/>
        </w:rPr>
        <w:t>Based upon an Initial Study, the proposed General Plan Amendment and Zone Change will not have a significant adverse effect on the environment and, therefore, under the State Guidelines to Implement the California Environmental Quality Act (CEQA) a Negative Declaration has been prepared.</w:t>
      </w:r>
    </w:p>
    <w:p w:rsidR="00D31445" w:rsidRPr="00C51EFE" w:rsidRDefault="00D31445" w:rsidP="0094768F">
      <w:pPr>
        <w:pStyle w:val="Normal1"/>
        <w:tabs>
          <w:tab w:val="left" w:pos="-1440"/>
          <w:tab w:val="left" w:pos="-720"/>
          <w:tab w:val="left" w:pos="720"/>
          <w:tab w:val="left" w:pos="1440"/>
          <w:tab w:val="left" w:pos="2160"/>
          <w:tab w:val="left" w:pos="2880"/>
          <w:tab w:val="left" w:pos="3600"/>
          <w:tab w:val="left" w:pos="3780"/>
          <w:tab w:val="left" w:pos="4320"/>
          <w:tab w:val="left" w:pos="5040"/>
          <w:tab w:val="left" w:pos="5760"/>
          <w:tab w:val="left" w:pos="6480"/>
          <w:tab w:val="left" w:pos="7200"/>
          <w:tab w:val="left" w:pos="7920"/>
          <w:tab w:val="left" w:pos="8640"/>
          <w:tab w:val="left" w:pos="9720"/>
          <w:tab w:val="left" w:pos="10080"/>
          <w:tab w:val="left" w:pos="10800"/>
        </w:tabs>
        <w:spacing w:before="0"/>
        <w:rPr>
          <w:rFonts w:ascii="Arial" w:hAnsi="Arial" w:cs="Arial"/>
          <w:szCs w:val="24"/>
        </w:rPr>
      </w:pPr>
    </w:p>
    <w:p w:rsidR="0064361D" w:rsidRDefault="00BF497F" w:rsidP="0094768F">
      <w:pPr>
        <w:tabs>
          <w:tab w:val="left" w:pos="0"/>
          <w:tab w:val="left" w:pos="1440"/>
          <w:tab w:val="left" w:pos="3600"/>
        </w:tabs>
        <w:spacing w:after="0" w:line="240" w:lineRule="auto"/>
        <w:jc w:val="both"/>
        <w:rPr>
          <w:rFonts w:ascii="Arial" w:hAnsi="Arial" w:cs="Arial"/>
          <w:b/>
          <w:noProof/>
          <w:sz w:val="24"/>
          <w:szCs w:val="24"/>
        </w:rPr>
      </w:pPr>
      <w:r w:rsidRPr="007849EE">
        <w:rPr>
          <w:rFonts w:ascii="Arial" w:hAnsi="Arial" w:cs="Arial"/>
          <w:b/>
          <w:noProof/>
          <w:sz w:val="24"/>
          <w:szCs w:val="24"/>
        </w:rPr>
        <w:t>FISCAL IMPACT</w:t>
      </w:r>
      <w:r w:rsidR="007849EE">
        <w:rPr>
          <w:rFonts w:ascii="Arial" w:hAnsi="Arial" w:cs="Arial"/>
          <w:b/>
          <w:noProof/>
          <w:sz w:val="24"/>
          <w:szCs w:val="24"/>
        </w:rPr>
        <w:t>:</w:t>
      </w:r>
    </w:p>
    <w:p w:rsidR="0094768F" w:rsidRPr="007849EE" w:rsidRDefault="0094768F" w:rsidP="0094768F">
      <w:pPr>
        <w:tabs>
          <w:tab w:val="left" w:pos="0"/>
          <w:tab w:val="left" w:pos="1440"/>
          <w:tab w:val="left" w:pos="3600"/>
        </w:tabs>
        <w:spacing w:after="0" w:line="240" w:lineRule="auto"/>
        <w:jc w:val="both"/>
        <w:rPr>
          <w:rFonts w:ascii="Arial" w:hAnsi="Arial" w:cs="Arial"/>
          <w:b/>
          <w:noProof/>
          <w:sz w:val="24"/>
          <w:szCs w:val="24"/>
        </w:rPr>
      </w:pPr>
    </w:p>
    <w:p w:rsidR="00BF497F" w:rsidRPr="00C51EFE" w:rsidRDefault="00CC7AED" w:rsidP="0094768F">
      <w:pPr>
        <w:tabs>
          <w:tab w:val="left" w:pos="0"/>
          <w:tab w:val="left" w:pos="1440"/>
          <w:tab w:val="left" w:pos="3600"/>
        </w:tabs>
        <w:spacing w:after="0" w:line="240" w:lineRule="auto"/>
        <w:jc w:val="both"/>
        <w:rPr>
          <w:rFonts w:ascii="Arial" w:hAnsi="Arial" w:cs="Arial"/>
          <w:noProof/>
          <w:sz w:val="24"/>
          <w:szCs w:val="24"/>
        </w:rPr>
      </w:pPr>
      <w:r w:rsidRPr="00C51EFE">
        <w:rPr>
          <w:rFonts w:ascii="Arial" w:hAnsi="Arial" w:cs="Arial"/>
          <w:noProof/>
          <w:sz w:val="24"/>
          <w:szCs w:val="24"/>
        </w:rPr>
        <w:t>Not Applicable</w:t>
      </w:r>
    </w:p>
    <w:p w:rsidR="00C51EFE" w:rsidRDefault="00C51EFE" w:rsidP="0094768F">
      <w:pPr>
        <w:spacing w:after="0" w:line="240" w:lineRule="auto"/>
        <w:rPr>
          <w:rFonts w:ascii="Arial" w:hAnsi="Arial" w:cs="Arial"/>
          <w:noProof/>
          <w:sz w:val="24"/>
          <w:szCs w:val="24"/>
        </w:rPr>
      </w:pPr>
      <w:r>
        <w:rPr>
          <w:rFonts w:ascii="Arial" w:hAnsi="Arial" w:cs="Arial"/>
          <w:noProof/>
          <w:sz w:val="24"/>
          <w:szCs w:val="24"/>
        </w:rPr>
        <w:br w:type="page"/>
      </w:r>
    </w:p>
    <w:p w:rsidR="0064361D" w:rsidRPr="00C51EFE" w:rsidRDefault="0064361D" w:rsidP="0094768F">
      <w:pPr>
        <w:tabs>
          <w:tab w:val="left" w:pos="0"/>
          <w:tab w:val="left" w:pos="1440"/>
          <w:tab w:val="left" w:pos="3600"/>
        </w:tabs>
        <w:spacing w:after="0" w:line="240" w:lineRule="auto"/>
        <w:rPr>
          <w:rFonts w:ascii="Arial" w:hAnsi="Arial" w:cs="Arial"/>
          <w:noProof/>
          <w:sz w:val="24"/>
          <w:szCs w:val="24"/>
        </w:rPr>
      </w:pPr>
    </w:p>
    <w:p w:rsidR="00462185" w:rsidRPr="007849EE" w:rsidRDefault="00C51EFE" w:rsidP="0094768F">
      <w:pPr>
        <w:tabs>
          <w:tab w:val="center" w:pos="342"/>
        </w:tabs>
        <w:spacing w:after="0" w:line="240" w:lineRule="auto"/>
        <w:jc w:val="both"/>
        <w:rPr>
          <w:rFonts w:ascii="Arial" w:eastAsia="Times New Roman" w:hAnsi="Arial" w:cs="Arial"/>
          <w:b/>
          <w:sz w:val="24"/>
          <w:szCs w:val="24"/>
        </w:rPr>
      </w:pPr>
      <w:r w:rsidRPr="007849EE">
        <w:rPr>
          <w:rFonts w:ascii="Arial" w:eastAsia="Times New Roman" w:hAnsi="Arial" w:cs="Arial"/>
          <w:b/>
          <w:sz w:val="24"/>
          <w:szCs w:val="24"/>
        </w:rPr>
        <w:t>ATTACHMENTS</w:t>
      </w:r>
      <w:r w:rsidR="007849EE">
        <w:rPr>
          <w:rFonts w:ascii="Arial" w:eastAsia="Times New Roman" w:hAnsi="Arial" w:cs="Arial"/>
          <w:b/>
          <w:sz w:val="24"/>
          <w:szCs w:val="24"/>
        </w:rPr>
        <w:t>:</w:t>
      </w:r>
    </w:p>
    <w:p w:rsidR="003C73E6" w:rsidRPr="00C51EFE" w:rsidRDefault="003C73E6" w:rsidP="0094768F">
      <w:pPr>
        <w:pStyle w:val="BodyText2"/>
        <w:numPr>
          <w:ilvl w:val="0"/>
          <w:numId w:val="3"/>
        </w:numPr>
        <w:rPr>
          <w:rFonts w:ascii="Arial" w:hAnsi="Arial" w:cs="Arial"/>
          <w:noProof/>
          <w:szCs w:val="24"/>
        </w:rPr>
      </w:pPr>
      <w:r w:rsidRPr="00C51EFE">
        <w:rPr>
          <w:rFonts w:ascii="Arial" w:hAnsi="Arial" w:cs="Arial"/>
          <w:szCs w:val="24"/>
        </w:rPr>
        <w:t>Resolution No. 201</w:t>
      </w:r>
      <w:r w:rsidR="00D93FF4" w:rsidRPr="00C51EFE">
        <w:rPr>
          <w:rFonts w:ascii="Arial" w:hAnsi="Arial" w:cs="Arial"/>
          <w:szCs w:val="24"/>
        </w:rPr>
        <w:t>5</w:t>
      </w:r>
      <w:r w:rsidRPr="00C51EFE">
        <w:rPr>
          <w:rFonts w:ascii="Arial" w:hAnsi="Arial" w:cs="Arial"/>
          <w:szCs w:val="24"/>
        </w:rPr>
        <w:t>-</w:t>
      </w:r>
      <w:r w:rsidR="00C51EFE" w:rsidRPr="00C51EFE">
        <w:rPr>
          <w:rFonts w:ascii="Arial" w:hAnsi="Arial" w:cs="Arial"/>
          <w:szCs w:val="24"/>
        </w:rPr>
        <w:t>38</w:t>
      </w:r>
    </w:p>
    <w:p w:rsidR="004F0B88" w:rsidRPr="00C51EFE" w:rsidRDefault="00C51EFE" w:rsidP="0094768F">
      <w:pPr>
        <w:pStyle w:val="BodyText2"/>
        <w:numPr>
          <w:ilvl w:val="0"/>
          <w:numId w:val="3"/>
        </w:numPr>
        <w:rPr>
          <w:rFonts w:ascii="Arial" w:hAnsi="Arial" w:cs="Arial"/>
          <w:noProof/>
          <w:szCs w:val="24"/>
        </w:rPr>
      </w:pPr>
      <w:r>
        <w:rPr>
          <w:rFonts w:ascii="Arial" w:hAnsi="Arial" w:cs="Arial"/>
          <w:noProof/>
          <w:szCs w:val="24"/>
        </w:rPr>
        <w:t>Ordinance No. 477</w:t>
      </w:r>
    </w:p>
    <w:p w:rsidR="00D65B6D" w:rsidRPr="00C51EFE" w:rsidRDefault="00E312AD" w:rsidP="0094768F">
      <w:pPr>
        <w:pStyle w:val="BodyText2"/>
        <w:numPr>
          <w:ilvl w:val="0"/>
          <w:numId w:val="3"/>
        </w:numPr>
        <w:rPr>
          <w:rFonts w:ascii="Arial" w:hAnsi="Arial" w:cs="Arial"/>
          <w:noProof/>
          <w:szCs w:val="24"/>
        </w:rPr>
      </w:pPr>
      <w:r w:rsidRPr="00C51EFE">
        <w:rPr>
          <w:rFonts w:ascii="Arial" w:hAnsi="Arial" w:cs="Arial"/>
          <w:szCs w:val="24"/>
        </w:rPr>
        <w:t>Draft Minute excerpt</w:t>
      </w:r>
      <w:r w:rsidR="00922457" w:rsidRPr="00C51EFE">
        <w:rPr>
          <w:rFonts w:ascii="Arial" w:hAnsi="Arial" w:cs="Arial"/>
          <w:szCs w:val="24"/>
        </w:rPr>
        <w:t xml:space="preserve"> from the </w:t>
      </w:r>
      <w:r w:rsidRPr="00C51EFE">
        <w:rPr>
          <w:rFonts w:ascii="Arial" w:hAnsi="Arial" w:cs="Arial"/>
          <w:szCs w:val="24"/>
        </w:rPr>
        <w:t>July 15, 2015</w:t>
      </w:r>
      <w:r w:rsidR="00D96A11" w:rsidRPr="00C51EFE">
        <w:rPr>
          <w:rFonts w:ascii="Arial" w:hAnsi="Arial" w:cs="Arial"/>
          <w:szCs w:val="24"/>
        </w:rPr>
        <w:t xml:space="preserve"> </w:t>
      </w:r>
      <w:r w:rsidR="00922457" w:rsidRPr="00C51EFE">
        <w:rPr>
          <w:rFonts w:ascii="Arial" w:hAnsi="Arial" w:cs="Arial"/>
          <w:szCs w:val="24"/>
        </w:rPr>
        <w:t>Planning Commission meeting</w:t>
      </w:r>
      <w:r w:rsidR="00D65B6D" w:rsidRPr="00C51EFE">
        <w:rPr>
          <w:rFonts w:ascii="Arial" w:hAnsi="Arial" w:cs="Arial"/>
          <w:szCs w:val="24"/>
        </w:rPr>
        <w:t xml:space="preserve"> </w:t>
      </w:r>
    </w:p>
    <w:p w:rsidR="00D65B6D" w:rsidRPr="00C51EFE" w:rsidRDefault="00922457" w:rsidP="0094768F">
      <w:pPr>
        <w:pStyle w:val="BodyText2"/>
        <w:numPr>
          <w:ilvl w:val="0"/>
          <w:numId w:val="3"/>
        </w:numPr>
        <w:rPr>
          <w:rFonts w:ascii="Arial" w:hAnsi="Arial" w:cs="Arial"/>
          <w:noProof/>
          <w:szCs w:val="24"/>
        </w:rPr>
      </w:pPr>
      <w:r w:rsidRPr="00C51EFE">
        <w:rPr>
          <w:rFonts w:ascii="Arial" w:hAnsi="Arial" w:cs="Arial"/>
          <w:szCs w:val="24"/>
        </w:rPr>
        <w:t xml:space="preserve">Planning Commission staff report </w:t>
      </w:r>
      <w:r w:rsidR="00E312AD" w:rsidRPr="00C51EFE">
        <w:rPr>
          <w:rFonts w:ascii="Arial" w:hAnsi="Arial" w:cs="Arial"/>
          <w:szCs w:val="24"/>
        </w:rPr>
        <w:t>from the July 15, 2015 Planning Commission meeting</w:t>
      </w:r>
      <w:r w:rsidR="003F6490" w:rsidRPr="00C51EFE">
        <w:rPr>
          <w:rFonts w:ascii="Arial" w:hAnsi="Arial" w:cs="Arial"/>
          <w:szCs w:val="24"/>
        </w:rPr>
        <w:t>, including Planning Commission Resolution No. 2015-009</w:t>
      </w:r>
    </w:p>
    <w:p w:rsidR="00D93FF4" w:rsidRPr="00C51EFE" w:rsidRDefault="00D93FF4">
      <w:pPr>
        <w:rPr>
          <w:rFonts w:ascii="Arial" w:eastAsia="Calibri" w:hAnsi="Arial" w:cs="Arial"/>
          <w:b/>
          <w:sz w:val="24"/>
          <w:szCs w:val="24"/>
        </w:rPr>
      </w:pPr>
      <w:r w:rsidRPr="00C51EFE">
        <w:rPr>
          <w:rFonts w:ascii="Arial" w:eastAsia="Calibri" w:hAnsi="Arial" w:cs="Arial"/>
          <w:b/>
          <w:sz w:val="24"/>
          <w:szCs w:val="24"/>
        </w:rPr>
        <w:br w:type="page"/>
      </w:r>
    </w:p>
    <w:p w:rsidR="004512F9" w:rsidRDefault="004512F9" w:rsidP="0094768F">
      <w:pPr>
        <w:spacing w:after="0" w:line="240" w:lineRule="auto"/>
        <w:jc w:val="center"/>
        <w:rPr>
          <w:rFonts w:ascii="Arial" w:eastAsia="Calibri" w:hAnsi="Arial" w:cs="Arial"/>
          <w:b/>
          <w:sz w:val="24"/>
          <w:szCs w:val="24"/>
        </w:rPr>
      </w:pPr>
      <w:r w:rsidRPr="00C51EFE">
        <w:rPr>
          <w:rFonts w:ascii="Arial" w:eastAsia="Calibri" w:hAnsi="Arial" w:cs="Arial"/>
          <w:b/>
          <w:sz w:val="24"/>
          <w:szCs w:val="24"/>
        </w:rPr>
        <w:lastRenderedPageBreak/>
        <w:t>TOWN COUNCIL RESOLUTION N</w:t>
      </w:r>
      <w:r w:rsidR="00C51EFE" w:rsidRPr="00C51EFE">
        <w:rPr>
          <w:rFonts w:ascii="Arial" w:eastAsia="Calibri" w:hAnsi="Arial" w:cs="Arial"/>
          <w:b/>
          <w:sz w:val="24"/>
          <w:szCs w:val="24"/>
        </w:rPr>
        <w:t>O</w:t>
      </w:r>
      <w:r w:rsidRPr="00C51EFE">
        <w:rPr>
          <w:rFonts w:ascii="Arial" w:eastAsia="Calibri" w:hAnsi="Arial" w:cs="Arial"/>
          <w:b/>
          <w:sz w:val="24"/>
          <w:szCs w:val="24"/>
        </w:rPr>
        <w:t xml:space="preserve">. </w:t>
      </w:r>
      <w:r w:rsidR="00E312AD" w:rsidRPr="00C51EFE">
        <w:rPr>
          <w:rFonts w:ascii="Arial" w:eastAsia="Calibri" w:hAnsi="Arial" w:cs="Arial"/>
          <w:b/>
          <w:sz w:val="24"/>
          <w:szCs w:val="24"/>
        </w:rPr>
        <w:t>2015</w:t>
      </w:r>
      <w:r w:rsidRPr="00C51EFE">
        <w:rPr>
          <w:rFonts w:ascii="Arial" w:eastAsia="Calibri" w:hAnsi="Arial" w:cs="Arial"/>
          <w:b/>
          <w:sz w:val="24"/>
          <w:szCs w:val="24"/>
        </w:rPr>
        <w:t>-</w:t>
      </w:r>
      <w:r w:rsidR="00C51EFE" w:rsidRPr="00C51EFE">
        <w:rPr>
          <w:rFonts w:ascii="Arial" w:eastAsia="Calibri" w:hAnsi="Arial" w:cs="Arial"/>
          <w:b/>
          <w:sz w:val="24"/>
          <w:szCs w:val="24"/>
        </w:rPr>
        <w:t>38</w:t>
      </w:r>
    </w:p>
    <w:p w:rsidR="007A7451" w:rsidRPr="00C51EFE" w:rsidRDefault="007A7451" w:rsidP="0094768F">
      <w:pPr>
        <w:spacing w:after="0" w:line="240" w:lineRule="auto"/>
        <w:jc w:val="center"/>
        <w:rPr>
          <w:rFonts w:ascii="Arial" w:eastAsia="Calibri" w:hAnsi="Arial" w:cs="Arial"/>
          <w:b/>
          <w:sz w:val="24"/>
          <w:szCs w:val="24"/>
        </w:rPr>
      </w:pPr>
    </w:p>
    <w:p w:rsidR="004512F9" w:rsidRPr="00C51EFE" w:rsidRDefault="004512F9" w:rsidP="0094768F">
      <w:pPr>
        <w:pStyle w:val="BlockText"/>
        <w:tabs>
          <w:tab w:val="left" w:pos="7920"/>
        </w:tabs>
        <w:ind w:right="720"/>
        <w:rPr>
          <w:rFonts w:cs="Arial"/>
          <w:b/>
          <w:bCs/>
          <w:szCs w:val="24"/>
        </w:rPr>
      </w:pPr>
      <w:proofErr w:type="gramStart"/>
      <w:r w:rsidRPr="00C51EFE">
        <w:rPr>
          <w:rFonts w:cs="Arial"/>
          <w:b/>
          <w:szCs w:val="24"/>
        </w:rPr>
        <w:t>A RESOLUTION OF THE TOWN COUNCIL OF THE TOWN OF APPLE VALLEY, CALIFORNIA, ADOPTING GENERAL PLAN AMENDMENT NO.</w:t>
      </w:r>
      <w:proofErr w:type="gramEnd"/>
      <w:r w:rsidRPr="00C51EFE">
        <w:rPr>
          <w:rFonts w:cs="Arial"/>
          <w:b/>
          <w:szCs w:val="24"/>
        </w:rPr>
        <w:t xml:space="preserve"> </w:t>
      </w:r>
      <w:r w:rsidR="00616F6D" w:rsidRPr="00C51EFE">
        <w:rPr>
          <w:rFonts w:cs="Arial"/>
          <w:b/>
          <w:bCs/>
          <w:szCs w:val="24"/>
        </w:rPr>
        <w:t>2015-002</w:t>
      </w:r>
      <w:r w:rsidRPr="00C51EFE">
        <w:rPr>
          <w:rFonts w:cs="Arial"/>
          <w:b/>
          <w:bCs/>
          <w:szCs w:val="24"/>
        </w:rPr>
        <w:t xml:space="preserve"> </w:t>
      </w:r>
      <w:r w:rsidR="00331572" w:rsidRPr="00C51EFE">
        <w:rPr>
          <w:rFonts w:cs="Arial"/>
          <w:b/>
          <w:bCs/>
          <w:szCs w:val="24"/>
        </w:rPr>
        <w:t>CHANGING</w:t>
      </w:r>
      <w:r w:rsidR="00E114C8" w:rsidRPr="00C51EFE">
        <w:rPr>
          <w:rFonts w:cs="Arial"/>
          <w:b/>
          <w:bCs/>
          <w:szCs w:val="24"/>
        </w:rPr>
        <w:t xml:space="preserve"> THE LAND USE DESIGNATIONS FROM </w:t>
      </w:r>
      <w:r w:rsidR="00B1422D">
        <w:rPr>
          <w:rFonts w:cs="Arial"/>
          <w:b/>
          <w:bCs/>
          <w:szCs w:val="24"/>
        </w:rPr>
        <w:t xml:space="preserve">ESTATE RESIDENTIAL (R-E) LAND USE AND ZONE DESIGNATION TO GENERAL COMMERCIAL (C-G) LAND USE AND ZONE </w:t>
      </w:r>
      <w:r w:rsidR="007A7451">
        <w:rPr>
          <w:rFonts w:cs="Arial"/>
          <w:b/>
          <w:bCs/>
          <w:szCs w:val="24"/>
        </w:rPr>
        <w:t>DESIGNATION FOR APN 3112-482-13</w:t>
      </w:r>
    </w:p>
    <w:p w:rsidR="004512F9" w:rsidRPr="00C51EFE" w:rsidRDefault="004512F9" w:rsidP="0094768F">
      <w:pPr>
        <w:pStyle w:val="BlockText"/>
        <w:tabs>
          <w:tab w:val="left" w:pos="7920"/>
        </w:tabs>
        <w:ind w:left="0" w:right="720"/>
        <w:rPr>
          <w:rFonts w:cs="Arial"/>
          <w:b/>
          <w:bCs/>
          <w:szCs w:val="24"/>
        </w:rPr>
      </w:pPr>
    </w:p>
    <w:p w:rsidR="004512F9" w:rsidRDefault="004512F9" w:rsidP="0094768F">
      <w:pPr>
        <w:spacing w:after="0" w:line="240" w:lineRule="auto"/>
        <w:ind w:right="36" w:firstLine="720"/>
        <w:jc w:val="both"/>
        <w:rPr>
          <w:rFonts w:ascii="Arial" w:eastAsia="Calibri" w:hAnsi="Arial" w:cs="Arial"/>
          <w:sz w:val="24"/>
          <w:szCs w:val="24"/>
        </w:rPr>
      </w:pPr>
      <w:r w:rsidRPr="00C51EFE">
        <w:rPr>
          <w:rFonts w:ascii="Arial" w:eastAsia="Calibri" w:hAnsi="Arial" w:cs="Arial"/>
          <w:b/>
          <w:sz w:val="24"/>
          <w:szCs w:val="24"/>
        </w:rPr>
        <w:t>WHEREAS,</w:t>
      </w:r>
      <w:r w:rsidRPr="00C51EFE">
        <w:rPr>
          <w:rFonts w:ascii="Arial" w:eastAsia="Calibri" w:hAnsi="Arial" w:cs="Arial"/>
          <w:sz w:val="24"/>
          <w:szCs w:val="24"/>
        </w:rPr>
        <w:t xml:space="preserve"> the Town of Apple Valley is required to adopt and maintain a General Plan; and the General Plan, as amended, will comprise an integrated, internally consistent and compatible statement of policies for the Town; and</w:t>
      </w:r>
    </w:p>
    <w:p w:rsidR="0094768F" w:rsidRPr="00C51EFE" w:rsidRDefault="0094768F" w:rsidP="0094768F">
      <w:pPr>
        <w:spacing w:after="0" w:line="240" w:lineRule="auto"/>
        <w:ind w:right="36" w:firstLine="720"/>
        <w:jc w:val="both"/>
        <w:rPr>
          <w:rFonts w:ascii="Arial" w:eastAsia="Calibri" w:hAnsi="Arial" w:cs="Arial"/>
          <w:sz w:val="24"/>
          <w:szCs w:val="24"/>
        </w:rPr>
      </w:pPr>
    </w:p>
    <w:p w:rsidR="004512F9" w:rsidRDefault="004512F9" w:rsidP="0094768F">
      <w:pPr>
        <w:spacing w:after="0" w:line="240" w:lineRule="auto"/>
        <w:ind w:right="36" w:firstLine="720"/>
        <w:jc w:val="both"/>
        <w:rPr>
          <w:rFonts w:ascii="Arial" w:eastAsia="Calibri" w:hAnsi="Arial" w:cs="Arial"/>
          <w:sz w:val="24"/>
          <w:szCs w:val="24"/>
        </w:rPr>
      </w:pPr>
      <w:r w:rsidRPr="00C51EFE">
        <w:rPr>
          <w:rFonts w:ascii="Arial" w:eastAsia="Calibri" w:hAnsi="Arial" w:cs="Arial"/>
          <w:b/>
          <w:bCs/>
          <w:sz w:val="24"/>
          <w:szCs w:val="24"/>
        </w:rPr>
        <w:t>WHEREAS,</w:t>
      </w:r>
      <w:r w:rsidRPr="00C51EFE">
        <w:rPr>
          <w:rFonts w:ascii="Arial" w:eastAsia="Calibri" w:hAnsi="Arial" w:cs="Arial"/>
          <w:sz w:val="24"/>
          <w:szCs w:val="24"/>
        </w:rPr>
        <w:t xml:space="preserve"> the Town of Apple Valley has an adopted General Plan; and</w:t>
      </w:r>
    </w:p>
    <w:p w:rsidR="0094768F" w:rsidRPr="00C51EFE" w:rsidRDefault="0094768F" w:rsidP="0094768F">
      <w:pPr>
        <w:spacing w:after="0" w:line="240" w:lineRule="auto"/>
        <w:ind w:right="36" w:firstLine="720"/>
        <w:jc w:val="both"/>
        <w:rPr>
          <w:rFonts w:ascii="Arial" w:eastAsia="Calibri" w:hAnsi="Arial" w:cs="Arial"/>
          <w:sz w:val="24"/>
          <w:szCs w:val="24"/>
        </w:rPr>
      </w:pPr>
    </w:p>
    <w:p w:rsidR="004512F9" w:rsidRDefault="004512F9" w:rsidP="0094768F">
      <w:pPr>
        <w:spacing w:after="0" w:line="240" w:lineRule="auto"/>
        <w:jc w:val="both"/>
        <w:rPr>
          <w:rFonts w:ascii="Arial" w:eastAsia="Calibri" w:hAnsi="Arial" w:cs="Arial"/>
          <w:sz w:val="24"/>
          <w:szCs w:val="24"/>
        </w:rPr>
      </w:pPr>
      <w:r w:rsidRPr="00C51EFE">
        <w:rPr>
          <w:rFonts w:ascii="Arial" w:eastAsia="Calibri" w:hAnsi="Arial" w:cs="Arial"/>
          <w:sz w:val="24"/>
          <w:szCs w:val="24"/>
        </w:rPr>
        <w:tab/>
      </w:r>
      <w:r w:rsidRPr="00C51EFE">
        <w:rPr>
          <w:rFonts w:ascii="Arial" w:eastAsia="Calibri" w:hAnsi="Arial" w:cs="Arial"/>
          <w:b/>
          <w:sz w:val="24"/>
          <w:szCs w:val="24"/>
        </w:rPr>
        <w:t xml:space="preserve">WHEREAS, </w:t>
      </w:r>
      <w:r w:rsidRPr="00C51EFE">
        <w:rPr>
          <w:rFonts w:ascii="Arial" w:eastAsia="Calibri" w:hAnsi="Arial" w:cs="Arial"/>
          <w:sz w:val="24"/>
          <w:szCs w:val="24"/>
        </w:rPr>
        <w:t xml:space="preserve">on </w:t>
      </w:r>
      <w:r w:rsidR="00616F6D" w:rsidRPr="00C51EFE">
        <w:rPr>
          <w:rFonts w:ascii="Arial" w:eastAsia="Calibri" w:hAnsi="Arial" w:cs="Arial"/>
          <w:sz w:val="24"/>
          <w:szCs w:val="24"/>
        </w:rPr>
        <w:t xml:space="preserve">October </w:t>
      </w:r>
      <w:r w:rsidR="00467686" w:rsidRPr="00C51EFE">
        <w:rPr>
          <w:rFonts w:ascii="Arial" w:eastAsia="Calibri" w:hAnsi="Arial" w:cs="Arial"/>
          <w:sz w:val="24"/>
          <w:szCs w:val="24"/>
        </w:rPr>
        <w:t>2</w:t>
      </w:r>
      <w:r w:rsidR="00E114C8" w:rsidRPr="00C51EFE">
        <w:rPr>
          <w:rFonts w:ascii="Arial" w:eastAsia="Calibri" w:hAnsi="Arial" w:cs="Arial"/>
          <w:sz w:val="24"/>
          <w:szCs w:val="24"/>
        </w:rPr>
        <w:t>, 2015</w:t>
      </w:r>
      <w:r w:rsidRPr="00C51EFE">
        <w:rPr>
          <w:rFonts w:ascii="Arial" w:eastAsia="Calibri" w:hAnsi="Arial" w:cs="Arial"/>
          <w:sz w:val="24"/>
          <w:szCs w:val="24"/>
        </w:rPr>
        <w:t xml:space="preserve">, General Plan Amendment No. </w:t>
      </w:r>
      <w:r w:rsidR="00616F6D" w:rsidRPr="00C51EFE">
        <w:rPr>
          <w:rFonts w:ascii="Arial" w:eastAsia="Calibri" w:hAnsi="Arial" w:cs="Arial"/>
          <w:sz w:val="24"/>
          <w:szCs w:val="24"/>
        </w:rPr>
        <w:t>2015-002</w:t>
      </w:r>
      <w:r w:rsidRPr="00C51EFE">
        <w:rPr>
          <w:rFonts w:ascii="Arial" w:eastAsia="Calibri" w:hAnsi="Arial" w:cs="Arial"/>
          <w:b/>
          <w:bCs/>
          <w:sz w:val="24"/>
          <w:szCs w:val="24"/>
        </w:rPr>
        <w:t xml:space="preserve"> </w:t>
      </w:r>
      <w:r w:rsidRPr="00C51EFE">
        <w:rPr>
          <w:rFonts w:ascii="Arial" w:eastAsia="Calibri" w:hAnsi="Arial" w:cs="Arial"/>
          <w:sz w:val="24"/>
          <w:szCs w:val="24"/>
        </w:rPr>
        <w:t xml:space="preserve">was duly noticed in the </w:t>
      </w:r>
      <w:r w:rsidRPr="00C51EFE">
        <w:rPr>
          <w:rFonts w:ascii="Arial" w:eastAsia="Calibri" w:hAnsi="Arial" w:cs="Arial"/>
          <w:sz w:val="24"/>
          <w:szCs w:val="24"/>
          <w:u w:val="single"/>
        </w:rPr>
        <w:t>Apple Valley News</w:t>
      </w:r>
      <w:r w:rsidRPr="00C51EFE">
        <w:rPr>
          <w:rFonts w:ascii="Arial" w:eastAsia="Calibri" w:hAnsi="Arial" w:cs="Arial"/>
          <w:sz w:val="24"/>
          <w:szCs w:val="24"/>
        </w:rPr>
        <w:t>, a newspaper of general circulation within the Town of Apple Valley; and</w:t>
      </w:r>
    </w:p>
    <w:p w:rsidR="0094768F" w:rsidRPr="00C51EFE" w:rsidRDefault="0094768F" w:rsidP="0094768F">
      <w:pPr>
        <w:spacing w:after="0" w:line="240" w:lineRule="auto"/>
        <w:jc w:val="both"/>
        <w:rPr>
          <w:rFonts w:ascii="Arial" w:eastAsia="Calibri" w:hAnsi="Arial" w:cs="Arial"/>
          <w:sz w:val="24"/>
          <w:szCs w:val="24"/>
        </w:rPr>
      </w:pPr>
    </w:p>
    <w:p w:rsidR="004512F9" w:rsidRDefault="004512F9" w:rsidP="0094768F">
      <w:pPr>
        <w:spacing w:after="0" w:line="240" w:lineRule="auto"/>
        <w:ind w:right="43" w:firstLine="720"/>
        <w:jc w:val="both"/>
        <w:rPr>
          <w:rFonts w:ascii="Arial" w:eastAsia="Calibri" w:hAnsi="Arial" w:cs="Arial"/>
          <w:sz w:val="24"/>
          <w:szCs w:val="24"/>
        </w:rPr>
      </w:pPr>
      <w:r w:rsidRPr="00C51EFE">
        <w:rPr>
          <w:rFonts w:ascii="Arial" w:eastAsia="Calibri" w:hAnsi="Arial" w:cs="Arial"/>
          <w:b/>
          <w:sz w:val="24"/>
          <w:szCs w:val="24"/>
        </w:rPr>
        <w:t xml:space="preserve">WHEREAS, </w:t>
      </w:r>
      <w:r w:rsidRPr="00C51EFE">
        <w:rPr>
          <w:rFonts w:ascii="Arial" w:eastAsia="Calibri" w:hAnsi="Arial" w:cs="Arial"/>
          <w:sz w:val="24"/>
          <w:szCs w:val="24"/>
        </w:rPr>
        <w:t xml:space="preserve">based upon the State Guidelines to Implement the California Environmental Quality Act (CEQA), </w:t>
      </w:r>
      <w:r w:rsidRPr="00C51EFE">
        <w:rPr>
          <w:rFonts w:ascii="Arial" w:eastAsia="Calibri" w:hAnsi="Arial" w:cs="Arial"/>
          <w:bCs/>
          <w:sz w:val="24"/>
          <w:szCs w:val="24"/>
        </w:rPr>
        <w:t>a Negative Declaration has been prepared in compliance with the California Environmental Quality Act (CEQA) and State Guidelines for the Implementation of CEQA</w:t>
      </w:r>
      <w:r w:rsidRPr="00C51EFE">
        <w:rPr>
          <w:rFonts w:ascii="Arial" w:eastAsia="Calibri" w:hAnsi="Arial" w:cs="Arial"/>
          <w:sz w:val="24"/>
          <w:szCs w:val="24"/>
        </w:rPr>
        <w:t>; and</w:t>
      </w:r>
    </w:p>
    <w:p w:rsidR="0094768F" w:rsidRPr="00C51EFE" w:rsidRDefault="0094768F" w:rsidP="0094768F">
      <w:pPr>
        <w:spacing w:after="0" w:line="240" w:lineRule="auto"/>
        <w:ind w:right="43" w:firstLine="720"/>
        <w:jc w:val="both"/>
        <w:rPr>
          <w:rFonts w:ascii="Arial" w:eastAsia="Calibri" w:hAnsi="Arial" w:cs="Arial"/>
          <w:sz w:val="24"/>
          <w:szCs w:val="24"/>
        </w:rPr>
      </w:pPr>
    </w:p>
    <w:p w:rsidR="004512F9" w:rsidRDefault="004512F9" w:rsidP="0094768F">
      <w:pPr>
        <w:tabs>
          <w:tab w:val="left" w:pos="2070"/>
        </w:tabs>
        <w:spacing w:after="0" w:line="240" w:lineRule="auto"/>
        <w:ind w:right="36" w:firstLine="720"/>
        <w:jc w:val="both"/>
        <w:rPr>
          <w:rFonts w:ascii="Arial" w:eastAsia="Calibri" w:hAnsi="Arial" w:cs="Arial"/>
          <w:sz w:val="24"/>
          <w:szCs w:val="24"/>
        </w:rPr>
      </w:pPr>
      <w:r w:rsidRPr="00C51EFE">
        <w:rPr>
          <w:rFonts w:ascii="Arial" w:eastAsia="Calibri" w:hAnsi="Arial" w:cs="Arial"/>
          <w:b/>
          <w:sz w:val="24"/>
          <w:szCs w:val="24"/>
        </w:rPr>
        <w:t xml:space="preserve">WHEREAS, </w:t>
      </w:r>
      <w:r w:rsidRPr="00C51EFE">
        <w:rPr>
          <w:rFonts w:ascii="Arial" w:eastAsia="Calibri" w:hAnsi="Arial" w:cs="Arial"/>
          <w:sz w:val="24"/>
          <w:szCs w:val="24"/>
        </w:rPr>
        <w:t>the Town Council finds on the basis of the whole record before it</w:t>
      </w:r>
      <w:r w:rsidRPr="00C51EFE">
        <w:rPr>
          <w:rFonts w:ascii="Arial" w:hAnsi="Arial" w:cs="Arial"/>
          <w:sz w:val="24"/>
          <w:szCs w:val="24"/>
        </w:rPr>
        <w:t>,</w:t>
      </w:r>
      <w:r w:rsidRPr="00C51EFE">
        <w:rPr>
          <w:rFonts w:ascii="Arial" w:eastAsia="Calibri" w:hAnsi="Arial" w:cs="Arial"/>
          <w:sz w:val="24"/>
          <w:szCs w:val="24"/>
        </w:rPr>
        <w:t xml:space="preserve"> including the Initial Study</w:t>
      </w:r>
      <w:r w:rsidRPr="00C51EFE">
        <w:rPr>
          <w:rFonts w:ascii="Arial" w:hAnsi="Arial" w:cs="Arial"/>
          <w:sz w:val="24"/>
          <w:szCs w:val="24"/>
        </w:rPr>
        <w:t xml:space="preserve"> </w:t>
      </w:r>
      <w:r w:rsidR="00020CB8" w:rsidRPr="00C51EFE">
        <w:rPr>
          <w:rFonts w:ascii="Arial" w:hAnsi="Arial" w:cs="Arial"/>
          <w:sz w:val="24"/>
          <w:szCs w:val="24"/>
        </w:rPr>
        <w:t xml:space="preserve">with the </w:t>
      </w:r>
      <w:r w:rsidRPr="00C51EFE">
        <w:rPr>
          <w:rFonts w:ascii="Arial" w:eastAsia="Calibri" w:hAnsi="Arial" w:cs="Arial"/>
          <w:sz w:val="24"/>
          <w:szCs w:val="24"/>
        </w:rPr>
        <w:t xml:space="preserve">Community Development Department and any comments received that there is not substantial evidence that the project will have a significant effect on the environment and that the Negative Declaration reflects the Town Council’s independent judgment and analysis, and </w:t>
      </w:r>
    </w:p>
    <w:p w:rsidR="0094768F" w:rsidRPr="00C51EFE" w:rsidRDefault="0094768F" w:rsidP="0094768F">
      <w:pPr>
        <w:tabs>
          <w:tab w:val="left" w:pos="2070"/>
        </w:tabs>
        <w:spacing w:after="0" w:line="240" w:lineRule="auto"/>
        <w:ind w:right="36" w:firstLine="720"/>
        <w:jc w:val="both"/>
        <w:rPr>
          <w:rFonts w:ascii="Arial" w:eastAsia="Calibri" w:hAnsi="Arial" w:cs="Arial"/>
          <w:sz w:val="24"/>
          <w:szCs w:val="24"/>
        </w:rPr>
      </w:pPr>
    </w:p>
    <w:p w:rsidR="004512F9" w:rsidRDefault="004512F9" w:rsidP="0094768F">
      <w:pPr>
        <w:spacing w:after="0" w:line="240" w:lineRule="auto"/>
        <w:ind w:right="36"/>
        <w:jc w:val="both"/>
        <w:rPr>
          <w:rFonts w:ascii="Arial" w:eastAsia="Calibri" w:hAnsi="Arial" w:cs="Arial"/>
          <w:sz w:val="24"/>
          <w:szCs w:val="24"/>
        </w:rPr>
      </w:pPr>
      <w:r w:rsidRPr="00C51EFE">
        <w:rPr>
          <w:rFonts w:ascii="Arial" w:eastAsia="Calibri" w:hAnsi="Arial" w:cs="Arial"/>
          <w:sz w:val="24"/>
          <w:szCs w:val="24"/>
        </w:rPr>
        <w:tab/>
      </w:r>
      <w:r w:rsidRPr="00C51EFE">
        <w:rPr>
          <w:rFonts w:ascii="Arial" w:eastAsia="Calibri" w:hAnsi="Arial" w:cs="Arial"/>
          <w:b/>
          <w:sz w:val="24"/>
          <w:szCs w:val="24"/>
        </w:rPr>
        <w:t xml:space="preserve">WHEREAS, </w:t>
      </w:r>
      <w:r w:rsidRPr="00C51EFE">
        <w:rPr>
          <w:rFonts w:ascii="Arial" w:eastAsia="Calibri" w:hAnsi="Arial" w:cs="Arial"/>
          <w:sz w:val="24"/>
          <w:szCs w:val="24"/>
        </w:rPr>
        <w:t>the Town Council hereby finds that the Negative Declaration reflects its independent judgment. A copy of the Initial Study and Negative Declaration may be obtained at: Town of Apple Valley, Planning Division, 14955 Dale Evans Pkwy., Apple Valley, CA 92307</w:t>
      </w:r>
      <w:r w:rsidR="00C51EFE" w:rsidRPr="00C51EFE">
        <w:rPr>
          <w:rFonts w:ascii="Arial" w:eastAsia="Calibri" w:hAnsi="Arial" w:cs="Arial"/>
          <w:sz w:val="24"/>
          <w:szCs w:val="24"/>
        </w:rPr>
        <w:t>;</w:t>
      </w:r>
      <w:r w:rsidRPr="00C51EFE">
        <w:rPr>
          <w:rFonts w:ascii="Arial" w:eastAsia="Calibri" w:hAnsi="Arial" w:cs="Arial"/>
          <w:sz w:val="24"/>
          <w:szCs w:val="24"/>
        </w:rPr>
        <w:t xml:space="preserve"> and</w:t>
      </w:r>
      <w:r w:rsidR="008D3FBF">
        <w:rPr>
          <w:rFonts w:ascii="Arial" w:eastAsia="Calibri" w:hAnsi="Arial" w:cs="Arial"/>
          <w:sz w:val="24"/>
          <w:szCs w:val="24"/>
        </w:rPr>
        <w:t xml:space="preserve"> </w:t>
      </w:r>
    </w:p>
    <w:p w:rsidR="0094768F" w:rsidRPr="00C51EFE" w:rsidRDefault="0094768F" w:rsidP="0094768F">
      <w:pPr>
        <w:spacing w:after="0" w:line="240" w:lineRule="auto"/>
        <w:ind w:right="36"/>
        <w:jc w:val="both"/>
        <w:rPr>
          <w:rFonts w:ascii="Arial" w:eastAsia="Calibri" w:hAnsi="Arial" w:cs="Arial"/>
          <w:sz w:val="24"/>
          <w:szCs w:val="24"/>
        </w:rPr>
      </w:pPr>
    </w:p>
    <w:p w:rsidR="004512F9" w:rsidRDefault="004512F9" w:rsidP="0094768F">
      <w:pPr>
        <w:spacing w:after="0" w:line="240" w:lineRule="auto"/>
        <w:ind w:right="36"/>
        <w:jc w:val="both"/>
        <w:rPr>
          <w:rFonts w:ascii="Arial" w:eastAsia="Calibri" w:hAnsi="Arial" w:cs="Arial"/>
          <w:sz w:val="24"/>
          <w:szCs w:val="24"/>
        </w:rPr>
      </w:pPr>
      <w:r w:rsidRPr="00C51EFE">
        <w:rPr>
          <w:rFonts w:ascii="Arial" w:eastAsia="Calibri" w:hAnsi="Arial" w:cs="Arial"/>
          <w:sz w:val="24"/>
          <w:szCs w:val="24"/>
        </w:rPr>
        <w:tab/>
      </w:r>
      <w:r w:rsidRPr="00C51EFE">
        <w:rPr>
          <w:rFonts w:ascii="Arial" w:eastAsia="Calibri" w:hAnsi="Arial" w:cs="Arial"/>
          <w:b/>
          <w:sz w:val="24"/>
          <w:szCs w:val="24"/>
        </w:rPr>
        <w:t>WHEREAS,</w:t>
      </w:r>
      <w:r w:rsidRPr="00C51EFE">
        <w:rPr>
          <w:rFonts w:ascii="Arial" w:eastAsia="Calibri" w:hAnsi="Arial" w:cs="Arial"/>
          <w:sz w:val="24"/>
          <w:szCs w:val="24"/>
        </w:rPr>
        <w:t xml:space="preserve"> General Plan Amendment No. </w:t>
      </w:r>
      <w:r w:rsidR="00616F6D" w:rsidRPr="00C51EFE">
        <w:rPr>
          <w:rFonts w:ascii="Arial" w:eastAsia="Calibri" w:hAnsi="Arial" w:cs="Arial"/>
          <w:bCs/>
          <w:sz w:val="24"/>
          <w:szCs w:val="24"/>
        </w:rPr>
        <w:t>2015-002</w:t>
      </w:r>
      <w:r w:rsidRPr="00C51EFE">
        <w:rPr>
          <w:rFonts w:ascii="Arial" w:eastAsia="Calibri" w:hAnsi="Arial" w:cs="Arial"/>
          <w:b/>
          <w:bCs/>
          <w:sz w:val="24"/>
          <w:szCs w:val="24"/>
        </w:rPr>
        <w:t xml:space="preserve"> </w:t>
      </w:r>
      <w:r w:rsidRPr="00C51EFE">
        <w:rPr>
          <w:rFonts w:ascii="Arial" w:eastAsia="Calibri" w:hAnsi="Arial" w:cs="Arial"/>
          <w:sz w:val="24"/>
          <w:szCs w:val="24"/>
        </w:rPr>
        <w:t>is consistent with the goals, policies and standards of all elements of the General Plan as amended and will further those goals, policies and standards; and</w:t>
      </w:r>
    </w:p>
    <w:p w:rsidR="0094768F" w:rsidRPr="00C51EFE" w:rsidRDefault="0094768F" w:rsidP="0094768F">
      <w:pPr>
        <w:spacing w:after="0" w:line="240" w:lineRule="auto"/>
        <w:ind w:right="36"/>
        <w:jc w:val="both"/>
        <w:rPr>
          <w:rFonts w:ascii="Arial" w:eastAsia="Calibri" w:hAnsi="Arial" w:cs="Arial"/>
          <w:sz w:val="24"/>
          <w:szCs w:val="24"/>
        </w:rPr>
      </w:pPr>
    </w:p>
    <w:p w:rsidR="004512F9" w:rsidRDefault="004512F9" w:rsidP="0094768F">
      <w:pPr>
        <w:spacing w:after="0" w:line="240" w:lineRule="auto"/>
        <w:ind w:right="36"/>
        <w:jc w:val="both"/>
        <w:rPr>
          <w:rFonts w:ascii="Arial" w:eastAsia="Calibri" w:hAnsi="Arial" w:cs="Arial"/>
          <w:sz w:val="24"/>
          <w:szCs w:val="24"/>
        </w:rPr>
      </w:pPr>
      <w:r w:rsidRPr="00C51EFE">
        <w:rPr>
          <w:rFonts w:ascii="Arial" w:eastAsia="Calibri" w:hAnsi="Arial" w:cs="Arial"/>
          <w:sz w:val="24"/>
          <w:szCs w:val="24"/>
        </w:rPr>
        <w:tab/>
      </w:r>
      <w:r w:rsidRPr="00C51EFE">
        <w:rPr>
          <w:rFonts w:ascii="Arial" w:eastAsia="Calibri" w:hAnsi="Arial" w:cs="Arial"/>
          <w:b/>
          <w:bCs/>
          <w:sz w:val="24"/>
          <w:szCs w:val="24"/>
        </w:rPr>
        <w:t>WHEREAS,</w:t>
      </w:r>
      <w:r w:rsidRPr="00C51EFE">
        <w:rPr>
          <w:rFonts w:ascii="Arial" w:eastAsia="Calibri" w:hAnsi="Arial" w:cs="Arial"/>
          <w:sz w:val="24"/>
          <w:szCs w:val="24"/>
        </w:rPr>
        <w:t xml:space="preserve"> the adoption of General Plan Amendment No. </w:t>
      </w:r>
      <w:r w:rsidR="00616F6D" w:rsidRPr="00C51EFE">
        <w:rPr>
          <w:rFonts w:ascii="Arial" w:eastAsia="Calibri" w:hAnsi="Arial" w:cs="Arial"/>
          <w:bCs/>
          <w:sz w:val="24"/>
          <w:szCs w:val="24"/>
        </w:rPr>
        <w:t>2015-002</w:t>
      </w:r>
      <w:r w:rsidRPr="00C51EFE">
        <w:rPr>
          <w:rFonts w:ascii="Arial" w:eastAsia="Calibri" w:hAnsi="Arial" w:cs="Arial"/>
          <w:b/>
          <w:bCs/>
          <w:sz w:val="24"/>
          <w:szCs w:val="24"/>
        </w:rPr>
        <w:t xml:space="preserve"> </w:t>
      </w:r>
      <w:r w:rsidRPr="00C51EFE">
        <w:rPr>
          <w:rFonts w:ascii="Arial" w:eastAsia="Calibri" w:hAnsi="Arial" w:cs="Arial"/>
          <w:sz w:val="24"/>
          <w:szCs w:val="24"/>
        </w:rPr>
        <w:t xml:space="preserve">conforms with Title 9 (Development Code) of the Municipal Code of the Town of Apple Valley and will promote the health, safety and general welfare of the citizens of the Town of Apple Valley, and the Findings and Comments for the General Plan Amendment set forth in the staff report are hereby adopted; and </w:t>
      </w:r>
    </w:p>
    <w:p w:rsidR="001D39C2" w:rsidRDefault="001D39C2">
      <w:pPr>
        <w:rPr>
          <w:rFonts w:ascii="Arial" w:eastAsia="Calibri" w:hAnsi="Arial" w:cs="Arial"/>
          <w:sz w:val="24"/>
          <w:szCs w:val="24"/>
        </w:rPr>
      </w:pPr>
      <w:r>
        <w:rPr>
          <w:rFonts w:ascii="Arial" w:eastAsia="Calibri" w:hAnsi="Arial" w:cs="Arial"/>
          <w:sz w:val="24"/>
          <w:szCs w:val="24"/>
        </w:rPr>
        <w:br w:type="page"/>
      </w:r>
    </w:p>
    <w:p w:rsidR="0094768F" w:rsidRDefault="004512F9" w:rsidP="0094768F">
      <w:pPr>
        <w:pStyle w:val="WPNormal"/>
        <w:ind w:firstLine="720"/>
        <w:jc w:val="both"/>
        <w:rPr>
          <w:rFonts w:ascii="Arial" w:hAnsi="Arial" w:cs="Arial"/>
          <w:sz w:val="24"/>
        </w:rPr>
      </w:pPr>
      <w:r w:rsidRPr="00C51EFE">
        <w:rPr>
          <w:rFonts w:ascii="Arial" w:hAnsi="Arial" w:cs="Arial"/>
          <w:b/>
          <w:sz w:val="24"/>
        </w:rPr>
        <w:lastRenderedPageBreak/>
        <w:t>WHEREAS,</w:t>
      </w:r>
      <w:r w:rsidR="007A7451">
        <w:rPr>
          <w:rFonts w:ascii="Arial" w:hAnsi="Arial" w:cs="Arial"/>
          <w:sz w:val="24"/>
        </w:rPr>
        <w:t xml:space="preserve"> t</w:t>
      </w:r>
      <w:r w:rsidRPr="00C51EFE">
        <w:rPr>
          <w:rFonts w:ascii="Arial" w:hAnsi="Arial" w:cs="Arial"/>
          <w:sz w:val="24"/>
        </w:rPr>
        <w:t xml:space="preserve">he Town Council conducted a duly noticed public hearing on </w:t>
      </w:r>
      <w:r w:rsidR="004B7631" w:rsidRPr="00C51EFE">
        <w:rPr>
          <w:rFonts w:ascii="Arial" w:hAnsi="Arial" w:cs="Arial"/>
          <w:sz w:val="24"/>
        </w:rPr>
        <w:t>October 27</w:t>
      </w:r>
      <w:r w:rsidR="00E114C8" w:rsidRPr="00C51EFE">
        <w:rPr>
          <w:rFonts w:ascii="Arial" w:hAnsi="Arial" w:cs="Arial"/>
          <w:sz w:val="24"/>
        </w:rPr>
        <w:t>, 2015</w:t>
      </w:r>
      <w:r w:rsidR="007A7451">
        <w:rPr>
          <w:rFonts w:ascii="Arial" w:hAnsi="Arial" w:cs="Arial"/>
          <w:sz w:val="24"/>
        </w:rPr>
        <w:t>,</w:t>
      </w:r>
      <w:r w:rsidRPr="00C51EFE">
        <w:rPr>
          <w:rFonts w:ascii="Arial" w:hAnsi="Arial" w:cs="Arial"/>
          <w:sz w:val="24"/>
        </w:rPr>
        <w:t xml:space="preserve"> and heard all testimony of any person wishing to speak on the issue and considered the written recommendation of the Planning Commission on the matter.</w:t>
      </w:r>
    </w:p>
    <w:p w:rsidR="001D39C2" w:rsidRDefault="001D39C2" w:rsidP="0094768F">
      <w:pPr>
        <w:pStyle w:val="WPNormal"/>
        <w:ind w:firstLine="720"/>
        <w:jc w:val="both"/>
        <w:rPr>
          <w:rFonts w:ascii="Arial" w:hAnsi="Arial" w:cs="Arial"/>
          <w:sz w:val="24"/>
        </w:rPr>
      </w:pPr>
    </w:p>
    <w:p w:rsidR="004512F9" w:rsidRDefault="004512F9" w:rsidP="0094768F">
      <w:pPr>
        <w:spacing w:after="0" w:line="240" w:lineRule="auto"/>
        <w:ind w:right="36" w:firstLine="720"/>
        <w:jc w:val="both"/>
        <w:rPr>
          <w:rFonts w:ascii="Arial" w:eastAsia="Calibri" w:hAnsi="Arial" w:cs="Arial"/>
          <w:sz w:val="24"/>
          <w:szCs w:val="24"/>
        </w:rPr>
      </w:pPr>
      <w:r w:rsidRPr="00C51EFE">
        <w:rPr>
          <w:rFonts w:ascii="Arial" w:eastAsia="Calibri" w:hAnsi="Arial" w:cs="Arial"/>
          <w:b/>
          <w:sz w:val="24"/>
          <w:szCs w:val="24"/>
        </w:rPr>
        <w:t>NOW, THEREFORE, BE IT RESOLVED,</w:t>
      </w:r>
      <w:r w:rsidRPr="00C51EFE">
        <w:rPr>
          <w:rFonts w:ascii="Arial" w:eastAsia="Calibri" w:hAnsi="Arial" w:cs="Arial"/>
          <w:sz w:val="24"/>
          <w:szCs w:val="24"/>
        </w:rPr>
        <w:t xml:space="preserve"> that in consideration of the evidence received at the public hearing, and for the reasons discussed by the Town Council at said hearing, the Town Council of the Town of Apple Valley, California orders, dete</w:t>
      </w:r>
      <w:r w:rsidR="0094768F">
        <w:rPr>
          <w:rFonts w:ascii="Arial" w:eastAsia="Calibri" w:hAnsi="Arial" w:cs="Arial"/>
          <w:sz w:val="24"/>
          <w:szCs w:val="24"/>
        </w:rPr>
        <w:t>rmines and resolves as follows:</w:t>
      </w:r>
    </w:p>
    <w:p w:rsidR="0094768F" w:rsidRPr="00C51EFE" w:rsidRDefault="0094768F" w:rsidP="0094768F">
      <w:pPr>
        <w:spacing w:after="0" w:line="240" w:lineRule="auto"/>
        <w:ind w:right="36" w:firstLine="720"/>
        <w:jc w:val="both"/>
        <w:rPr>
          <w:rFonts w:ascii="Arial" w:eastAsia="Calibri" w:hAnsi="Arial" w:cs="Arial"/>
          <w:sz w:val="24"/>
          <w:szCs w:val="24"/>
        </w:rPr>
      </w:pPr>
    </w:p>
    <w:p w:rsidR="004512F9" w:rsidRDefault="004512F9" w:rsidP="0094768F">
      <w:pPr>
        <w:spacing w:after="0" w:line="240" w:lineRule="auto"/>
        <w:ind w:right="36" w:firstLine="720"/>
        <w:jc w:val="both"/>
        <w:rPr>
          <w:rFonts w:ascii="Arial" w:eastAsia="Calibri" w:hAnsi="Arial" w:cs="Arial"/>
          <w:bCs/>
          <w:sz w:val="24"/>
          <w:szCs w:val="24"/>
        </w:rPr>
      </w:pPr>
      <w:r w:rsidRPr="00C51EFE">
        <w:rPr>
          <w:rFonts w:ascii="Arial" w:eastAsia="Calibri" w:hAnsi="Arial" w:cs="Arial"/>
          <w:b/>
          <w:sz w:val="24"/>
          <w:szCs w:val="24"/>
          <w:u w:val="single"/>
        </w:rPr>
        <w:t>Section 1.</w:t>
      </w:r>
      <w:r w:rsidR="008D3FBF">
        <w:rPr>
          <w:rFonts w:ascii="Arial" w:eastAsia="Calibri" w:hAnsi="Arial" w:cs="Arial"/>
          <w:bCs/>
          <w:sz w:val="24"/>
          <w:szCs w:val="24"/>
        </w:rPr>
        <w:t xml:space="preserve"> </w:t>
      </w:r>
      <w:r w:rsidRPr="00C51EFE">
        <w:rPr>
          <w:rFonts w:ascii="Arial" w:eastAsia="Calibri" w:hAnsi="Arial" w:cs="Arial"/>
          <w:bCs/>
          <w:sz w:val="24"/>
          <w:szCs w:val="24"/>
        </w:rPr>
        <w:t xml:space="preserve"> Finds that the change proposed under General Plan Amendment No. </w:t>
      </w:r>
      <w:r w:rsidR="00616F6D" w:rsidRPr="00C51EFE">
        <w:rPr>
          <w:rFonts w:ascii="Arial" w:eastAsia="Calibri" w:hAnsi="Arial" w:cs="Arial"/>
          <w:bCs/>
          <w:sz w:val="24"/>
          <w:szCs w:val="24"/>
        </w:rPr>
        <w:t>2015-002</w:t>
      </w:r>
      <w:r w:rsidRPr="00C51EFE">
        <w:rPr>
          <w:rFonts w:ascii="Arial" w:eastAsia="Calibri" w:hAnsi="Arial" w:cs="Arial"/>
          <w:bCs/>
          <w:sz w:val="24"/>
          <w:szCs w:val="24"/>
        </w:rPr>
        <w:t xml:space="preserve"> </w:t>
      </w:r>
      <w:r w:rsidR="0046609E" w:rsidRPr="00C51EFE">
        <w:rPr>
          <w:rFonts w:ascii="Arial" w:eastAsia="Calibri" w:hAnsi="Arial" w:cs="Arial"/>
          <w:bCs/>
          <w:sz w:val="24"/>
          <w:szCs w:val="24"/>
        </w:rPr>
        <w:t>is</w:t>
      </w:r>
      <w:r w:rsidRPr="00C51EFE">
        <w:rPr>
          <w:rFonts w:ascii="Arial" w:eastAsia="Calibri" w:hAnsi="Arial" w:cs="Arial"/>
          <w:bCs/>
          <w:sz w:val="24"/>
          <w:szCs w:val="24"/>
        </w:rPr>
        <w:t xml:space="preserve"> consistent with the Goals and Policies of the Town of Apple Valley adopted General Plan, as amended, and as amended will comprise an integrated, internally consistent and compatible statement of policies for the Town, and the Amendment will further the public interest and promote the general welfare of the Town by providing for </w:t>
      </w:r>
      <w:r w:rsidR="0094768F">
        <w:rPr>
          <w:rFonts w:ascii="Arial" w:eastAsia="Calibri" w:hAnsi="Arial" w:cs="Arial"/>
          <w:bCs/>
          <w:sz w:val="24"/>
          <w:szCs w:val="24"/>
        </w:rPr>
        <w:t>a logical pattern of land uses.</w:t>
      </w:r>
    </w:p>
    <w:p w:rsidR="0094768F" w:rsidRPr="00C51EFE" w:rsidRDefault="0094768F" w:rsidP="0094768F">
      <w:pPr>
        <w:spacing w:after="0" w:line="240" w:lineRule="auto"/>
        <w:ind w:right="36" w:firstLine="720"/>
        <w:jc w:val="both"/>
        <w:rPr>
          <w:rFonts w:ascii="Arial" w:eastAsia="Calibri" w:hAnsi="Arial" w:cs="Arial"/>
          <w:bCs/>
          <w:sz w:val="24"/>
          <w:szCs w:val="24"/>
        </w:rPr>
      </w:pPr>
    </w:p>
    <w:p w:rsidR="004512F9" w:rsidRDefault="004512F9" w:rsidP="0094768F">
      <w:pPr>
        <w:tabs>
          <w:tab w:val="left" w:pos="2070"/>
        </w:tabs>
        <w:spacing w:after="0" w:line="240" w:lineRule="auto"/>
        <w:ind w:right="36" w:firstLine="720"/>
        <w:jc w:val="both"/>
        <w:rPr>
          <w:rFonts w:ascii="Arial" w:eastAsia="Calibri" w:hAnsi="Arial" w:cs="Arial"/>
          <w:bCs/>
          <w:sz w:val="24"/>
          <w:szCs w:val="24"/>
        </w:rPr>
      </w:pPr>
      <w:r w:rsidRPr="00C51EFE">
        <w:rPr>
          <w:rFonts w:ascii="Arial" w:eastAsia="Calibri" w:hAnsi="Arial" w:cs="Arial"/>
          <w:b/>
          <w:sz w:val="24"/>
          <w:szCs w:val="24"/>
          <w:u w:val="single"/>
        </w:rPr>
        <w:t>Section 2</w:t>
      </w:r>
      <w:r w:rsidR="00020CB8" w:rsidRPr="00C51EFE">
        <w:rPr>
          <w:rFonts w:ascii="Arial" w:eastAsia="Calibri" w:hAnsi="Arial" w:cs="Arial"/>
          <w:b/>
          <w:sz w:val="24"/>
          <w:szCs w:val="24"/>
          <w:u w:val="single"/>
        </w:rPr>
        <w:t>.</w:t>
      </w:r>
      <w:r w:rsidR="00020CB8" w:rsidRPr="00C51EFE">
        <w:rPr>
          <w:rFonts w:ascii="Arial" w:eastAsia="Calibri" w:hAnsi="Arial" w:cs="Arial"/>
          <w:sz w:val="24"/>
          <w:szCs w:val="24"/>
        </w:rPr>
        <w:tab/>
      </w:r>
      <w:r w:rsidRPr="00C51EFE">
        <w:rPr>
          <w:rFonts w:ascii="Arial" w:eastAsia="Calibri" w:hAnsi="Arial" w:cs="Arial"/>
          <w:bCs/>
          <w:sz w:val="24"/>
          <w:szCs w:val="24"/>
        </w:rPr>
        <w:t xml:space="preserve">The Town Council hereby approves and adopts General Plan Amendment No. </w:t>
      </w:r>
      <w:r w:rsidR="00616F6D" w:rsidRPr="00C51EFE">
        <w:rPr>
          <w:rFonts w:ascii="Arial" w:eastAsia="Calibri" w:hAnsi="Arial" w:cs="Arial"/>
          <w:bCs/>
          <w:sz w:val="24"/>
          <w:szCs w:val="24"/>
        </w:rPr>
        <w:t>2015-002</w:t>
      </w:r>
      <w:r w:rsidRPr="00C51EFE">
        <w:rPr>
          <w:rFonts w:ascii="Arial" w:eastAsia="Calibri" w:hAnsi="Arial" w:cs="Arial"/>
          <w:bCs/>
          <w:sz w:val="24"/>
          <w:szCs w:val="24"/>
        </w:rPr>
        <w:t xml:space="preserve">, amending a portion of the Town of Apple Valley General Plan </w:t>
      </w:r>
      <w:r w:rsidR="00E114C8" w:rsidRPr="00C51EFE">
        <w:rPr>
          <w:rFonts w:ascii="Arial" w:eastAsia="Calibri" w:hAnsi="Arial" w:cs="Arial"/>
          <w:bCs/>
          <w:sz w:val="24"/>
          <w:szCs w:val="24"/>
        </w:rPr>
        <w:t xml:space="preserve">Exhibit II-2 </w:t>
      </w:r>
      <w:r w:rsidRPr="00C51EFE">
        <w:rPr>
          <w:rFonts w:ascii="Arial" w:eastAsia="Calibri" w:hAnsi="Arial" w:cs="Arial"/>
          <w:bCs/>
          <w:sz w:val="24"/>
          <w:szCs w:val="24"/>
        </w:rPr>
        <w:t>Land Use Map a</w:t>
      </w:r>
      <w:r w:rsidR="0094768F">
        <w:rPr>
          <w:rFonts w:ascii="Arial" w:eastAsia="Calibri" w:hAnsi="Arial" w:cs="Arial"/>
          <w:bCs/>
          <w:sz w:val="24"/>
          <w:szCs w:val="24"/>
        </w:rPr>
        <w:t>s shown on attached Exhibit “A”.</w:t>
      </w:r>
    </w:p>
    <w:p w:rsidR="0094768F" w:rsidRPr="00C51EFE" w:rsidRDefault="0094768F" w:rsidP="0094768F">
      <w:pPr>
        <w:tabs>
          <w:tab w:val="left" w:pos="2070"/>
        </w:tabs>
        <w:spacing w:after="0" w:line="240" w:lineRule="auto"/>
        <w:ind w:right="36" w:firstLine="720"/>
        <w:jc w:val="both"/>
        <w:rPr>
          <w:rFonts w:ascii="Arial" w:eastAsia="Calibri" w:hAnsi="Arial" w:cs="Arial"/>
          <w:bCs/>
          <w:sz w:val="24"/>
          <w:szCs w:val="24"/>
        </w:rPr>
      </w:pPr>
    </w:p>
    <w:p w:rsidR="004512F9" w:rsidRDefault="004512F9" w:rsidP="0094768F">
      <w:pPr>
        <w:spacing w:after="0" w:line="240" w:lineRule="auto"/>
        <w:ind w:right="36"/>
        <w:jc w:val="both"/>
        <w:rPr>
          <w:rFonts w:ascii="Arial" w:eastAsia="Calibri" w:hAnsi="Arial" w:cs="Arial"/>
          <w:sz w:val="24"/>
          <w:szCs w:val="24"/>
        </w:rPr>
      </w:pPr>
      <w:r w:rsidRPr="00C51EFE">
        <w:rPr>
          <w:rFonts w:ascii="Arial" w:eastAsia="Calibri" w:hAnsi="Arial" w:cs="Arial"/>
          <w:bCs/>
          <w:sz w:val="24"/>
          <w:szCs w:val="24"/>
        </w:rPr>
        <w:t xml:space="preserve"> </w:t>
      </w:r>
      <w:r w:rsidRPr="00C51EFE">
        <w:rPr>
          <w:rFonts w:ascii="Arial" w:eastAsia="Calibri" w:hAnsi="Arial" w:cs="Arial"/>
          <w:bCs/>
          <w:sz w:val="24"/>
          <w:szCs w:val="24"/>
        </w:rPr>
        <w:tab/>
      </w:r>
      <w:r w:rsidRPr="00C51EFE">
        <w:rPr>
          <w:rFonts w:ascii="Arial" w:eastAsia="Calibri" w:hAnsi="Arial" w:cs="Arial"/>
          <w:b/>
          <w:sz w:val="24"/>
          <w:szCs w:val="24"/>
          <w:u w:val="single"/>
        </w:rPr>
        <w:t>Section 3.</w:t>
      </w:r>
      <w:r w:rsidR="008D3FBF">
        <w:rPr>
          <w:rFonts w:ascii="Arial" w:eastAsia="Calibri" w:hAnsi="Arial" w:cs="Arial"/>
          <w:sz w:val="24"/>
          <w:szCs w:val="24"/>
        </w:rPr>
        <w:t xml:space="preserve"> </w:t>
      </w:r>
      <w:r w:rsidRPr="00C51EFE">
        <w:rPr>
          <w:rFonts w:ascii="Arial" w:eastAsia="Calibri" w:hAnsi="Arial" w:cs="Arial"/>
          <w:sz w:val="24"/>
          <w:szCs w:val="24"/>
        </w:rPr>
        <w:t>Effective Date.</w:t>
      </w:r>
      <w:r w:rsidR="008D3FBF">
        <w:rPr>
          <w:rFonts w:ascii="Arial" w:eastAsia="Calibri" w:hAnsi="Arial" w:cs="Arial"/>
          <w:sz w:val="24"/>
          <w:szCs w:val="24"/>
        </w:rPr>
        <w:t xml:space="preserve"> </w:t>
      </w:r>
      <w:r w:rsidRPr="00C51EFE">
        <w:rPr>
          <w:rFonts w:ascii="Arial" w:eastAsia="Calibri" w:hAnsi="Arial" w:cs="Arial"/>
          <w:sz w:val="24"/>
          <w:szCs w:val="24"/>
        </w:rPr>
        <w:t>This Resolution shall become effective immediately upon adoption by the Town Council of the Town of Apple Valley.</w:t>
      </w:r>
    </w:p>
    <w:p w:rsidR="0094768F" w:rsidRPr="00C51EFE" w:rsidRDefault="0094768F" w:rsidP="0094768F">
      <w:pPr>
        <w:spacing w:after="0" w:line="240" w:lineRule="auto"/>
        <w:ind w:right="36"/>
        <w:jc w:val="both"/>
        <w:rPr>
          <w:rFonts w:ascii="Arial" w:eastAsia="Calibri" w:hAnsi="Arial" w:cs="Arial"/>
          <w:sz w:val="24"/>
          <w:szCs w:val="24"/>
        </w:rPr>
      </w:pPr>
    </w:p>
    <w:p w:rsidR="004512F9" w:rsidRPr="00C51EFE" w:rsidRDefault="004512F9" w:rsidP="0094768F">
      <w:pPr>
        <w:pStyle w:val="BodyText"/>
        <w:ind w:firstLine="720"/>
        <w:rPr>
          <w:rFonts w:ascii="Arial" w:hAnsi="Arial" w:cs="Arial"/>
          <w:szCs w:val="24"/>
        </w:rPr>
      </w:pPr>
      <w:r w:rsidRPr="00C51EFE">
        <w:rPr>
          <w:rFonts w:ascii="Arial" w:hAnsi="Arial" w:cs="Arial"/>
          <w:b/>
          <w:szCs w:val="24"/>
        </w:rPr>
        <w:t>A</w:t>
      </w:r>
      <w:r w:rsidR="007A7451">
        <w:rPr>
          <w:rFonts w:ascii="Arial" w:hAnsi="Arial" w:cs="Arial"/>
          <w:b/>
          <w:szCs w:val="24"/>
        </w:rPr>
        <w:t xml:space="preserve">PPROVED </w:t>
      </w:r>
      <w:r w:rsidRPr="00C51EFE">
        <w:rPr>
          <w:rFonts w:ascii="Arial" w:hAnsi="Arial" w:cs="Arial"/>
          <w:szCs w:val="24"/>
        </w:rPr>
        <w:t xml:space="preserve">and </w:t>
      </w:r>
      <w:r w:rsidRPr="00C51EFE">
        <w:rPr>
          <w:rFonts w:ascii="Arial" w:hAnsi="Arial" w:cs="Arial"/>
          <w:b/>
          <w:szCs w:val="24"/>
        </w:rPr>
        <w:t>A</w:t>
      </w:r>
      <w:r w:rsidR="007A7451">
        <w:rPr>
          <w:rFonts w:ascii="Arial" w:hAnsi="Arial" w:cs="Arial"/>
          <w:b/>
          <w:szCs w:val="24"/>
        </w:rPr>
        <w:t>DOPTED</w:t>
      </w:r>
      <w:r w:rsidRPr="00C51EFE">
        <w:rPr>
          <w:rFonts w:ascii="Arial" w:hAnsi="Arial" w:cs="Arial"/>
          <w:szCs w:val="24"/>
        </w:rPr>
        <w:t xml:space="preserve"> by the Town Council </w:t>
      </w:r>
      <w:r w:rsidR="00C51EFE" w:rsidRPr="00C51EFE">
        <w:rPr>
          <w:rFonts w:ascii="Arial" w:hAnsi="Arial" w:cs="Arial"/>
          <w:szCs w:val="24"/>
        </w:rPr>
        <w:t>of the Town of Apple Valley this 27</w:t>
      </w:r>
      <w:r w:rsidR="00C51EFE" w:rsidRPr="00C51EFE">
        <w:rPr>
          <w:rFonts w:ascii="Arial" w:hAnsi="Arial" w:cs="Arial"/>
          <w:szCs w:val="24"/>
          <w:vertAlign w:val="superscript"/>
        </w:rPr>
        <w:t>th</w:t>
      </w:r>
      <w:r w:rsidR="00C51EFE" w:rsidRPr="00C51EFE">
        <w:rPr>
          <w:rFonts w:ascii="Arial" w:hAnsi="Arial" w:cs="Arial"/>
          <w:szCs w:val="24"/>
        </w:rPr>
        <w:t xml:space="preserve"> day of October, 2015</w:t>
      </w:r>
      <w:r w:rsidR="00331572" w:rsidRPr="00C51EFE">
        <w:rPr>
          <w:rFonts w:ascii="Arial" w:hAnsi="Arial" w:cs="Arial"/>
          <w:szCs w:val="24"/>
        </w:rPr>
        <w:t>.</w:t>
      </w:r>
      <w:r w:rsidRPr="00C51EFE">
        <w:rPr>
          <w:rFonts w:ascii="Arial" w:hAnsi="Arial" w:cs="Arial"/>
          <w:szCs w:val="24"/>
        </w:rPr>
        <w:tab/>
      </w:r>
      <w:r w:rsidRPr="00C51EFE">
        <w:rPr>
          <w:rFonts w:ascii="Arial" w:hAnsi="Arial" w:cs="Arial"/>
          <w:szCs w:val="24"/>
        </w:rPr>
        <w:tab/>
      </w:r>
    </w:p>
    <w:p w:rsidR="004512F9" w:rsidRPr="00C51EFE" w:rsidRDefault="004512F9" w:rsidP="0094768F">
      <w:pPr>
        <w:pStyle w:val="BodyText"/>
        <w:rPr>
          <w:rFonts w:ascii="Arial" w:hAnsi="Arial" w:cs="Arial"/>
          <w:szCs w:val="24"/>
        </w:rPr>
      </w:pP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p>
    <w:p w:rsidR="004512F9" w:rsidRPr="00C51EFE" w:rsidRDefault="004512F9" w:rsidP="0094768F">
      <w:pPr>
        <w:pStyle w:val="BodyText"/>
        <w:rPr>
          <w:rFonts w:ascii="Arial" w:hAnsi="Arial" w:cs="Arial"/>
          <w:szCs w:val="24"/>
        </w:rPr>
      </w:pPr>
    </w:p>
    <w:p w:rsidR="004512F9" w:rsidRPr="00C51EFE" w:rsidRDefault="004512F9" w:rsidP="0094768F">
      <w:pPr>
        <w:pStyle w:val="BodyText"/>
        <w:rPr>
          <w:rFonts w:ascii="Arial" w:hAnsi="Arial" w:cs="Arial"/>
          <w:szCs w:val="24"/>
        </w:rPr>
      </w:pP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p>
    <w:p w:rsidR="004512F9" w:rsidRPr="00C51EFE" w:rsidRDefault="004512F9" w:rsidP="0094768F">
      <w:pPr>
        <w:pStyle w:val="BodyText"/>
        <w:rPr>
          <w:rFonts w:ascii="Arial" w:hAnsi="Arial" w:cs="Arial"/>
          <w:szCs w:val="24"/>
        </w:rPr>
      </w:pP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000408C9" w:rsidRPr="00C51EFE">
        <w:rPr>
          <w:rFonts w:ascii="Arial" w:hAnsi="Arial" w:cs="Arial"/>
          <w:szCs w:val="24"/>
        </w:rPr>
        <w:t>Larry Cusack</w:t>
      </w:r>
      <w:r w:rsidRPr="00C51EFE">
        <w:rPr>
          <w:rFonts w:ascii="Arial" w:hAnsi="Arial" w:cs="Arial"/>
          <w:szCs w:val="24"/>
        </w:rPr>
        <w:t>, Mayor</w:t>
      </w:r>
    </w:p>
    <w:p w:rsidR="004512F9" w:rsidRPr="00C51EFE" w:rsidRDefault="004512F9" w:rsidP="0094768F">
      <w:pPr>
        <w:pStyle w:val="BodyText"/>
        <w:rPr>
          <w:rFonts w:ascii="Arial" w:hAnsi="Arial" w:cs="Arial"/>
          <w:b/>
          <w:szCs w:val="24"/>
        </w:rPr>
      </w:pPr>
      <w:r w:rsidRPr="00C51EFE">
        <w:rPr>
          <w:rFonts w:ascii="Arial" w:hAnsi="Arial" w:cs="Arial"/>
          <w:b/>
          <w:szCs w:val="24"/>
        </w:rPr>
        <w:t xml:space="preserve">ATTEST: </w:t>
      </w:r>
    </w:p>
    <w:p w:rsidR="004512F9" w:rsidRPr="00C51EFE" w:rsidRDefault="004512F9" w:rsidP="0094768F">
      <w:pPr>
        <w:pStyle w:val="BodyText"/>
        <w:ind w:firstLine="720"/>
        <w:rPr>
          <w:rFonts w:ascii="Arial" w:hAnsi="Arial" w:cs="Arial"/>
          <w:szCs w:val="24"/>
        </w:rPr>
      </w:pPr>
    </w:p>
    <w:p w:rsidR="004512F9" w:rsidRPr="00C51EFE" w:rsidRDefault="004512F9" w:rsidP="0094768F">
      <w:pPr>
        <w:pStyle w:val="BodyText"/>
        <w:ind w:firstLine="720"/>
        <w:rPr>
          <w:rFonts w:ascii="Arial" w:hAnsi="Arial" w:cs="Arial"/>
          <w:szCs w:val="24"/>
        </w:rPr>
      </w:pPr>
      <w:r w:rsidRPr="00C51EFE">
        <w:rPr>
          <w:rFonts w:ascii="Arial" w:hAnsi="Arial" w:cs="Arial"/>
          <w:szCs w:val="24"/>
        </w:rPr>
        <w:tab/>
      </w:r>
    </w:p>
    <w:p w:rsidR="004512F9" w:rsidRPr="00C51EFE" w:rsidRDefault="004512F9" w:rsidP="0094768F">
      <w:pPr>
        <w:pStyle w:val="BodyText"/>
        <w:rPr>
          <w:rFonts w:ascii="Arial" w:hAnsi="Arial" w:cs="Arial"/>
          <w:szCs w:val="24"/>
        </w:rPr>
      </w:pP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p>
    <w:p w:rsidR="004512F9" w:rsidRPr="00C51EFE" w:rsidRDefault="004512F9" w:rsidP="0094768F">
      <w:pPr>
        <w:pStyle w:val="BodyText"/>
        <w:rPr>
          <w:rFonts w:ascii="Arial" w:hAnsi="Arial" w:cs="Arial"/>
          <w:szCs w:val="24"/>
        </w:rPr>
      </w:pPr>
      <w:r w:rsidRPr="00C51EFE">
        <w:rPr>
          <w:rFonts w:ascii="Arial" w:hAnsi="Arial" w:cs="Arial"/>
          <w:szCs w:val="24"/>
        </w:rPr>
        <w:t>La Vonda M. Pearson, Town Clerk</w:t>
      </w:r>
    </w:p>
    <w:p w:rsidR="00CA0B05" w:rsidRPr="00C51EFE" w:rsidRDefault="00CA0B05">
      <w:pPr>
        <w:rPr>
          <w:rFonts w:ascii="Arial" w:eastAsia="Times New Roman" w:hAnsi="Arial" w:cs="Arial"/>
          <w:noProof/>
          <w:sz w:val="24"/>
          <w:szCs w:val="24"/>
        </w:rPr>
      </w:pPr>
      <w:r w:rsidRPr="00C51EFE">
        <w:rPr>
          <w:rFonts w:ascii="Arial" w:eastAsia="Times New Roman" w:hAnsi="Arial" w:cs="Arial"/>
          <w:noProof/>
          <w:sz w:val="24"/>
          <w:szCs w:val="24"/>
        </w:rPr>
        <w:br w:type="page"/>
      </w:r>
    </w:p>
    <w:p w:rsidR="00CD2369" w:rsidRDefault="002674F5" w:rsidP="00CD2369">
      <w:pPr>
        <w:jc w:val="center"/>
        <w:rPr>
          <w:rFonts w:ascii="Arial" w:eastAsia="Times New Roman" w:hAnsi="Arial" w:cs="Arial"/>
          <w:b/>
          <w:sz w:val="32"/>
          <w:szCs w:val="32"/>
        </w:rPr>
      </w:pPr>
      <w:r>
        <w:rPr>
          <w:rFonts w:ascii="Arial" w:eastAsia="Times New Roman" w:hAnsi="Arial" w:cs="Arial"/>
          <w:b/>
          <w:noProof/>
          <w:sz w:val="32"/>
          <w:szCs w:val="32"/>
        </w:rPr>
        <w:lastRenderedPageBreak/>
        <w:drawing>
          <wp:anchor distT="0" distB="0" distL="114300" distR="114300" simplePos="0" relativeHeight="251668480" behindDoc="0" locked="0" layoutInCell="1" allowOverlap="1">
            <wp:simplePos x="0" y="0"/>
            <wp:positionH relativeFrom="margin">
              <wp:posOffset>-962025</wp:posOffset>
            </wp:positionH>
            <wp:positionV relativeFrom="margin">
              <wp:posOffset>718185</wp:posOffset>
            </wp:positionV>
            <wp:extent cx="7914005" cy="7342505"/>
            <wp:effectExtent l="0" t="0" r="0" b="0"/>
            <wp:wrapSquare wrapText="bothSides"/>
            <wp:docPr id="3" name="Picture 0" descr="GPA2015002NewL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A2015002NewLU.emf"/>
                    <pic:cNvPicPr/>
                  </pic:nvPicPr>
                  <pic:blipFill>
                    <a:blip r:embed="rId10" cstate="print"/>
                    <a:stretch>
                      <a:fillRect/>
                    </a:stretch>
                  </pic:blipFill>
                  <pic:spPr>
                    <a:xfrm rot="16200000">
                      <a:off x="0" y="0"/>
                      <a:ext cx="7914005" cy="7342505"/>
                    </a:xfrm>
                    <a:prstGeom prst="rect">
                      <a:avLst/>
                    </a:prstGeom>
                  </pic:spPr>
                </pic:pic>
              </a:graphicData>
            </a:graphic>
          </wp:anchor>
        </w:drawing>
      </w:r>
      <w:r w:rsidR="00CD2369">
        <w:rPr>
          <w:rFonts w:ascii="Arial" w:eastAsia="Times New Roman" w:hAnsi="Arial" w:cs="Arial"/>
          <w:b/>
          <w:sz w:val="32"/>
          <w:szCs w:val="32"/>
        </w:rPr>
        <w:t>EXHIBIT “A”</w:t>
      </w:r>
    </w:p>
    <w:p w:rsidR="00B106FA" w:rsidRPr="00C51EFE" w:rsidRDefault="00B106FA" w:rsidP="002674F5">
      <w:pPr>
        <w:jc w:val="center"/>
        <w:rPr>
          <w:rFonts w:ascii="Arial" w:hAnsi="Arial" w:cs="Arial"/>
          <w:b/>
          <w:sz w:val="24"/>
          <w:szCs w:val="24"/>
        </w:rPr>
      </w:pPr>
      <w:r w:rsidRPr="00C51EFE">
        <w:rPr>
          <w:rFonts w:ascii="Arial" w:hAnsi="Arial" w:cs="Arial"/>
          <w:b/>
          <w:sz w:val="24"/>
          <w:szCs w:val="24"/>
        </w:rPr>
        <w:lastRenderedPageBreak/>
        <w:t>ORDINANCE NO.</w:t>
      </w:r>
      <w:r w:rsidR="00C51EFE">
        <w:rPr>
          <w:rFonts w:ascii="Arial" w:hAnsi="Arial" w:cs="Arial"/>
          <w:b/>
          <w:sz w:val="24"/>
          <w:szCs w:val="24"/>
        </w:rPr>
        <w:t xml:space="preserve"> 477</w:t>
      </w:r>
    </w:p>
    <w:p w:rsidR="00CF18BB" w:rsidRPr="00C51EFE" w:rsidRDefault="00B106FA" w:rsidP="001D39C2">
      <w:pPr>
        <w:pStyle w:val="BlockText"/>
        <w:ind w:left="1440" w:right="1440"/>
        <w:rPr>
          <w:b/>
          <w:bCs/>
          <w:szCs w:val="24"/>
        </w:rPr>
      </w:pPr>
      <w:r w:rsidRPr="00C51EFE">
        <w:rPr>
          <w:b/>
          <w:szCs w:val="24"/>
        </w:rPr>
        <w:t xml:space="preserve">AN ORDINANCE OF THE TOWN COUNCIL OF THE TOWN OF APPLE VALLEY, CALIFORNIA, AMENDING THE OFFICIAL ZONING MAP BY CHANGING THE ZONING DESIGNATION </w:t>
      </w:r>
      <w:r w:rsidR="00CF18BB" w:rsidRPr="00C51EFE">
        <w:rPr>
          <w:b/>
          <w:bCs/>
          <w:szCs w:val="24"/>
        </w:rPr>
        <w:t xml:space="preserve">FROM </w:t>
      </w:r>
      <w:r w:rsidR="00B1422D">
        <w:rPr>
          <w:b/>
          <w:bCs/>
          <w:szCs w:val="24"/>
        </w:rPr>
        <w:t>ESTATE RESIDENTIAL (R-E) LAND USE AND ZONE DESIGNATION TO GENERAL COMMERCIAL (C-G) LAND USE AND ZONE DESIGNATION FOR APN 3112-482-13.</w:t>
      </w:r>
    </w:p>
    <w:p w:rsidR="00B106FA" w:rsidRPr="00C51EFE" w:rsidRDefault="00B106FA" w:rsidP="00B106FA">
      <w:pPr>
        <w:pStyle w:val="BlockText"/>
        <w:tabs>
          <w:tab w:val="left" w:pos="7920"/>
        </w:tabs>
        <w:ind w:right="468"/>
        <w:rPr>
          <w:b/>
          <w:szCs w:val="24"/>
        </w:rPr>
      </w:pPr>
      <w:r w:rsidRPr="00C51EFE">
        <w:rPr>
          <w:b/>
          <w:szCs w:val="24"/>
        </w:rPr>
        <w:tab/>
      </w:r>
    </w:p>
    <w:p w:rsidR="00B106FA" w:rsidRPr="00C51EFE" w:rsidRDefault="00B106FA" w:rsidP="001D39C2">
      <w:pPr>
        <w:pStyle w:val="WPNormal"/>
        <w:ind w:firstLine="720"/>
        <w:jc w:val="both"/>
        <w:rPr>
          <w:rFonts w:ascii="Arial" w:hAnsi="Arial" w:cs="Arial"/>
          <w:sz w:val="24"/>
        </w:rPr>
      </w:pPr>
      <w:r w:rsidRPr="00C51EFE">
        <w:rPr>
          <w:rFonts w:ascii="Arial" w:hAnsi="Arial" w:cs="Arial"/>
          <w:b/>
          <w:sz w:val="24"/>
        </w:rPr>
        <w:t>WHEREAS,</w:t>
      </w:r>
      <w:r w:rsidRPr="00C51EFE">
        <w:rPr>
          <w:rFonts w:ascii="Arial" w:hAnsi="Arial" w:cs="Arial"/>
          <w:sz w:val="24"/>
        </w:rPr>
        <w:t xml:space="preserve"> Title 9 (Development Code) of the Municipal Code of the Town of Apple Valley was adopted by the Town Council on April 27, 2010; and</w:t>
      </w:r>
    </w:p>
    <w:p w:rsidR="00B106FA" w:rsidRPr="00C51EFE" w:rsidRDefault="00B106FA" w:rsidP="001D39C2">
      <w:pPr>
        <w:pStyle w:val="WPNormal"/>
        <w:ind w:firstLine="720"/>
        <w:jc w:val="both"/>
        <w:rPr>
          <w:rFonts w:ascii="Arial" w:hAnsi="Arial" w:cs="Arial"/>
          <w:b/>
          <w:sz w:val="24"/>
        </w:rPr>
      </w:pPr>
    </w:p>
    <w:p w:rsidR="00B106FA" w:rsidRPr="00C51EFE" w:rsidRDefault="00B106FA" w:rsidP="001D39C2">
      <w:pPr>
        <w:pStyle w:val="WPNormal"/>
        <w:ind w:firstLine="720"/>
        <w:jc w:val="both"/>
        <w:rPr>
          <w:rFonts w:ascii="Arial" w:hAnsi="Arial" w:cs="Arial"/>
          <w:sz w:val="24"/>
        </w:rPr>
      </w:pPr>
      <w:r w:rsidRPr="00C51EFE">
        <w:rPr>
          <w:rFonts w:ascii="Arial" w:hAnsi="Arial" w:cs="Arial"/>
          <w:b/>
          <w:sz w:val="24"/>
        </w:rPr>
        <w:t>WHEREAS,</w:t>
      </w:r>
      <w:r w:rsidRPr="00C51EFE">
        <w:rPr>
          <w:rFonts w:ascii="Arial" w:hAnsi="Arial" w:cs="Arial"/>
          <w:sz w:val="24"/>
        </w:rPr>
        <w:t xml:space="preserve"> Title 9 (Development Code) of the Municipal Code of the Town of Apple Valley has been previously modified by the Town Council on the recommendation of the Planning Commission; and</w:t>
      </w:r>
    </w:p>
    <w:p w:rsidR="00B106FA" w:rsidRPr="00C51EFE" w:rsidRDefault="00B106FA" w:rsidP="001D39C2">
      <w:pPr>
        <w:spacing w:after="0" w:line="240" w:lineRule="auto"/>
        <w:ind w:right="36"/>
        <w:jc w:val="both"/>
        <w:rPr>
          <w:rFonts w:ascii="Arial" w:hAnsi="Arial" w:cs="Arial"/>
          <w:sz w:val="24"/>
          <w:szCs w:val="24"/>
        </w:rPr>
      </w:pPr>
      <w:r w:rsidRPr="00C51EFE">
        <w:rPr>
          <w:rFonts w:ascii="Arial" w:hAnsi="Arial" w:cs="Arial"/>
          <w:sz w:val="24"/>
          <w:szCs w:val="24"/>
        </w:rPr>
        <w:tab/>
      </w:r>
    </w:p>
    <w:p w:rsidR="00B106FA" w:rsidRPr="00C51EFE" w:rsidRDefault="00B106FA" w:rsidP="001D39C2">
      <w:pPr>
        <w:spacing w:after="0" w:line="240" w:lineRule="auto"/>
        <w:ind w:right="36" w:firstLine="720"/>
        <w:jc w:val="both"/>
        <w:rPr>
          <w:rFonts w:ascii="Arial" w:hAnsi="Arial" w:cs="Arial"/>
          <w:bCs/>
          <w:sz w:val="24"/>
          <w:szCs w:val="24"/>
        </w:rPr>
      </w:pPr>
      <w:r w:rsidRPr="00C51EFE">
        <w:rPr>
          <w:rFonts w:ascii="Arial" w:hAnsi="Arial" w:cs="Arial"/>
          <w:b/>
          <w:sz w:val="24"/>
          <w:szCs w:val="24"/>
        </w:rPr>
        <w:t>WHEREAS,</w:t>
      </w:r>
      <w:r w:rsidRPr="00C51EFE">
        <w:rPr>
          <w:rFonts w:ascii="Arial" w:hAnsi="Arial" w:cs="Arial"/>
          <w:bCs/>
          <w:sz w:val="24"/>
          <w:szCs w:val="24"/>
        </w:rPr>
        <w:t xml:space="preserve"> specific changes are proposed to Chapter 9.05, Section 9.05.040 “Adoption of the Official Zoning Districts Map” of Title 9 (Development Code) of the Municipal Code of the Town of Apple Valley by amending the zoning designation as shown on Exhibit “A”, and incorporated herein by reference; and</w:t>
      </w:r>
    </w:p>
    <w:p w:rsidR="00B106FA" w:rsidRPr="00C51EFE" w:rsidRDefault="00B106FA" w:rsidP="001D39C2">
      <w:pPr>
        <w:spacing w:after="0" w:line="240" w:lineRule="auto"/>
        <w:ind w:right="36"/>
        <w:jc w:val="both"/>
        <w:rPr>
          <w:rFonts w:ascii="Arial" w:hAnsi="Arial" w:cs="Arial"/>
          <w:bCs/>
          <w:sz w:val="24"/>
          <w:szCs w:val="24"/>
        </w:rPr>
      </w:pPr>
      <w:r w:rsidRPr="00C51EFE">
        <w:rPr>
          <w:rFonts w:ascii="Arial" w:hAnsi="Arial" w:cs="Arial"/>
          <w:bCs/>
          <w:sz w:val="24"/>
          <w:szCs w:val="24"/>
        </w:rPr>
        <w:tab/>
      </w:r>
    </w:p>
    <w:p w:rsidR="00B106FA" w:rsidRPr="00C51EFE" w:rsidRDefault="00B106FA" w:rsidP="001D39C2">
      <w:pPr>
        <w:spacing w:after="0" w:line="240" w:lineRule="auto"/>
        <w:ind w:right="36" w:firstLine="720"/>
        <w:jc w:val="both"/>
        <w:rPr>
          <w:rFonts w:ascii="Arial" w:hAnsi="Arial" w:cs="Arial"/>
          <w:sz w:val="24"/>
          <w:szCs w:val="24"/>
        </w:rPr>
      </w:pPr>
      <w:r w:rsidRPr="00C51EFE">
        <w:rPr>
          <w:rFonts w:ascii="Arial" w:hAnsi="Arial" w:cs="Arial"/>
          <w:b/>
          <w:sz w:val="24"/>
          <w:szCs w:val="24"/>
        </w:rPr>
        <w:t xml:space="preserve">WHEREAS, </w:t>
      </w:r>
      <w:r w:rsidRPr="00C51EFE">
        <w:rPr>
          <w:rFonts w:ascii="Arial" w:hAnsi="Arial" w:cs="Arial"/>
          <w:sz w:val="24"/>
          <w:szCs w:val="24"/>
        </w:rPr>
        <w:t xml:space="preserve">on </w:t>
      </w:r>
      <w:r w:rsidR="00616F6D" w:rsidRPr="00C51EFE">
        <w:rPr>
          <w:rFonts w:ascii="Arial" w:hAnsi="Arial" w:cs="Arial"/>
          <w:sz w:val="24"/>
          <w:szCs w:val="24"/>
        </w:rPr>
        <w:t xml:space="preserve">October </w:t>
      </w:r>
      <w:r w:rsidR="00467686" w:rsidRPr="00C51EFE">
        <w:rPr>
          <w:rFonts w:ascii="Arial" w:hAnsi="Arial" w:cs="Arial"/>
          <w:sz w:val="24"/>
          <w:szCs w:val="24"/>
        </w:rPr>
        <w:t>2</w:t>
      </w:r>
      <w:r w:rsidR="00616F6D" w:rsidRPr="00C51EFE">
        <w:rPr>
          <w:rFonts w:ascii="Arial" w:hAnsi="Arial" w:cs="Arial"/>
          <w:sz w:val="24"/>
          <w:szCs w:val="24"/>
        </w:rPr>
        <w:t>, 2</w:t>
      </w:r>
      <w:r w:rsidR="00CF18BB" w:rsidRPr="00C51EFE">
        <w:rPr>
          <w:rFonts w:ascii="Arial" w:hAnsi="Arial" w:cs="Arial"/>
          <w:sz w:val="24"/>
          <w:szCs w:val="24"/>
        </w:rPr>
        <w:t>015</w:t>
      </w:r>
      <w:r w:rsidRPr="00C51EFE">
        <w:rPr>
          <w:rFonts w:ascii="Arial" w:hAnsi="Arial" w:cs="Arial"/>
          <w:sz w:val="24"/>
          <w:szCs w:val="24"/>
        </w:rPr>
        <w:t xml:space="preserve">, Zone Change No. </w:t>
      </w:r>
      <w:r w:rsidR="00CF18BB" w:rsidRPr="00C51EFE">
        <w:rPr>
          <w:rFonts w:ascii="Arial" w:hAnsi="Arial" w:cs="Arial"/>
          <w:bCs/>
          <w:sz w:val="24"/>
          <w:szCs w:val="24"/>
        </w:rPr>
        <w:t>2015-00</w:t>
      </w:r>
      <w:r w:rsidR="00616F6D" w:rsidRPr="00C51EFE">
        <w:rPr>
          <w:rFonts w:ascii="Arial" w:hAnsi="Arial" w:cs="Arial"/>
          <w:bCs/>
          <w:sz w:val="24"/>
          <w:szCs w:val="24"/>
        </w:rPr>
        <w:t>2</w:t>
      </w:r>
      <w:r w:rsidRPr="00C51EFE">
        <w:rPr>
          <w:rFonts w:ascii="Arial" w:hAnsi="Arial" w:cs="Arial"/>
          <w:b/>
          <w:bCs/>
          <w:sz w:val="24"/>
          <w:szCs w:val="24"/>
        </w:rPr>
        <w:t xml:space="preserve"> </w:t>
      </w:r>
      <w:r w:rsidRPr="00C51EFE">
        <w:rPr>
          <w:rFonts w:ascii="Arial" w:hAnsi="Arial" w:cs="Arial"/>
          <w:sz w:val="24"/>
          <w:szCs w:val="24"/>
        </w:rPr>
        <w:t>was duly noticed in the Apple Valley News, a newspaper of general circulation within the Town of Apple Valley; and</w:t>
      </w:r>
    </w:p>
    <w:p w:rsidR="00B106FA" w:rsidRPr="00C51EFE" w:rsidRDefault="00B106FA" w:rsidP="001D39C2">
      <w:pPr>
        <w:spacing w:after="0" w:line="240" w:lineRule="auto"/>
        <w:ind w:right="43"/>
        <w:jc w:val="both"/>
        <w:rPr>
          <w:rFonts w:ascii="Arial" w:hAnsi="Arial" w:cs="Arial"/>
          <w:sz w:val="24"/>
          <w:szCs w:val="24"/>
        </w:rPr>
      </w:pPr>
      <w:r w:rsidRPr="00C51EFE">
        <w:rPr>
          <w:rFonts w:ascii="Arial" w:hAnsi="Arial" w:cs="Arial"/>
          <w:sz w:val="24"/>
          <w:szCs w:val="24"/>
        </w:rPr>
        <w:tab/>
      </w:r>
    </w:p>
    <w:p w:rsidR="00B106FA" w:rsidRDefault="00B106FA" w:rsidP="001D39C2">
      <w:pPr>
        <w:spacing w:after="0" w:line="240" w:lineRule="auto"/>
        <w:ind w:right="43" w:firstLine="720"/>
        <w:jc w:val="both"/>
        <w:rPr>
          <w:rFonts w:ascii="Arial" w:eastAsia="Calibri" w:hAnsi="Arial" w:cs="Arial"/>
          <w:sz w:val="24"/>
          <w:szCs w:val="24"/>
        </w:rPr>
      </w:pPr>
      <w:r w:rsidRPr="00C51EFE">
        <w:rPr>
          <w:rFonts w:ascii="Arial" w:eastAsia="Calibri" w:hAnsi="Arial" w:cs="Arial"/>
          <w:b/>
          <w:sz w:val="24"/>
          <w:szCs w:val="24"/>
        </w:rPr>
        <w:t xml:space="preserve">WHEREAS, </w:t>
      </w:r>
      <w:r w:rsidRPr="00C51EFE">
        <w:rPr>
          <w:rFonts w:ascii="Arial" w:eastAsia="Calibri" w:hAnsi="Arial" w:cs="Arial"/>
          <w:sz w:val="24"/>
          <w:szCs w:val="24"/>
        </w:rPr>
        <w:t xml:space="preserve">based upon the State Guidelines to Implement the California Environmental Quality Act (CEQA), </w:t>
      </w:r>
      <w:r w:rsidRPr="00C51EFE">
        <w:rPr>
          <w:rFonts w:ascii="Arial" w:eastAsia="Calibri" w:hAnsi="Arial" w:cs="Arial"/>
          <w:bCs/>
          <w:sz w:val="24"/>
          <w:szCs w:val="24"/>
        </w:rPr>
        <w:t>a Negative Declaration has been prepared in compliance with the California Environmental Quality Act (CEQA) and State Guidelines for the Implementation of CEQA</w:t>
      </w:r>
      <w:r w:rsidRPr="00C51EFE">
        <w:rPr>
          <w:rFonts w:ascii="Arial" w:eastAsia="Calibri" w:hAnsi="Arial" w:cs="Arial"/>
          <w:sz w:val="24"/>
          <w:szCs w:val="24"/>
        </w:rPr>
        <w:t>; and</w:t>
      </w:r>
    </w:p>
    <w:p w:rsidR="001D39C2" w:rsidRPr="00C51EFE" w:rsidRDefault="001D39C2" w:rsidP="001D39C2">
      <w:pPr>
        <w:spacing w:after="0" w:line="240" w:lineRule="auto"/>
        <w:ind w:right="43" w:firstLine="720"/>
        <w:jc w:val="both"/>
        <w:rPr>
          <w:rFonts w:ascii="Arial" w:eastAsia="Calibri" w:hAnsi="Arial" w:cs="Arial"/>
          <w:sz w:val="24"/>
          <w:szCs w:val="24"/>
        </w:rPr>
      </w:pPr>
    </w:p>
    <w:p w:rsidR="00B106FA" w:rsidRDefault="00B106FA" w:rsidP="001D39C2">
      <w:pPr>
        <w:spacing w:after="0" w:line="240" w:lineRule="auto"/>
        <w:ind w:right="36" w:firstLine="720"/>
        <w:jc w:val="both"/>
        <w:rPr>
          <w:rFonts w:ascii="Arial" w:eastAsia="Calibri" w:hAnsi="Arial" w:cs="Arial"/>
          <w:sz w:val="24"/>
          <w:szCs w:val="24"/>
        </w:rPr>
      </w:pPr>
      <w:r w:rsidRPr="00C51EFE">
        <w:rPr>
          <w:rFonts w:ascii="Arial" w:eastAsia="Calibri" w:hAnsi="Arial" w:cs="Arial"/>
          <w:b/>
          <w:sz w:val="24"/>
          <w:szCs w:val="24"/>
        </w:rPr>
        <w:t xml:space="preserve">WHEREAS, </w:t>
      </w:r>
      <w:r w:rsidRPr="00C51EFE">
        <w:rPr>
          <w:rFonts w:ascii="Arial" w:eastAsia="Calibri" w:hAnsi="Arial" w:cs="Arial"/>
          <w:sz w:val="24"/>
          <w:szCs w:val="24"/>
        </w:rPr>
        <w:t>the Town Council finds on the basis of the whole record before it</w:t>
      </w:r>
      <w:r w:rsidRPr="00C51EFE">
        <w:rPr>
          <w:rFonts w:ascii="Arial" w:hAnsi="Arial" w:cs="Arial"/>
          <w:sz w:val="24"/>
          <w:szCs w:val="24"/>
        </w:rPr>
        <w:t>,</w:t>
      </w:r>
      <w:r w:rsidRPr="00C51EFE">
        <w:rPr>
          <w:rFonts w:ascii="Arial" w:eastAsia="Calibri" w:hAnsi="Arial" w:cs="Arial"/>
          <w:sz w:val="24"/>
          <w:szCs w:val="24"/>
        </w:rPr>
        <w:t xml:space="preserve"> including the Initial Study</w:t>
      </w:r>
      <w:r w:rsidRPr="00C51EFE">
        <w:rPr>
          <w:rFonts w:ascii="Arial" w:hAnsi="Arial" w:cs="Arial"/>
          <w:sz w:val="24"/>
          <w:szCs w:val="24"/>
        </w:rPr>
        <w:t xml:space="preserve"> </w:t>
      </w:r>
      <w:r w:rsidRPr="00C51EFE">
        <w:rPr>
          <w:rFonts w:ascii="Arial" w:eastAsia="Calibri" w:hAnsi="Arial" w:cs="Arial"/>
          <w:sz w:val="24"/>
          <w:szCs w:val="24"/>
        </w:rPr>
        <w:t xml:space="preserve">on file with the Community Development Department and any comments received that there is not substantial evidence that the project will have a significant effect on the environment and that the Negative Declaration reflects the Town Council’s independent judgment and analysis, and </w:t>
      </w:r>
    </w:p>
    <w:p w:rsidR="001D39C2" w:rsidRPr="00C51EFE" w:rsidRDefault="001D39C2" w:rsidP="001D39C2">
      <w:pPr>
        <w:spacing w:after="0" w:line="240" w:lineRule="auto"/>
        <w:ind w:right="36" w:firstLine="720"/>
        <w:jc w:val="both"/>
        <w:rPr>
          <w:rFonts w:ascii="Arial" w:eastAsia="Calibri" w:hAnsi="Arial" w:cs="Arial"/>
          <w:sz w:val="24"/>
          <w:szCs w:val="24"/>
        </w:rPr>
      </w:pPr>
    </w:p>
    <w:p w:rsidR="00B106FA" w:rsidRDefault="00B106FA" w:rsidP="001D39C2">
      <w:pPr>
        <w:spacing w:after="0" w:line="240" w:lineRule="auto"/>
        <w:ind w:right="36"/>
        <w:jc w:val="both"/>
        <w:rPr>
          <w:rFonts w:ascii="Arial" w:eastAsia="Calibri" w:hAnsi="Arial" w:cs="Arial"/>
          <w:sz w:val="24"/>
          <w:szCs w:val="24"/>
        </w:rPr>
      </w:pPr>
      <w:r w:rsidRPr="00C51EFE">
        <w:rPr>
          <w:rFonts w:ascii="Arial" w:eastAsia="Calibri" w:hAnsi="Arial" w:cs="Arial"/>
          <w:sz w:val="24"/>
          <w:szCs w:val="24"/>
        </w:rPr>
        <w:tab/>
      </w:r>
      <w:bookmarkStart w:id="3" w:name="OLE_LINK2"/>
      <w:r w:rsidRPr="00C51EFE">
        <w:rPr>
          <w:rFonts w:ascii="Arial" w:eastAsia="Calibri" w:hAnsi="Arial" w:cs="Arial"/>
          <w:b/>
          <w:sz w:val="24"/>
          <w:szCs w:val="24"/>
        </w:rPr>
        <w:t xml:space="preserve">WHEREAS, </w:t>
      </w:r>
      <w:r w:rsidRPr="00C51EFE">
        <w:rPr>
          <w:rFonts w:ascii="Arial" w:eastAsia="Calibri" w:hAnsi="Arial" w:cs="Arial"/>
          <w:sz w:val="24"/>
          <w:szCs w:val="24"/>
        </w:rPr>
        <w:t>the Town Council hereby finds that the Negative Declaration reflects its independent judgment. A copy of the Initial Study and Negative Declaration may be obtained at: Town of Apple Valley, Planning Division, 14955 Dale Evans Pkwy., Apple Valley, CA 92307, and</w:t>
      </w:r>
      <w:r w:rsidR="008D3FBF">
        <w:rPr>
          <w:rFonts w:ascii="Arial" w:eastAsia="Calibri" w:hAnsi="Arial" w:cs="Arial"/>
          <w:sz w:val="24"/>
          <w:szCs w:val="24"/>
        </w:rPr>
        <w:t xml:space="preserve"> </w:t>
      </w:r>
      <w:bookmarkEnd w:id="3"/>
    </w:p>
    <w:p w:rsidR="00C13394" w:rsidRDefault="00C13394">
      <w:pPr>
        <w:rPr>
          <w:rFonts w:ascii="Arial" w:eastAsia="Calibri" w:hAnsi="Arial" w:cs="Arial"/>
          <w:sz w:val="24"/>
          <w:szCs w:val="24"/>
        </w:rPr>
      </w:pPr>
      <w:r>
        <w:rPr>
          <w:rFonts w:ascii="Arial" w:eastAsia="Calibri" w:hAnsi="Arial" w:cs="Arial"/>
          <w:sz w:val="24"/>
          <w:szCs w:val="24"/>
        </w:rPr>
        <w:br w:type="page"/>
      </w:r>
    </w:p>
    <w:p w:rsidR="00B106FA" w:rsidRDefault="00B106FA" w:rsidP="001D39C2">
      <w:pPr>
        <w:spacing w:after="0" w:line="240" w:lineRule="auto"/>
        <w:ind w:right="36"/>
        <w:jc w:val="both"/>
        <w:rPr>
          <w:rFonts w:ascii="Arial" w:hAnsi="Arial" w:cs="Arial"/>
          <w:sz w:val="24"/>
          <w:szCs w:val="24"/>
        </w:rPr>
      </w:pPr>
      <w:r w:rsidRPr="00C51EFE">
        <w:rPr>
          <w:rFonts w:ascii="Arial" w:hAnsi="Arial" w:cs="Arial"/>
          <w:sz w:val="24"/>
          <w:szCs w:val="24"/>
        </w:rPr>
        <w:lastRenderedPageBreak/>
        <w:tab/>
      </w:r>
      <w:r w:rsidRPr="00C51EFE">
        <w:rPr>
          <w:rFonts w:ascii="Arial" w:hAnsi="Arial" w:cs="Arial"/>
          <w:b/>
          <w:sz w:val="24"/>
          <w:szCs w:val="24"/>
        </w:rPr>
        <w:t>WHEREAS,</w:t>
      </w:r>
      <w:r w:rsidRPr="00C51EFE">
        <w:rPr>
          <w:rFonts w:ascii="Arial" w:hAnsi="Arial" w:cs="Arial"/>
          <w:sz w:val="24"/>
          <w:szCs w:val="24"/>
        </w:rPr>
        <w:t xml:space="preserve"> on </w:t>
      </w:r>
      <w:r w:rsidR="00467686" w:rsidRPr="00C51EFE">
        <w:rPr>
          <w:rFonts w:ascii="Arial" w:hAnsi="Arial" w:cs="Arial"/>
          <w:sz w:val="24"/>
          <w:szCs w:val="24"/>
        </w:rPr>
        <w:t>October 27</w:t>
      </w:r>
      <w:r w:rsidR="008A720A" w:rsidRPr="00C51EFE">
        <w:rPr>
          <w:rFonts w:ascii="Arial" w:hAnsi="Arial" w:cs="Arial"/>
          <w:sz w:val="24"/>
          <w:szCs w:val="24"/>
        </w:rPr>
        <w:t>, 2015</w:t>
      </w:r>
      <w:r w:rsidRPr="00C51EFE">
        <w:rPr>
          <w:rFonts w:ascii="Arial" w:hAnsi="Arial" w:cs="Arial"/>
          <w:sz w:val="24"/>
          <w:szCs w:val="24"/>
        </w:rPr>
        <w:t>, the Town Council of the Town of Apple Valley conducted a duly notice</w:t>
      </w:r>
      <w:r w:rsidR="00C13394">
        <w:rPr>
          <w:rFonts w:ascii="Arial" w:hAnsi="Arial" w:cs="Arial"/>
          <w:sz w:val="24"/>
          <w:szCs w:val="24"/>
        </w:rPr>
        <w:t>d and advertised public hearing</w:t>
      </w:r>
      <w:r w:rsidRPr="00C51EFE">
        <w:rPr>
          <w:rFonts w:ascii="Arial" w:hAnsi="Arial" w:cs="Arial"/>
          <w:sz w:val="24"/>
          <w:szCs w:val="24"/>
        </w:rPr>
        <w:t xml:space="preserve"> on Zone Change No. </w:t>
      </w:r>
      <w:r w:rsidR="00616F6D" w:rsidRPr="00C51EFE">
        <w:rPr>
          <w:rFonts w:ascii="Arial" w:hAnsi="Arial" w:cs="Arial"/>
          <w:bCs/>
          <w:sz w:val="24"/>
          <w:szCs w:val="24"/>
        </w:rPr>
        <w:t>2015-002</w:t>
      </w:r>
      <w:r w:rsidRPr="00C51EFE">
        <w:rPr>
          <w:rFonts w:ascii="Arial" w:hAnsi="Arial" w:cs="Arial"/>
          <w:sz w:val="24"/>
          <w:szCs w:val="24"/>
        </w:rPr>
        <w:t>, receiving testimony from the public.</w:t>
      </w:r>
    </w:p>
    <w:p w:rsidR="001D39C2" w:rsidRDefault="001D39C2" w:rsidP="001D39C2">
      <w:pPr>
        <w:spacing w:after="0" w:line="240" w:lineRule="auto"/>
        <w:ind w:right="36"/>
        <w:jc w:val="both"/>
        <w:rPr>
          <w:rFonts w:ascii="Arial" w:hAnsi="Arial" w:cs="Arial"/>
          <w:sz w:val="24"/>
          <w:szCs w:val="24"/>
        </w:rPr>
      </w:pPr>
    </w:p>
    <w:p w:rsidR="00B106FA" w:rsidRPr="00C51EFE" w:rsidRDefault="00B106FA" w:rsidP="001D39C2">
      <w:pPr>
        <w:spacing w:after="0" w:line="240" w:lineRule="auto"/>
        <w:ind w:right="36" w:firstLine="720"/>
        <w:jc w:val="both"/>
        <w:rPr>
          <w:rFonts w:ascii="Arial" w:hAnsi="Arial" w:cs="Arial"/>
          <w:sz w:val="24"/>
          <w:szCs w:val="24"/>
        </w:rPr>
      </w:pPr>
      <w:r w:rsidRPr="00C51EFE">
        <w:rPr>
          <w:rFonts w:ascii="Arial" w:hAnsi="Arial" w:cs="Arial"/>
          <w:b/>
          <w:sz w:val="24"/>
          <w:szCs w:val="24"/>
        </w:rPr>
        <w:t xml:space="preserve">NOW, THEREFORE, </w:t>
      </w:r>
      <w:r w:rsidRPr="00C51EFE">
        <w:rPr>
          <w:rFonts w:ascii="Arial" w:hAnsi="Arial" w:cs="Arial"/>
          <w:sz w:val="24"/>
          <w:szCs w:val="24"/>
        </w:rPr>
        <w:t>the Town Council of the Town of Apple Valley, State of California, does ordain as follows:</w:t>
      </w:r>
    </w:p>
    <w:p w:rsidR="00B106FA" w:rsidRPr="00C51EFE" w:rsidRDefault="00B106FA" w:rsidP="001D39C2">
      <w:pPr>
        <w:spacing w:after="0" w:line="240" w:lineRule="auto"/>
        <w:ind w:right="36" w:firstLine="720"/>
        <w:jc w:val="both"/>
        <w:rPr>
          <w:rFonts w:ascii="Arial" w:hAnsi="Arial" w:cs="Arial"/>
          <w:b/>
          <w:sz w:val="24"/>
          <w:szCs w:val="24"/>
          <w:u w:val="single"/>
        </w:rPr>
      </w:pPr>
    </w:p>
    <w:p w:rsidR="00B106FA" w:rsidRPr="00C51EFE" w:rsidRDefault="00B106FA" w:rsidP="001D39C2">
      <w:pPr>
        <w:spacing w:after="0" w:line="240" w:lineRule="auto"/>
        <w:ind w:right="36" w:firstLine="720"/>
        <w:jc w:val="both"/>
        <w:rPr>
          <w:rFonts w:ascii="Arial" w:hAnsi="Arial" w:cs="Arial"/>
          <w:sz w:val="24"/>
          <w:szCs w:val="24"/>
        </w:rPr>
      </w:pPr>
      <w:r w:rsidRPr="00C51EFE">
        <w:rPr>
          <w:rFonts w:ascii="Arial" w:hAnsi="Arial" w:cs="Arial"/>
          <w:b/>
          <w:sz w:val="24"/>
          <w:szCs w:val="24"/>
          <w:u w:val="single"/>
        </w:rPr>
        <w:t>Section 1.</w:t>
      </w:r>
      <w:r w:rsidRPr="00C51EFE">
        <w:rPr>
          <w:rFonts w:ascii="Arial" w:hAnsi="Arial" w:cs="Arial"/>
          <w:sz w:val="24"/>
          <w:szCs w:val="24"/>
        </w:rPr>
        <w:t xml:space="preserve"> </w:t>
      </w:r>
      <w:r w:rsidRPr="00C51EFE">
        <w:rPr>
          <w:rFonts w:ascii="Arial" w:hAnsi="Arial" w:cs="Arial"/>
          <w:sz w:val="24"/>
          <w:szCs w:val="24"/>
        </w:rPr>
        <w:tab/>
        <w:t xml:space="preserve">Zone Change No. </w:t>
      </w:r>
      <w:r w:rsidR="00616F6D" w:rsidRPr="00C51EFE">
        <w:rPr>
          <w:rFonts w:ascii="Arial" w:hAnsi="Arial" w:cs="Arial"/>
          <w:bCs/>
          <w:sz w:val="24"/>
          <w:szCs w:val="24"/>
        </w:rPr>
        <w:t>2015-002</w:t>
      </w:r>
      <w:r w:rsidRPr="00C51EFE">
        <w:rPr>
          <w:rFonts w:ascii="Arial" w:hAnsi="Arial" w:cs="Arial"/>
          <w:bCs/>
          <w:sz w:val="24"/>
          <w:szCs w:val="24"/>
        </w:rPr>
        <w:t xml:space="preserve"> </w:t>
      </w:r>
      <w:r w:rsidRPr="00C51EFE">
        <w:rPr>
          <w:rFonts w:ascii="Arial" w:hAnsi="Arial" w:cs="Arial"/>
          <w:sz w:val="24"/>
          <w:szCs w:val="24"/>
        </w:rPr>
        <w:t>is consistent with Title 9 (Development Code) of the Municipal Code of the Town of Apple Valley, as amended and shall promote the health, safety and general welfare of the citizens of the Town of Apple Valley.</w:t>
      </w:r>
    </w:p>
    <w:p w:rsidR="00B106FA" w:rsidRPr="00C51EFE" w:rsidRDefault="00B106FA" w:rsidP="001D39C2">
      <w:pPr>
        <w:spacing w:after="0" w:line="240" w:lineRule="auto"/>
        <w:ind w:right="36"/>
        <w:jc w:val="both"/>
        <w:rPr>
          <w:rFonts w:ascii="Arial" w:hAnsi="Arial" w:cs="Arial"/>
          <w:sz w:val="24"/>
          <w:szCs w:val="24"/>
        </w:rPr>
      </w:pPr>
      <w:r w:rsidRPr="00C51EFE">
        <w:rPr>
          <w:rFonts w:ascii="Arial" w:hAnsi="Arial" w:cs="Arial"/>
          <w:sz w:val="24"/>
          <w:szCs w:val="24"/>
        </w:rPr>
        <w:tab/>
      </w:r>
    </w:p>
    <w:p w:rsidR="00B106FA" w:rsidRPr="00C51EFE" w:rsidRDefault="00B106FA" w:rsidP="001D39C2">
      <w:pPr>
        <w:spacing w:after="0" w:line="240" w:lineRule="auto"/>
        <w:ind w:right="36" w:firstLine="720"/>
        <w:jc w:val="both"/>
        <w:rPr>
          <w:rFonts w:ascii="Arial" w:hAnsi="Arial" w:cs="Arial"/>
          <w:sz w:val="24"/>
          <w:szCs w:val="24"/>
        </w:rPr>
      </w:pPr>
      <w:r w:rsidRPr="00C51EFE">
        <w:rPr>
          <w:rFonts w:ascii="Arial" w:hAnsi="Arial" w:cs="Arial"/>
          <w:b/>
          <w:sz w:val="24"/>
          <w:szCs w:val="24"/>
          <w:u w:val="single"/>
        </w:rPr>
        <w:t>Section 2.</w:t>
      </w:r>
      <w:r w:rsidRPr="00C51EFE">
        <w:rPr>
          <w:rFonts w:ascii="Arial" w:hAnsi="Arial" w:cs="Arial"/>
          <w:b/>
          <w:sz w:val="24"/>
          <w:szCs w:val="24"/>
        </w:rPr>
        <w:t xml:space="preserve"> </w:t>
      </w:r>
      <w:r w:rsidRPr="00C51EFE">
        <w:rPr>
          <w:rFonts w:ascii="Arial" w:hAnsi="Arial" w:cs="Arial"/>
          <w:b/>
          <w:sz w:val="24"/>
          <w:szCs w:val="24"/>
        </w:rPr>
        <w:tab/>
      </w:r>
      <w:r w:rsidRPr="00C51EFE">
        <w:rPr>
          <w:rFonts w:ascii="Arial" w:hAnsi="Arial" w:cs="Arial"/>
          <w:sz w:val="24"/>
          <w:szCs w:val="24"/>
        </w:rPr>
        <w:t>In consideration of the evidence received at the public hearing, and for the reasons discussed by the Council at said hearing, the Town Council of the Town of Apple Valley, California, adopts the Findings and Comments for the Zone Change set forth in the Staff Report, and finds that the change proposed by Zone Change No.</w:t>
      </w:r>
      <w:r w:rsidR="00C13394">
        <w:rPr>
          <w:rFonts w:ascii="Arial" w:hAnsi="Arial" w:cs="Arial"/>
          <w:sz w:val="24"/>
          <w:szCs w:val="24"/>
        </w:rPr>
        <w:t> </w:t>
      </w:r>
      <w:r w:rsidR="00616F6D" w:rsidRPr="00C51EFE">
        <w:rPr>
          <w:rFonts w:ascii="Arial" w:hAnsi="Arial" w:cs="Arial"/>
          <w:bCs/>
          <w:sz w:val="24"/>
          <w:szCs w:val="24"/>
        </w:rPr>
        <w:t>2015-002</w:t>
      </w:r>
      <w:r w:rsidRPr="00C51EFE">
        <w:rPr>
          <w:rFonts w:ascii="Arial" w:hAnsi="Arial" w:cs="Arial"/>
          <w:bCs/>
          <w:sz w:val="24"/>
          <w:szCs w:val="24"/>
        </w:rPr>
        <w:t xml:space="preserve"> is</w:t>
      </w:r>
      <w:r w:rsidRPr="00C51EFE">
        <w:rPr>
          <w:rFonts w:ascii="Arial" w:hAnsi="Arial" w:cs="Arial"/>
          <w:sz w:val="24"/>
          <w:szCs w:val="24"/>
        </w:rPr>
        <w:t xml:space="preserve"> consistent with the Goals and Policies of the Town of Apple Valley adopted General Plan as amended, and with General Plan Amendment No. </w:t>
      </w:r>
      <w:r w:rsidR="00616F6D" w:rsidRPr="00C51EFE">
        <w:rPr>
          <w:rFonts w:ascii="Arial" w:hAnsi="Arial" w:cs="Arial"/>
          <w:sz w:val="24"/>
          <w:szCs w:val="24"/>
        </w:rPr>
        <w:t>2015-002</w:t>
      </w:r>
      <w:r w:rsidRPr="00C51EFE">
        <w:rPr>
          <w:rFonts w:ascii="Arial" w:hAnsi="Arial" w:cs="Arial"/>
          <w:sz w:val="24"/>
          <w:szCs w:val="24"/>
        </w:rPr>
        <w:t>.</w:t>
      </w:r>
    </w:p>
    <w:p w:rsidR="00B106FA" w:rsidRPr="00C51EFE" w:rsidRDefault="00B106FA" w:rsidP="001D39C2">
      <w:pPr>
        <w:pStyle w:val="BodyText"/>
        <w:ind w:firstLine="720"/>
        <w:rPr>
          <w:rFonts w:ascii="Arial" w:hAnsi="Arial" w:cs="Arial"/>
          <w:b/>
          <w:szCs w:val="24"/>
          <w:u w:val="single"/>
        </w:rPr>
      </w:pPr>
    </w:p>
    <w:p w:rsidR="00B106FA" w:rsidRPr="00C51EFE" w:rsidRDefault="00B106FA" w:rsidP="001D39C2">
      <w:pPr>
        <w:pStyle w:val="BodyText"/>
        <w:ind w:firstLine="720"/>
        <w:rPr>
          <w:rFonts w:ascii="Arial" w:hAnsi="Arial" w:cs="Arial"/>
          <w:szCs w:val="24"/>
        </w:rPr>
      </w:pPr>
      <w:r w:rsidRPr="00C51EFE">
        <w:rPr>
          <w:rFonts w:ascii="Arial" w:hAnsi="Arial" w:cs="Arial"/>
          <w:b/>
          <w:szCs w:val="24"/>
          <w:u w:val="single"/>
        </w:rPr>
        <w:t>Section 3.</w:t>
      </w:r>
      <w:r w:rsidRPr="00C51EFE">
        <w:rPr>
          <w:rFonts w:ascii="Arial" w:hAnsi="Arial" w:cs="Arial"/>
          <w:szCs w:val="24"/>
        </w:rPr>
        <w:t xml:space="preserve"> The Town Council hereby amends that certain portion of Title 9 (Development Code) of the Town of Apple Valley Municipal Code, Section 9.05.040 “Adoption of the Official Zoning Map” subsection “B” by amending the boundaries identified on the Official Zoning Map of the Town of Apple Valley by changing the zoning designation </w:t>
      </w:r>
      <w:r w:rsidRPr="00C51EFE">
        <w:rPr>
          <w:rFonts w:ascii="Arial" w:hAnsi="Arial" w:cs="Arial"/>
          <w:bCs/>
          <w:szCs w:val="24"/>
        </w:rPr>
        <w:t xml:space="preserve">as shown on </w:t>
      </w:r>
      <w:r w:rsidR="00C13394">
        <w:rPr>
          <w:rFonts w:ascii="Arial" w:hAnsi="Arial" w:cs="Arial"/>
          <w:bCs/>
          <w:szCs w:val="24"/>
        </w:rPr>
        <w:t xml:space="preserve">the </w:t>
      </w:r>
      <w:r w:rsidRPr="00C51EFE">
        <w:rPr>
          <w:rFonts w:ascii="Arial" w:hAnsi="Arial" w:cs="Arial"/>
          <w:bCs/>
          <w:szCs w:val="24"/>
        </w:rPr>
        <w:t>attached Exhibit “A”, and incorporated herein by reference</w:t>
      </w:r>
      <w:r w:rsidRPr="00C51EFE">
        <w:rPr>
          <w:rFonts w:ascii="Arial" w:hAnsi="Arial"/>
          <w:bCs/>
          <w:szCs w:val="24"/>
        </w:rPr>
        <w:t>.</w:t>
      </w:r>
    </w:p>
    <w:p w:rsidR="00B106FA" w:rsidRPr="00C51EFE" w:rsidRDefault="00B106FA" w:rsidP="001D39C2">
      <w:pPr>
        <w:pStyle w:val="BodyText"/>
        <w:ind w:firstLine="720"/>
        <w:rPr>
          <w:rFonts w:ascii="Arial" w:hAnsi="Arial" w:cs="Arial"/>
          <w:b/>
          <w:szCs w:val="24"/>
          <w:u w:val="single"/>
        </w:rPr>
      </w:pPr>
    </w:p>
    <w:p w:rsidR="00B106FA" w:rsidRPr="00C51EFE" w:rsidRDefault="00B106FA" w:rsidP="001D39C2">
      <w:pPr>
        <w:pStyle w:val="BodyText"/>
        <w:ind w:firstLine="720"/>
        <w:rPr>
          <w:rFonts w:ascii="Arial" w:hAnsi="Arial" w:cs="Arial"/>
          <w:szCs w:val="24"/>
        </w:rPr>
      </w:pPr>
      <w:r w:rsidRPr="00C51EFE">
        <w:rPr>
          <w:rFonts w:ascii="Arial" w:hAnsi="Arial" w:cs="Arial"/>
          <w:b/>
          <w:szCs w:val="24"/>
          <w:u w:val="single"/>
        </w:rPr>
        <w:t>Section 4.</w:t>
      </w:r>
      <w:r w:rsidR="008D3FBF">
        <w:rPr>
          <w:rFonts w:ascii="Arial" w:hAnsi="Arial" w:cs="Arial"/>
          <w:szCs w:val="24"/>
        </w:rPr>
        <w:t xml:space="preserve"> </w:t>
      </w:r>
      <w:r w:rsidRPr="00C51EFE">
        <w:rPr>
          <w:rFonts w:ascii="Arial" w:hAnsi="Arial" w:cs="Arial"/>
          <w:szCs w:val="24"/>
        </w:rPr>
        <w:t>Notice of Adoption.</w:t>
      </w:r>
      <w:r w:rsidR="008D3FBF">
        <w:rPr>
          <w:rFonts w:ascii="Arial" w:hAnsi="Arial" w:cs="Arial"/>
          <w:szCs w:val="24"/>
        </w:rPr>
        <w:t xml:space="preserve"> </w:t>
      </w:r>
      <w:r w:rsidRPr="00C51EFE">
        <w:rPr>
          <w:rFonts w:ascii="Arial" w:hAnsi="Arial" w:cs="Arial"/>
          <w:szCs w:val="24"/>
        </w:rPr>
        <w:t xml:space="preserve">The Town Clerk of the Town of Apple Valley shall certify to the adoption of this </w:t>
      </w:r>
      <w:r w:rsidR="00C13394">
        <w:rPr>
          <w:rFonts w:ascii="Arial" w:hAnsi="Arial" w:cs="Arial"/>
          <w:szCs w:val="24"/>
        </w:rPr>
        <w:t>O</w:t>
      </w:r>
      <w:r w:rsidRPr="00C51EFE">
        <w:rPr>
          <w:rFonts w:ascii="Arial" w:hAnsi="Arial" w:cs="Arial"/>
          <w:szCs w:val="24"/>
        </w:rPr>
        <w:t>rdinance and cause publication to occur in a newspaper of general circulation and published and circulated in the Town in a manner permitted under Section 36933 of the Government Code of the State of California.</w:t>
      </w:r>
    </w:p>
    <w:p w:rsidR="00B106FA" w:rsidRPr="00C51EFE" w:rsidRDefault="00B106FA" w:rsidP="001D39C2">
      <w:pPr>
        <w:pStyle w:val="WPNormal"/>
        <w:jc w:val="both"/>
        <w:rPr>
          <w:rFonts w:ascii="Arial" w:hAnsi="Arial" w:cs="Arial"/>
          <w:sz w:val="24"/>
        </w:rPr>
      </w:pPr>
      <w:r w:rsidRPr="00C51EFE">
        <w:rPr>
          <w:rFonts w:ascii="Arial" w:hAnsi="Arial" w:cs="Arial"/>
          <w:sz w:val="24"/>
        </w:rPr>
        <w:tab/>
      </w:r>
    </w:p>
    <w:p w:rsidR="00B106FA" w:rsidRPr="00C51EFE" w:rsidRDefault="00B106FA" w:rsidP="001D39C2">
      <w:pPr>
        <w:pStyle w:val="WPNormal"/>
        <w:ind w:firstLine="720"/>
        <w:jc w:val="both"/>
        <w:rPr>
          <w:rFonts w:ascii="Arial" w:hAnsi="Arial" w:cs="Arial"/>
          <w:sz w:val="24"/>
        </w:rPr>
      </w:pPr>
      <w:r w:rsidRPr="00C51EFE">
        <w:rPr>
          <w:rFonts w:ascii="Arial" w:hAnsi="Arial" w:cs="Arial"/>
          <w:b/>
          <w:sz w:val="24"/>
          <w:u w:val="single"/>
        </w:rPr>
        <w:t>Section 5</w:t>
      </w:r>
      <w:r w:rsidRPr="00C51EFE">
        <w:rPr>
          <w:rFonts w:ascii="Arial" w:hAnsi="Arial" w:cs="Arial"/>
          <w:sz w:val="24"/>
          <w:u w:val="single"/>
        </w:rPr>
        <w:t>.</w:t>
      </w:r>
      <w:r w:rsidR="008D3FBF">
        <w:rPr>
          <w:rFonts w:ascii="Arial" w:hAnsi="Arial" w:cs="Arial"/>
          <w:sz w:val="24"/>
        </w:rPr>
        <w:t xml:space="preserve"> </w:t>
      </w:r>
      <w:r w:rsidRPr="00C51EFE">
        <w:rPr>
          <w:rFonts w:ascii="Arial" w:hAnsi="Arial" w:cs="Arial"/>
          <w:sz w:val="24"/>
        </w:rPr>
        <w:t>Effective Date.</w:t>
      </w:r>
      <w:r w:rsidR="00C13394">
        <w:rPr>
          <w:rFonts w:ascii="Arial" w:hAnsi="Arial" w:cs="Arial"/>
          <w:sz w:val="24"/>
        </w:rPr>
        <w:t xml:space="preserve"> </w:t>
      </w:r>
      <w:r w:rsidRPr="00C51EFE">
        <w:rPr>
          <w:rFonts w:ascii="Arial" w:hAnsi="Arial" w:cs="Arial"/>
          <w:sz w:val="24"/>
        </w:rPr>
        <w:t>This Ordinance shall become effective thirty (30) days after the date of its adoption.</w:t>
      </w:r>
    </w:p>
    <w:p w:rsidR="00B106FA" w:rsidRPr="00C51EFE" w:rsidRDefault="00B106FA" w:rsidP="001D39C2">
      <w:pPr>
        <w:spacing w:after="0" w:line="240" w:lineRule="auto"/>
        <w:ind w:firstLine="720"/>
        <w:jc w:val="both"/>
        <w:rPr>
          <w:rFonts w:ascii="Arial" w:hAnsi="Arial" w:cs="Arial"/>
          <w:b/>
          <w:sz w:val="24"/>
          <w:szCs w:val="24"/>
          <w:u w:val="single"/>
        </w:rPr>
      </w:pPr>
    </w:p>
    <w:p w:rsidR="00B106FA" w:rsidRPr="00C51EFE" w:rsidRDefault="00B106FA" w:rsidP="001D39C2">
      <w:pPr>
        <w:spacing w:after="0" w:line="240" w:lineRule="auto"/>
        <w:ind w:firstLine="720"/>
        <w:jc w:val="both"/>
        <w:rPr>
          <w:rFonts w:ascii="Arial" w:hAnsi="Arial" w:cs="Arial"/>
          <w:sz w:val="24"/>
          <w:szCs w:val="24"/>
        </w:rPr>
      </w:pPr>
      <w:r w:rsidRPr="00C51EFE">
        <w:rPr>
          <w:rFonts w:ascii="Arial" w:hAnsi="Arial" w:cs="Arial"/>
          <w:b/>
          <w:sz w:val="24"/>
          <w:szCs w:val="24"/>
          <w:u w:val="single"/>
        </w:rPr>
        <w:t>Section 6.</w:t>
      </w:r>
      <w:r w:rsidR="008D3FBF">
        <w:rPr>
          <w:rFonts w:ascii="Arial" w:hAnsi="Arial" w:cs="Arial"/>
          <w:sz w:val="24"/>
          <w:szCs w:val="24"/>
        </w:rPr>
        <w:t xml:space="preserve"> </w:t>
      </w:r>
      <w:r w:rsidRPr="00C51EFE">
        <w:rPr>
          <w:rFonts w:ascii="Arial" w:hAnsi="Arial" w:cs="Arial"/>
          <w:sz w:val="24"/>
          <w:szCs w:val="24"/>
        </w:rPr>
        <w:t>Severability.</w:t>
      </w:r>
      <w:r w:rsidR="008D3FBF">
        <w:rPr>
          <w:rFonts w:ascii="Arial" w:hAnsi="Arial" w:cs="Arial"/>
          <w:sz w:val="24"/>
          <w:szCs w:val="24"/>
        </w:rPr>
        <w:t xml:space="preserve"> </w:t>
      </w:r>
      <w:r w:rsidRPr="00C51EFE">
        <w:rPr>
          <w:rFonts w:ascii="Arial" w:hAnsi="Arial" w:cs="Arial"/>
          <w:sz w:val="24"/>
          <w:szCs w:val="24"/>
        </w:rPr>
        <w:t>If any provision of this Ordinance, or the application thereof to any person or circumstance is held invalid, such invalidity shall not affect other provisions or applications and, to this end, the provisions of this Ordinance are declared to be severable.</w:t>
      </w:r>
    </w:p>
    <w:p w:rsidR="00B106FA" w:rsidRPr="00C51EFE" w:rsidRDefault="00B106FA" w:rsidP="001D39C2">
      <w:pPr>
        <w:spacing w:after="0" w:line="240" w:lineRule="auto"/>
        <w:ind w:firstLine="720"/>
        <w:jc w:val="both"/>
        <w:rPr>
          <w:rFonts w:ascii="Arial" w:hAnsi="Arial" w:cs="Arial"/>
          <w:sz w:val="24"/>
          <w:szCs w:val="24"/>
        </w:rPr>
      </w:pPr>
    </w:p>
    <w:p w:rsidR="00C13394" w:rsidRDefault="00C13394" w:rsidP="00C13394">
      <w:pPr>
        <w:pStyle w:val="BodyText"/>
        <w:rPr>
          <w:rFonts w:ascii="Arial" w:hAnsi="Arial" w:cs="Arial"/>
          <w:b/>
          <w:szCs w:val="24"/>
        </w:rPr>
      </w:pPr>
      <w:r>
        <w:rPr>
          <w:rFonts w:ascii="Arial" w:hAnsi="Arial" w:cs="Arial"/>
          <w:b/>
          <w:szCs w:val="24"/>
        </w:rPr>
        <w:tab/>
      </w:r>
    </w:p>
    <w:p w:rsidR="00C13394" w:rsidRDefault="00C13394">
      <w:pPr>
        <w:rPr>
          <w:rFonts w:ascii="Arial" w:eastAsia="Times New Roman" w:hAnsi="Arial" w:cs="Arial"/>
          <w:b/>
          <w:sz w:val="24"/>
          <w:szCs w:val="24"/>
        </w:rPr>
      </w:pPr>
      <w:r>
        <w:rPr>
          <w:rFonts w:ascii="Arial" w:hAnsi="Arial" w:cs="Arial"/>
          <w:b/>
          <w:szCs w:val="24"/>
        </w:rPr>
        <w:br w:type="page"/>
      </w:r>
    </w:p>
    <w:p w:rsidR="00B106FA" w:rsidRPr="00C51EFE" w:rsidRDefault="00B106FA" w:rsidP="00C13394">
      <w:pPr>
        <w:pStyle w:val="BodyText"/>
        <w:ind w:firstLine="720"/>
        <w:rPr>
          <w:rFonts w:ascii="Arial" w:hAnsi="Arial" w:cs="Arial"/>
          <w:szCs w:val="24"/>
        </w:rPr>
      </w:pPr>
      <w:r w:rsidRPr="00C51EFE">
        <w:rPr>
          <w:rFonts w:ascii="Arial" w:hAnsi="Arial" w:cs="Arial"/>
          <w:b/>
          <w:szCs w:val="24"/>
        </w:rPr>
        <w:lastRenderedPageBreak/>
        <w:t>A</w:t>
      </w:r>
      <w:r w:rsidR="007849EE">
        <w:rPr>
          <w:rFonts w:ascii="Arial" w:hAnsi="Arial" w:cs="Arial"/>
          <w:b/>
          <w:szCs w:val="24"/>
        </w:rPr>
        <w:t xml:space="preserve">PPROVED </w:t>
      </w:r>
      <w:r w:rsidR="007849EE">
        <w:rPr>
          <w:rFonts w:ascii="Arial" w:hAnsi="Arial" w:cs="Arial"/>
          <w:szCs w:val="24"/>
        </w:rPr>
        <w:t xml:space="preserve">and </w:t>
      </w:r>
      <w:r w:rsidR="007849EE">
        <w:rPr>
          <w:rFonts w:ascii="Arial" w:hAnsi="Arial" w:cs="Arial"/>
          <w:b/>
          <w:szCs w:val="24"/>
        </w:rPr>
        <w:t xml:space="preserve">ADOPTED </w:t>
      </w:r>
      <w:r w:rsidRPr="00C51EFE">
        <w:rPr>
          <w:rFonts w:ascii="Arial" w:hAnsi="Arial" w:cs="Arial"/>
          <w:szCs w:val="24"/>
        </w:rPr>
        <w:t>by the Town Council and signed by the Mayor and attested to by the Town Clerk this</w:t>
      </w:r>
      <w:r w:rsidR="007849EE">
        <w:rPr>
          <w:rFonts w:ascii="Arial" w:hAnsi="Arial" w:cs="Arial"/>
          <w:szCs w:val="24"/>
        </w:rPr>
        <w:t xml:space="preserve"> 10</w:t>
      </w:r>
      <w:r w:rsidR="007849EE" w:rsidRPr="007849EE">
        <w:rPr>
          <w:rFonts w:ascii="Arial" w:hAnsi="Arial" w:cs="Arial"/>
          <w:szCs w:val="24"/>
          <w:vertAlign w:val="superscript"/>
        </w:rPr>
        <w:t>TH</w:t>
      </w:r>
      <w:r w:rsidR="007849EE">
        <w:rPr>
          <w:rFonts w:ascii="Arial" w:hAnsi="Arial" w:cs="Arial"/>
          <w:szCs w:val="24"/>
        </w:rPr>
        <w:t xml:space="preserve"> day of November, 2015.</w:t>
      </w:r>
    </w:p>
    <w:p w:rsidR="00B106FA" w:rsidRPr="00C51EFE" w:rsidRDefault="00B106FA" w:rsidP="001D39C2">
      <w:pPr>
        <w:pStyle w:val="BodyText"/>
        <w:tabs>
          <w:tab w:val="left" w:pos="1260"/>
        </w:tabs>
        <w:rPr>
          <w:rFonts w:ascii="Arial" w:hAnsi="Arial" w:cs="Arial"/>
          <w:szCs w:val="24"/>
        </w:rPr>
      </w:pPr>
    </w:p>
    <w:p w:rsidR="00B106FA" w:rsidRPr="00C51EFE" w:rsidRDefault="00B106FA" w:rsidP="001D39C2">
      <w:pPr>
        <w:pStyle w:val="BodyText"/>
        <w:tabs>
          <w:tab w:val="left" w:pos="1260"/>
        </w:tabs>
        <w:rPr>
          <w:rFonts w:ascii="Arial" w:hAnsi="Arial" w:cs="Arial"/>
          <w:szCs w:val="24"/>
        </w:rPr>
      </w:pPr>
    </w:p>
    <w:p w:rsidR="00B106FA" w:rsidRPr="00C51EFE" w:rsidRDefault="00B106FA" w:rsidP="001D39C2">
      <w:pPr>
        <w:pStyle w:val="BodyText"/>
        <w:rPr>
          <w:rFonts w:ascii="Arial" w:hAnsi="Arial" w:cs="Arial"/>
          <w:szCs w:val="24"/>
        </w:rPr>
      </w:pP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p>
    <w:p w:rsidR="00B106FA" w:rsidRDefault="008A720A" w:rsidP="001D39C2">
      <w:pPr>
        <w:pStyle w:val="BodyText"/>
        <w:ind w:left="4320" w:firstLine="720"/>
        <w:rPr>
          <w:rFonts w:ascii="Arial" w:hAnsi="Arial" w:cs="Arial"/>
          <w:szCs w:val="24"/>
        </w:rPr>
      </w:pPr>
      <w:r w:rsidRPr="00C51EFE">
        <w:rPr>
          <w:rFonts w:ascii="Arial" w:hAnsi="Arial" w:cs="Arial"/>
          <w:szCs w:val="24"/>
        </w:rPr>
        <w:t>Larry Cusack</w:t>
      </w:r>
      <w:r w:rsidR="00B106FA" w:rsidRPr="00C51EFE">
        <w:rPr>
          <w:rFonts w:ascii="Arial" w:hAnsi="Arial" w:cs="Arial"/>
          <w:szCs w:val="24"/>
        </w:rPr>
        <w:t>, Mayor</w:t>
      </w:r>
    </w:p>
    <w:p w:rsidR="007849EE" w:rsidRPr="007849EE" w:rsidRDefault="007849EE" w:rsidP="001D39C2">
      <w:pPr>
        <w:pStyle w:val="BodyText"/>
        <w:rPr>
          <w:rFonts w:ascii="Arial" w:hAnsi="Arial" w:cs="Arial"/>
          <w:b/>
          <w:szCs w:val="24"/>
        </w:rPr>
      </w:pPr>
      <w:r>
        <w:rPr>
          <w:rFonts w:ascii="Arial" w:hAnsi="Arial" w:cs="Arial"/>
          <w:b/>
          <w:szCs w:val="24"/>
        </w:rPr>
        <w:t>ATTEST:</w:t>
      </w:r>
    </w:p>
    <w:p w:rsidR="00B106FA" w:rsidRPr="00C51EFE" w:rsidRDefault="00B106FA" w:rsidP="001D39C2">
      <w:pPr>
        <w:pStyle w:val="BodyText"/>
        <w:rPr>
          <w:rFonts w:ascii="Arial" w:hAnsi="Arial" w:cs="Arial"/>
          <w:szCs w:val="24"/>
        </w:rPr>
      </w:pPr>
    </w:p>
    <w:p w:rsidR="00B106FA" w:rsidRPr="00C51EFE" w:rsidRDefault="00B106FA" w:rsidP="001D39C2">
      <w:pPr>
        <w:pStyle w:val="BodyText"/>
        <w:rPr>
          <w:rFonts w:ascii="Arial" w:hAnsi="Arial" w:cs="Arial"/>
          <w:szCs w:val="24"/>
        </w:rPr>
      </w:pPr>
    </w:p>
    <w:p w:rsidR="00B106FA" w:rsidRPr="00C51EFE" w:rsidRDefault="00B106FA" w:rsidP="001D39C2">
      <w:pPr>
        <w:pStyle w:val="BodyText"/>
        <w:tabs>
          <w:tab w:val="left" w:pos="540"/>
          <w:tab w:val="left" w:pos="1530"/>
        </w:tabs>
        <w:rPr>
          <w:rFonts w:ascii="Arial" w:hAnsi="Arial" w:cs="Arial"/>
          <w:szCs w:val="24"/>
        </w:rPr>
      </w:pP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p>
    <w:p w:rsidR="00B106FA" w:rsidRPr="00C51EFE" w:rsidRDefault="00B106FA" w:rsidP="001D39C2">
      <w:pPr>
        <w:pStyle w:val="BodyText"/>
        <w:rPr>
          <w:rFonts w:ascii="Arial" w:hAnsi="Arial" w:cs="Arial"/>
          <w:szCs w:val="24"/>
        </w:rPr>
      </w:pPr>
      <w:r w:rsidRPr="00C51EFE">
        <w:rPr>
          <w:rFonts w:ascii="Arial" w:hAnsi="Arial" w:cs="Arial"/>
          <w:szCs w:val="24"/>
        </w:rPr>
        <w:t>La Vonda M. Pearson, Town Clerk</w:t>
      </w:r>
    </w:p>
    <w:p w:rsidR="00B106FA" w:rsidRPr="00C51EFE" w:rsidRDefault="00B106FA" w:rsidP="001D39C2">
      <w:pPr>
        <w:pStyle w:val="BodyText"/>
        <w:rPr>
          <w:rFonts w:ascii="Arial" w:hAnsi="Arial" w:cs="Arial"/>
          <w:szCs w:val="24"/>
        </w:rPr>
      </w:pPr>
    </w:p>
    <w:p w:rsidR="00B106FA" w:rsidRPr="007849EE" w:rsidRDefault="00B106FA" w:rsidP="001D39C2">
      <w:pPr>
        <w:pStyle w:val="BodyText"/>
        <w:rPr>
          <w:rFonts w:ascii="Arial" w:hAnsi="Arial" w:cs="Arial"/>
          <w:b/>
          <w:szCs w:val="24"/>
        </w:rPr>
      </w:pPr>
      <w:r w:rsidRPr="007849EE">
        <w:rPr>
          <w:rFonts w:ascii="Arial" w:hAnsi="Arial" w:cs="Arial"/>
          <w:b/>
          <w:szCs w:val="24"/>
        </w:rPr>
        <w:t>APPROVED AS TO FORM:</w:t>
      </w:r>
      <w:r w:rsidRPr="007849EE">
        <w:rPr>
          <w:rFonts w:ascii="Arial" w:hAnsi="Arial" w:cs="Arial"/>
          <w:b/>
          <w:szCs w:val="24"/>
        </w:rPr>
        <w:tab/>
      </w:r>
      <w:r w:rsidRPr="007849EE">
        <w:rPr>
          <w:rFonts w:ascii="Arial" w:hAnsi="Arial" w:cs="Arial"/>
          <w:b/>
          <w:szCs w:val="24"/>
        </w:rPr>
        <w:tab/>
      </w:r>
      <w:r w:rsidRPr="007849EE">
        <w:rPr>
          <w:rFonts w:ascii="Arial" w:hAnsi="Arial" w:cs="Arial"/>
          <w:b/>
          <w:szCs w:val="24"/>
        </w:rPr>
        <w:tab/>
        <w:t>APPROVED AS TO CONTENT:</w:t>
      </w:r>
    </w:p>
    <w:p w:rsidR="00B106FA" w:rsidRPr="00C51EFE" w:rsidRDefault="00B106FA" w:rsidP="001D39C2">
      <w:pPr>
        <w:pStyle w:val="BodyText"/>
        <w:rPr>
          <w:rFonts w:ascii="Arial" w:hAnsi="Arial" w:cs="Arial"/>
          <w:szCs w:val="24"/>
        </w:rPr>
      </w:pPr>
    </w:p>
    <w:p w:rsidR="00B106FA" w:rsidRPr="00C51EFE" w:rsidRDefault="00B106FA" w:rsidP="001D39C2">
      <w:pPr>
        <w:pStyle w:val="BodyText"/>
        <w:rPr>
          <w:rFonts w:ascii="Arial" w:hAnsi="Arial" w:cs="Arial"/>
          <w:szCs w:val="24"/>
        </w:rPr>
      </w:pPr>
    </w:p>
    <w:p w:rsidR="00B106FA" w:rsidRPr="00C51EFE" w:rsidRDefault="00B106FA" w:rsidP="001D39C2">
      <w:pPr>
        <w:pStyle w:val="BodyText"/>
        <w:rPr>
          <w:rFonts w:ascii="Arial" w:hAnsi="Arial" w:cs="Arial"/>
          <w:szCs w:val="24"/>
        </w:rPr>
      </w:pP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rPr>
        <w:tab/>
      </w:r>
      <w:r w:rsidRPr="00C51EFE">
        <w:rPr>
          <w:rFonts w:ascii="Arial" w:hAnsi="Arial" w:cs="Arial"/>
          <w:szCs w:val="24"/>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r w:rsidRPr="00C51EFE">
        <w:rPr>
          <w:rFonts w:ascii="Arial" w:hAnsi="Arial" w:cs="Arial"/>
          <w:szCs w:val="24"/>
          <w:u w:val="single"/>
        </w:rPr>
        <w:tab/>
      </w:r>
    </w:p>
    <w:p w:rsidR="00B106FA" w:rsidRDefault="00B106FA" w:rsidP="001D39C2">
      <w:pPr>
        <w:pStyle w:val="BodyText"/>
        <w:rPr>
          <w:rFonts w:ascii="Arial" w:hAnsi="Arial" w:cs="Arial"/>
          <w:b/>
          <w:bCs/>
          <w:szCs w:val="24"/>
        </w:rPr>
      </w:pPr>
      <w:r w:rsidRPr="00C51EFE">
        <w:rPr>
          <w:rFonts w:ascii="Arial" w:hAnsi="Arial" w:cs="Arial"/>
          <w:szCs w:val="24"/>
        </w:rPr>
        <w:t>John Brown, Town Attorney</w:t>
      </w:r>
      <w:r w:rsidRPr="00C51EFE">
        <w:rPr>
          <w:rFonts w:ascii="Arial" w:hAnsi="Arial" w:cs="Arial"/>
          <w:szCs w:val="24"/>
        </w:rPr>
        <w:tab/>
      </w:r>
      <w:r w:rsidRPr="00C51EFE">
        <w:rPr>
          <w:rFonts w:ascii="Arial" w:hAnsi="Arial" w:cs="Arial"/>
          <w:szCs w:val="24"/>
        </w:rPr>
        <w:tab/>
      </w:r>
      <w:r w:rsidRPr="00C51EFE">
        <w:rPr>
          <w:rFonts w:ascii="Arial" w:hAnsi="Arial" w:cs="Arial"/>
          <w:szCs w:val="24"/>
        </w:rPr>
        <w:tab/>
        <w:t>Frank Robinson, Town Manager</w:t>
      </w:r>
      <w:r w:rsidRPr="00C51EFE">
        <w:rPr>
          <w:rFonts w:ascii="Arial" w:hAnsi="Arial" w:cs="Arial"/>
          <w:b/>
          <w:bCs/>
          <w:szCs w:val="24"/>
        </w:rPr>
        <w:t xml:space="preserve"> </w:t>
      </w:r>
    </w:p>
    <w:p w:rsidR="001D39C2" w:rsidRDefault="001D39C2" w:rsidP="001D39C2">
      <w:pPr>
        <w:pStyle w:val="BodyText"/>
        <w:rPr>
          <w:rFonts w:ascii="Arial" w:hAnsi="Arial" w:cs="Arial"/>
          <w:b/>
          <w:bCs/>
          <w:szCs w:val="24"/>
        </w:rPr>
      </w:pPr>
    </w:p>
    <w:p w:rsidR="001D39C2" w:rsidRDefault="001D39C2">
      <w:pPr>
        <w:rPr>
          <w:rFonts w:ascii="Arial" w:eastAsia="Times New Roman" w:hAnsi="Arial" w:cs="Arial"/>
          <w:b/>
          <w:bCs/>
          <w:sz w:val="24"/>
          <w:szCs w:val="24"/>
        </w:rPr>
      </w:pPr>
      <w:r>
        <w:rPr>
          <w:rFonts w:ascii="Arial" w:hAnsi="Arial" w:cs="Arial"/>
          <w:b/>
          <w:bCs/>
          <w:szCs w:val="24"/>
        </w:rPr>
        <w:br w:type="page"/>
      </w:r>
    </w:p>
    <w:p w:rsidR="00870415" w:rsidRDefault="00870415" w:rsidP="00B106FA">
      <w:pPr>
        <w:jc w:val="center"/>
        <w:rPr>
          <w:rFonts w:ascii="Arial" w:eastAsia="Times New Roman" w:hAnsi="Arial" w:cs="Arial"/>
          <w:b/>
          <w:sz w:val="32"/>
          <w:szCs w:val="32"/>
        </w:rPr>
      </w:pPr>
      <w:r>
        <w:rPr>
          <w:rFonts w:ascii="Arial" w:eastAsia="Times New Roman" w:hAnsi="Arial" w:cs="Arial"/>
          <w:b/>
          <w:noProof/>
          <w:sz w:val="32"/>
          <w:szCs w:val="32"/>
        </w:rPr>
        <w:lastRenderedPageBreak/>
        <w:drawing>
          <wp:anchor distT="0" distB="0" distL="114300" distR="114300" simplePos="0" relativeHeight="251669504" behindDoc="0" locked="0" layoutInCell="1" allowOverlap="1">
            <wp:simplePos x="0" y="0"/>
            <wp:positionH relativeFrom="margin">
              <wp:posOffset>-1086485</wp:posOffset>
            </wp:positionH>
            <wp:positionV relativeFrom="margin">
              <wp:posOffset>1051560</wp:posOffset>
            </wp:positionV>
            <wp:extent cx="8028940" cy="6583045"/>
            <wp:effectExtent l="0" t="361950" r="0" b="427355"/>
            <wp:wrapSquare wrapText="bothSides"/>
            <wp:docPr id="1" name="Picture 0" descr="GPA2015002NewZonin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A2015002NewZoning.emf"/>
                    <pic:cNvPicPr/>
                  </pic:nvPicPr>
                  <pic:blipFill>
                    <a:blip r:embed="rId11" cstate="print"/>
                    <a:stretch>
                      <a:fillRect/>
                    </a:stretch>
                  </pic:blipFill>
                  <pic:spPr>
                    <a:xfrm rot="16200000">
                      <a:off x="0" y="0"/>
                      <a:ext cx="8028940" cy="6583045"/>
                    </a:xfrm>
                    <a:prstGeom prst="rect">
                      <a:avLst/>
                    </a:prstGeom>
                  </pic:spPr>
                </pic:pic>
              </a:graphicData>
            </a:graphic>
          </wp:anchor>
        </w:drawing>
      </w:r>
      <w:r w:rsidR="00B106FA" w:rsidRPr="002674F5">
        <w:rPr>
          <w:rFonts w:ascii="Arial" w:eastAsia="Times New Roman" w:hAnsi="Arial" w:cs="Arial"/>
          <w:b/>
          <w:sz w:val="32"/>
          <w:szCs w:val="32"/>
        </w:rPr>
        <w:t xml:space="preserve">EXHIBIT </w:t>
      </w:r>
      <w:r w:rsidR="0061623D" w:rsidRPr="002674F5">
        <w:rPr>
          <w:rFonts w:ascii="Arial" w:eastAsia="Times New Roman" w:hAnsi="Arial" w:cs="Arial"/>
          <w:b/>
          <w:sz w:val="32"/>
          <w:szCs w:val="32"/>
        </w:rPr>
        <w:t>“</w:t>
      </w:r>
      <w:r w:rsidR="00B106FA" w:rsidRPr="002674F5">
        <w:rPr>
          <w:rFonts w:ascii="Arial" w:eastAsia="Times New Roman" w:hAnsi="Arial" w:cs="Arial"/>
          <w:b/>
          <w:sz w:val="32"/>
          <w:szCs w:val="32"/>
        </w:rPr>
        <w:t>A</w:t>
      </w:r>
      <w:r w:rsidR="0061623D" w:rsidRPr="002674F5">
        <w:rPr>
          <w:rFonts w:ascii="Arial" w:eastAsia="Times New Roman" w:hAnsi="Arial" w:cs="Arial"/>
          <w:b/>
          <w:sz w:val="32"/>
          <w:szCs w:val="32"/>
        </w:rPr>
        <w:t>”</w:t>
      </w:r>
    </w:p>
    <w:p w:rsidR="00043F21" w:rsidRPr="00870415" w:rsidRDefault="00287751" w:rsidP="00870415">
      <w:pPr>
        <w:ind w:left="720" w:hanging="720"/>
        <w:jc w:val="center"/>
        <w:rPr>
          <w:rFonts w:ascii="Arial" w:hAnsi="Arial" w:cs="Arial"/>
          <w:b/>
          <w:i/>
        </w:rPr>
      </w:pPr>
      <w:r>
        <w:rPr>
          <w:rFonts w:ascii="Arial" w:eastAsia="Times New Roman" w:hAnsi="Arial" w:cs="Arial"/>
          <w:b/>
          <w:noProof/>
          <w:sz w:val="36"/>
          <w:szCs w:val="36"/>
        </w:rPr>
        <w:br w:type="page"/>
      </w:r>
      <w:r w:rsidR="00043F21" w:rsidRPr="00870415">
        <w:rPr>
          <w:rFonts w:ascii="Arial" w:hAnsi="Arial" w:cs="Arial"/>
          <w:b/>
          <w:i/>
        </w:rPr>
        <w:lastRenderedPageBreak/>
        <w:t>M I N U T E S</w:t>
      </w:r>
    </w:p>
    <w:p w:rsidR="00043F21" w:rsidRPr="00F74959" w:rsidRDefault="00043F21" w:rsidP="00043F21">
      <w:pPr>
        <w:spacing w:after="0" w:line="240" w:lineRule="auto"/>
        <w:jc w:val="center"/>
        <w:rPr>
          <w:rFonts w:ascii="Arial" w:hAnsi="Arial" w:cs="Arial"/>
          <w:b/>
          <w:bCs/>
          <w:i/>
        </w:rPr>
      </w:pPr>
      <w:r w:rsidRPr="00F74959">
        <w:rPr>
          <w:rFonts w:ascii="Arial" w:hAnsi="Arial" w:cs="Arial"/>
          <w:b/>
          <w:bCs/>
          <w:i/>
        </w:rPr>
        <w:t>E X C E R P T</w:t>
      </w:r>
    </w:p>
    <w:p w:rsidR="00043F21" w:rsidRPr="00F74959" w:rsidRDefault="00043F21" w:rsidP="00043F21">
      <w:pPr>
        <w:spacing w:after="0" w:line="240" w:lineRule="auto"/>
        <w:jc w:val="center"/>
        <w:rPr>
          <w:rFonts w:ascii="Arial" w:hAnsi="Arial" w:cs="Arial"/>
          <w:b/>
          <w:bCs/>
        </w:rPr>
      </w:pPr>
    </w:p>
    <w:p w:rsidR="00043F21" w:rsidRPr="00F74959" w:rsidRDefault="00043F21" w:rsidP="00043F21">
      <w:pPr>
        <w:spacing w:after="0" w:line="240" w:lineRule="auto"/>
        <w:jc w:val="center"/>
        <w:rPr>
          <w:rFonts w:ascii="Arial" w:hAnsi="Arial" w:cs="Arial"/>
          <w:b/>
          <w:bCs/>
        </w:rPr>
      </w:pPr>
      <w:r w:rsidRPr="00F74959">
        <w:rPr>
          <w:rFonts w:ascii="Arial" w:hAnsi="Arial" w:cs="Arial"/>
          <w:b/>
          <w:bCs/>
        </w:rPr>
        <w:t>TOWN OF APPLE VALLEY</w:t>
      </w:r>
    </w:p>
    <w:p w:rsidR="00043F21" w:rsidRPr="00F74959" w:rsidRDefault="00043F21" w:rsidP="00043F21">
      <w:pPr>
        <w:spacing w:after="0" w:line="240" w:lineRule="auto"/>
        <w:jc w:val="center"/>
        <w:rPr>
          <w:rFonts w:ascii="Arial" w:hAnsi="Arial" w:cs="Arial"/>
          <w:b/>
          <w:bCs/>
        </w:rPr>
      </w:pPr>
      <w:r w:rsidRPr="00F74959">
        <w:rPr>
          <w:rFonts w:ascii="Arial" w:hAnsi="Arial" w:cs="Arial"/>
          <w:b/>
          <w:bCs/>
        </w:rPr>
        <w:t>PLANNING COMMISSION</w:t>
      </w:r>
    </w:p>
    <w:p w:rsidR="00043F21" w:rsidRDefault="00043F21" w:rsidP="00043F21">
      <w:pPr>
        <w:spacing w:after="0" w:line="240" w:lineRule="auto"/>
        <w:jc w:val="center"/>
        <w:rPr>
          <w:rFonts w:ascii="Arial" w:hAnsi="Arial" w:cs="Arial"/>
          <w:b/>
          <w:bCs/>
        </w:rPr>
      </w:pPr>
      <w:r w:rsidRPr="00F74959">
        <w:rPr>
          <w:rFonts w:ascii="Arial" w:hAnsi="Arial" w:cs="Arial"/>
          <w:b/>
          <w:bCs/>
        </w:rPr>
        <w:t>Regular Meeting</w:t>
      </w:r>
    </w:p>
    <w:p w:rsidR="00043F21" w:rsidRPr="0056317C" w:rsidRDefault="00043F21" w:rsidP="00043F21">
      <w:pPr>
        <w:spacing w:after="0" w:line="240" w:lineRule="auto"/>
        <w:jc w:val="center"/>
        <w:rPr>
          <w:rFonts w:ascii="Arial" w:hAnsi="Arial" w:cs="Arial"/>
          <w:b/>
          <w:bCs/>
        </w:rPr>
      </w:pPr>
      <w:r w:rsidRPr="0056317C">
        <w:rPr>
          <w:rFonts w:ascii="Arial" w:hAnsi="Arial" w:cs="Arial"/>
          <w:b/>
        </w:rPr>
        <w:t>Wednesday, July 15, 2015</w:t>
      </w:r>
    </w:p>
    <w:p w:rsidR="00043F21" w:rsidRPr="00F74959" w:rsidRDefault="00043F21" w:rsidP="00043F21">
      <w:pPr>
        <w:spacing w:after="0" w:line="240" w:lineRule="auto"/>
        <w:jc w:val="both"/>
        <w:rPr>
          <w:rFonts w:ascii="Arial" w:hAnsi="Arial" w:cs="Arial"/>
          <w:b/>
          <w:bCs/>
        </w:rPr>
      </w:pPr>
    </w:p>
    <w:p w:rsidR="00043F21" w:rsidRPr="00F74959" w:rsidRDefault="00043F21" w:rsidP="00043F21">
      <w:pPr>
        <w:spacing w:after="0" w:line="240" w:lineRule="auto"/>
        <w:jc w:val="both"/>
        <w:rPr>
          <w:rFonts w:ascii="Arial" w:hAnsi="Arial" w:cs="Arial"/>
          <w:b/>
          <w:bCs/>
        </w:rPr>
      </w:pPr>
    </w:p>
    <w:p w:rsidR="00043F21" w:rsidRPr="00F74959" w:rsidRDefault="00043F21" w:rsidP="00043F21">
      <w:pPr>
        <w:spacing w:after="0" w:line="240" w:lineRule="auto"/>
        <w:jc w:val="both"/>
        <w:rPr>
          <w:rFonts w:ascii="Arial" w:hAnsi="Arial" w:cs="Arial"/>
          <w:b/>
          <w:bCs/>
          <w:u w:val="single"/>
        </w:rPr>
      </w:pPr>
      <w:r w:rsidRPr="00F74959">
        <w:rPr>
          <w:rFonts w:ascii="Arial" w:hAnsi="Arial" w:cs="Arial"/>
          <w:b/>
          <w:bCs/>
          <w:u w:val="single"/>
        </w:rPr>
        <w:t>CALL TO ORDER</w:t>
      </w:r>
    </w:p>
    <w:p w:rsidR="00043F21" w:rsidRPr="00F74959" w:rsidRDefault="00043F21" w:rsidP="00043F21">
      <w:pPr>
        <w:spacing w:after="0" w:line="240" w:lineRule="auto"/>
        <w:jc w:val="both"/>
        <w:rPr>
          <w:rFonts w:ascii="Arial" w:hAnsi="Arial" w:cs="Arial"/>
          <w:b/>
          <w:bCs/>
        </w:rPr>
      </w:pPr>
    </w:p>
    <w:p w:rsidR="00043F21" w:rsidRPr="00F74959" w:rsidRDefault="00043F21" w:rsidP="00043F21">
      <w:pPr>
        <w:pStyle w:val="BodyText"/>
        <w:rPr>
          <w:rFonts w:ascii="Arial" w:hAnsi="Arial" w:cs="Arial"/>
          <w:sz w:val="22"/>
          <w:szCs w:val="22"/>
        </w:rPr>
      </w:pPr>
      <w:r w:rsidRPr="00F74959">
        <w:rPr>
          <w:rFonts w:ascii="Arial" w:hAnsi="Arial" w:cs="Arial"/>
          <w:sz w:val="22"/>
          <w:szCs w:val="22"/>
        </w:rPr>
        <w:t>At 6:05 p.m., the Regular Meeting of the Planning Commission of the Town of Apple Valley for July 15, 2015, was called to order by Chairman Kallen.</w:t>
      </w:r>
    </w:p>
    <w:p w:rsidR="00043F21" w:rsidRPr="00F74959" w:rsidRDefault="00043F21" w:rsidP="00043F21">
      <w:pPr>
        <w:pStyle w:val="BodyText"/>
        <w:rPr>
          <w:rFonts w:ascii="Arial" w:hAnsi="Arial" w:cs="Arial"/>
          <w:sz w:val="22"/>
          <w:szCs w:val="22"/>
        </w:rPr>
      </w:pPr>
    </w:p>
    <w:p w:rsidR="00043F21" w:rsidRPr="00F74959" w:rsidRDefault="00043F21" w:rsidP="00043F21">
      <w:pPr>
        <w:spacing w:after="0" w:line="240" w:lineRule="auto"/>
        <w:jc w:val="both"/>
        <w:rPr>
          <w:rFonts w:ascii="Arial" w:hAnsi="Arial" w:cs="Arial"/>
          <w:b/>
          <w:u w:val="single"/>
        </w:rPr>
      </w:pPr>
      <w:r w:rsidRPr="00F74959">
        <w:rPr>
          <w:rFonts w:ascii="Arial" w:hAnsi="Arial" w:cs="Arial"/>
          <w:b/>
          <w:u w:val="single"/>
        </w:rPr>
        <w:t>ROLL CALL</w:t>
      </w:r>
    </w:p>
    <w:p w:rsidR="00043F21" w:rsidRPr="00F74959" w:rsidRDefault="00043F21" w:rsidP="00043F21">
      <w:pPr>
        <w:spacing w:after="0" w:line="240" w:lineRule="auto"/>
        <w:jc w:val="both"/>
        <w:rPr>
          <w:rFonts w:ascii="Arial" w:hAnsi="Arial" w:cs="Arial"/>
          <w:b/>
        </w:rPr>
      </w:pPr>
    </w:p>
    <w:p w:rsidR="00043F21" w:rsidRPr="00F74959" w:rsidRDefault="00043F21" w:rsidP="00043F21">
      <w:pPr>
        <w:spacing w:after="0" w:line="240" w:lineRule="auto"/>
        <w:jc w:val="both"/>
        <w:rPr>
          <w:rFonts w:ascii="Arial" w:hAnsi="Arial" w:cs="Arial"/>
          <w:b/>
        </w:rPr>
      </w:pPr>
      <w:r w:rsidRPr="00F74959">
        <w:rPr>
          <w:rFonts w:ascii="Arial" w:hAnsi="Arial" w:cs="Arial"/>
          <w:b/>
        </w:rPr>
        <w:t>Planning Commission</w:t>
      </w:r>
    </w:p>
    <w:p w:rsidR="00043F21" w:rsidRPr="00F74959" w:rsidRDefault="00043F21" w:rsidP="00043F21">
      <w:pPr>
        <w:spacing w:after="0" w:line="240" w:lineRule="auto"/>
        <w:jc w:val="both"/>
        <w:rPr>
          <w:rFonts w:ascii="Arial" w:hAnsi="Arial" w:cs="Arial"/>
        </w:rPr>
      </w:pPr>
    </w:p>
    <w:p w:rsidR="00043F21" w:rsidRPr="00F74959" w:rsidRDefault="00043F21" w:rsidP="00043F21">
      <w:pPr>
        <w:spacing w:after="0" w:line="240" w:lineRule="auto"/>
        <w:jc w:val="both"/>
        <w:rPr>
          <w:rFonts w:ascii="Arial" w:hAnsi="Arial" w:cs="Arial"/>
        </w:rPr>
      </w:pPr>
      <w:r w:rsidRPr="00F74959">
        <w:rPr>
          <w:rFonts w:ascii="Arial" w:hAnsi="Arial" w:cs="Arial"/>
        </w:rPr>
        <w:t>Roll call was taken with the following members present: Commissioner Jason Lamoreaux, Commissioner Mark Shoup, Commissioner B.R. “Bob” Tinsley, Vice-Chairman Doug Qualls and Chairman Bruce Kallen.</w:t>
      </w:r>
    </w:p>
    <w:p w:rsidR="00043F21" w:rsidRPr="00F74959" w:rsidRDefault="00043F21" w:rsidP="00043F21">
      <w:pPr>
        <w:spacing w:after="0" w:line="240" w:lineRule="auto"/>
        <w:jc w:val="both"/>
        <w:rPr>
          <w:rFonts w:ascii="Arial" w:hAnsi="Arial" w:cs="Arial"/>
        </w:rPr>
      </w:pPr>
    </w:p>
    <w:p w:rsidR="00043F21" w:rsidRPr="00F74959" w:rsidRDefault="00043F21" w:rsidP="00043F21">
      <w:pPr>
        <w:pStyle w:val="Heading3"/>
        <w:spacing w:before="0"/>
        <w:jc w:val="left"/>
        <w:rPr>
          <w:rFonts w:ascii="Arial" w:hAnsi="Arial" w:cs="Arial"/>
          <w:sz w:val="22"/>
          <w:szCs w:val="22"/>
          <w:u w:val="single"/>
        </w:rPr>
      </w:pPr>
      <w:r w:rsidRPr="00F74959">
        <w:rPr>
          <w:rFonts w:ascii="Arial" w:hAnsi="Arial" w:cs="Arial"/>
          <w:sz w:val="22"/>
          <w:szCs w:val="22"/>
          <w:u w:val="single"/>
        </w:rPr>
        <w:t>STAFF PRESENT</w:t>
      </w:r>
    </w:p>
    <w:p w:rsidR="00043F21" w:rsidRPr="00F74959" w:rsidRDefault="00043F21" w:rsidP="00043F21">
      <w:pPr>
        <w:spacing w:after="0" w:line="240" w:lineRule="auto"/>
        <w:jc w:val="both"/>
        <w:rPr>
          <w:rFonts w:ascii="Arial" w:hAnsi="Arial" w:cs="Arial"/>
        </w:rPr>
      </w:pPr>
    </w:p>
    <w:p w:rsidR="00043F21" w:rsidRDefault="00043F21" w:rsidP="00043F21">
      <w:pPr>
        <w:spacing w:after="0" w:line="240" w:lineRule="auto"/>
        <w:jc w:val="both"/>
        <w:rPr>
          <w:rFonts w:ascii="Arial" w:hAnsi="Arial" w:cs="Arial"/>
        </w:rPr>
      </w:pPr>
      <w:r w:rsidRPr="00F74959">
        <w:rPr>
          <w:rFonts w:ascii="Arial" w:hAnsi="Arial" w:cs="Arial"/>
        </w:rPr>
        <w:t>Carol Miller, Principal Planner; Douglas Fenn, Senior Planner; Pam Cupp, Associate Planner; Richard Pederson, Deputy Town Engineer; Haviva Shane, Town Attorney; and Debra Thomas, Planning Commission Secretary.</w:t>
      </w:r>
    </w:p>
    <w:p w:rsidR="00043F21" w:rsidRDefault="00043F21" w:rsidP="00043F21">
      <w:pPr>
        <w:spacing w:after="0" w:line="240" w:lineRule="auto"/>
        <w:jc w:val="both"/>
        <w:rPr>
          <w:rFonts w:ascii="Arial" w:eastAsia="Times New Roman" w:hAnsi="Arial" w:cs="Arial"/>
          <w:b/>
          <w:bCs/>
        </w:rPr>
      </w:pPr>
    </w:p>
    <w:p w:rsidR="00474EC2" w:rsidRPr="00474EC2" w:rsidRDefault="00474EC2" w:rsidP="00043F21">
      <w:pPr>
        <w:spacing w:after="0"/>
        <w:ind w:left="720" w:hanging="720"/>
        <w:jc w:val="both"/>
        <w:rPr>
          <w:rFonts w:ascii="Arial" w:eastAsia="Times New Roman" w:hAnsi="Arial" w:cs="Arial"/>
          <w:b/>
          <w:bCs/>
        </w:rPr>
      </w:pPr>
      <w:r w:rsidRPr="00474EC2">
        <w:rPr>
          <w:rFonts w:ascii="Arial" w:eastAsia="Times New Roman" w:hAnsi="Arial" w:cs="Arial"/>
          <w:b/>
          <w:bCs/>
        </w:rPr>
        <w:t>6.</w:t>
      </w:r>
      <w:r w:rsidRPr="00474EC2">
        <w:rPr>
          <w:rFonts w:ascii="Arial" w:eastAsia="Times New Roman" w:hAnsi="Arial" w:cs="Arial"/>
          <w:b/>
          <w:bCs/>
        </w:rPr>
        <w:tab/>
        <w:t>General Plan Amendment No. 2015-002 and Zone Change No. 2015-002.</w:t>
      </w:r>
    </w:p>
    <w:p w:rsidR="00474EC2" w:rsidRPr="00474EC2" w:rsidRDefault="00474EC2" w:rsidP="00474EC2">
      <w:pPr>
        <w:spacing w:after="0" w:line="240" w:lineRule="auto"/>
        <w:ind w:left="720"/>
        <w:jc w:val="both"/>
        <w:rPr>
          <w:rFonts w:ascii="Arial" w:eastAsia="Times New Roman" w:hAnsi="Arial" w:cs="Arial"/>
          <w:bCs/>
        </w:rPr>
      </w:pPr>
      <w:r w:rsidRPr="00474EC2">
        <w:rPr>
          <w:rFonts w:ascii="Arial" w:eastAsia="Times New Roman" w:hAnsi="Arial" w:cs="Arial"/>
          <w:bCs/>
          <w:u w:val="single"/>
        </w:rPr>
        <w:t>General Plan Amendment No. 2015-002</w:t>
      </w:r>
      <w:r w:rsidRPr="00474EC2">
        <w:rPr>
          <w:rFonts w:ascii="Arial" w:eastAsia="Times New Roman" w:hAnsi="Arial" w:cs="Arial"/>
          <w:bCs/>
        </w:rPr>
        <w:t>. A request to change the General Plan land use designation from (R-E) Residential Estate (1 DU per 1 to 2.5 gross acres) to General Commercial (C-G).</w:t>
      </w:r>
    </w:p>
    <w:p w:rsidR="00474EC2" w:rsidRPr="00474EC2" w:rsidRDefault="00474EC2" w:rsidP="00474EC2">
      <w:pPr>
        <w:spacing w:after="0" w:line="240" w:lineRule="auto"/>
        <w:ind w:left="720"/>
        <w:jc w:val="both"/>
        <w:rPr>
          <w:rFonts w:ascii="Arial" w:eastAsia="Times New Roman" w:hAnsi="Arial" w:cs="Arial"/>
          <w:bCs/>
        </w:rPr>
      </w:pPr>
      <w:r w:rsidRPr="00474EC2">
        <w:rPr>
          <w:rFonts w:ascii="Arial" w:eastAsia="Times New Roman" w:hAnsi="Arial" w:cs="Arial"/>
          <w:bCs/>
          <w:u w:val="single"/>
        </w:rPr>
        <w:t>Zone Change No. 2015-002</w:t>
      </w:r>
      <w:r w:rsidRPr="00474EC2">
        <w:rPr>
          <w:rFonts w:ascii="Arial" w:eastAsia="Times New Roman" w:hAnsi="Arial" w:cs="Arial"/>
          <w:bCs/>
        </w:rPr>
        <w:t>. The proposed Zone Change would change the project site from (R-E) Residential Estate (1 DU per 1 to 2.5 gross acres) to General Commercial (C-G).</w:t>
      </w:r>
    </w:p>
    <w:p w:rsidR="00474EC2" w:rsidRPr="00474EC2" w:rsidRDefault="00474EC2" w:rsidP="00474EC2">
      <w:pPr>
        <w:spacing w:after="0" w:line="240" w:lineRule="auto"/>
        <w:ind w:left="720"/>
        <w:jc w:val="both"/>
        <w:rPr>
          <w:rFonts w:ascii="Arial" w:eastAsia="Times New Roman" w:hAnsi="Arial" w:cs="Arial"/>
        </w:rPr>
      </w:pPr>
      <w:r w:rsidRPr="00474EC2">
        <w:rPr>
          <w:rFonts w:ascii="Arial" w:eastAsia="Times New Roman" w:hAnsi="Arial" w:cs="Arial"/>
          <w:b/>
        </w:rPr>
        <w:t>Applicant:</w:t>
      </w:r>
      <w:r w:rsidRPr="00474EC2">
        <w:rPr>
          <w:rFonts w:ascii="Arial" w:eastAsia="Times New Roman" w:hAnsi="Arial" w:cs="Arial"/>
        </w:rPr>
        <w:tab/>
        <w:t>Melissa and Chad Moon</w:t>
      </w:r>
    </w:p>
    <w:p w:rsidR="00474EC2" w:rsidRPr="00474EC2" w:rsidRDefault="00474EC2" w:rsidP="00474EC2">
      <w:pPr>
        <w:spacing w:after="0" w:line="240" w:lineRule="auto"/>
        <w:ind w:left="2160" w:hanging="1440"/>
        <w:jc w:val="both"/>
        <w:rPr>
          <w:rFonts w:ascii="Arial" w:eastAsia="Times New Roman" w:hAnsi="Arial" w:cs="Arial"/>
        </w:rPr>
      </w:pPr>
      <w:r w:rsidRPr="00474EC2">
        <w:rPr>
          <w:rFonts w:ascii="Arial" w:eastAsia="Times New Roman" w:hAnsi="Arial" w:cs="Arial"/>
          <w:b/>
        </w:rPr>
        <w:t>Location:</w:t>
      </w:r>
      <w:r w:rsidRPr="00474EC2">
        <w:rPr>
          <w:rFonts w:ascii="Arial" w:eastAsia="Times New Roman" w:hAnsi="Arial" w:cs="Arial"/>
        </w:rPr>
        <w:tab/>
        <w:t>The project site is located at 21482 Yucca Loma Road; APN: 3112-482-13.</w:t>
      </w:r>
    </w:p>
    <w:p w:rsidR="00474EC2" w:rsidRPr="00474EC2" w:rsidRDefault="00474EC2" w:rsidP="00474EC2">
      <w:pPr>
        <w:spacing w:after="0" w:line="240" w:lineRule="auto"/>
        <w:jc w:val="both"/>
        <w:rPr>
          <w:rFonts w:ascii="Arial" w:eastAsia="Times New Roman" w:hAnsi="Arial" w:cs="Arial"/>
        </w:rPr>
      </w:pPr>
    </w:p>
    <w:p w:rsidR="00474EC2" w:rsidRPr="00474EC2" w:rsidRDefault="00474EC2" w:rsidP="00474EC2">
      <w:pPr>
        <w:spacing w:after="0" w:line="240" w:lineRule="auto"/>
        <w:jc w:val="both"/>
        <w:rPr>
          <w:rFonts w:ascii="Arial" w:eastAsia="Times New Roman" w:hAnsi="Arial" w:cs="Arial"/>
        </w:rPr>
      </w:pPr>
      <w:r w:rsidRPr="00474EC2">
        <w:rPr>
          <w:rFonts w:ascii="Arial" w:eastAsia="Times New Roman" w:hAnsi="Arial" w:cs="Arial"/>
        </w:rPr>
        <w:t>Chairman Kallen opened the public hearing at 7:58 p.m.</w:t>
      </w:r>
    </w:p>
    <w:p w:rsidR="00474EC2" w:rsidRPr="00474EC2" w:rsidRDefault="00474EC2" w:rsidP="00474EC2">
      <w:pPr>
        <w:spacing w:after="0" w:line="240" w:lineRule="auto"/>
        <w:jc w:val="both"/>
        <w:rPr>
          <w:rFonts w:ascii="Arial" w:eastAsia="Times New Roman" w:hAnsi="Arial" w:cs="Arial"/>
        </w:rPr>
      </w:pPr>
    </w:p>
    <w:p w:rsidR="00474EC2" w:rsidRPr="00474EC2" w:rsidRDefault="00474EC2" w:rsidP="00474EC2">
      <w:pPr>
        <w:spacing w:after="0" w:line="240" w:lineRule="auto"/>
        <w:jc w:val="both"/>
        <w:rPr>
          <w:rFonts w:ascii="Arial" w:eastAsia="Times New Roman" w:hAnsi="Arial" w:cs="Arial"/>
        </w:rPr>
      </w:pPr>
      <w:r w:rsidRPr="00474EC2">
        <w:rPr>
          <w:rFonts w:ascii="Arial" w:eastAsia="Times New Roman" w:hAnsi="Arial" w:cs="Arial"/>
        </w:rPr>
        <w:t>Ms. Carol Miller, Principal Planner, presented the staff report as filed by the Planning Division.</w:t>
      </w:r>
    </w:p>
    <w:p w:rsidR="00474EC2" w:rsidRPr="00474EC2" w:rsidRDefault="00474EC2" w:rsidP="00474EC2">
      <w:pPr>
        <w:spacing w:after="0" w:line="240" w:lineRule="auto"/>
        <w:jc w:val="both"/>
        <w:rPr>
          <w:rFonts w:ascii="Arial" w:eastAsia="Times New Roman" w:hAnsi="Arial" w:cs="Arial"/>
        </w:rPr>
      </w:pPr>
    </w:p>
    <w:p w:rsidR="00474EC2" w:rsidRPr="00474EC2" w:rsidRDefault="00474EC2" w:rsidP="00474EC2">
      <w:pPr>
        <w:spacing w:after="0" w:line="240" w:lineRule="auto"/>
        <w:jc w:val="both"/>
        <w:rPr>
          <w:rFonts w:ascii="Arial" w:eastAsia="Times New Roman" w:hAnsi="Arial" w:cs="Arial"/>
          <w:b/>
          <w:u w:val="single"/>
        </w:rPr>
      </w:pPr>
      <w:r w:rsidRPr="00474EC2">
        <w:rPr>
          <w:rFonts w:ascii="Arial" w:eastAsia="Times New Roman" w:hAnsi="Arial" w:cs="Arial"/>
          <w:b/>
          <w:u w:val="single"/>
        </w:rPr>
        <w:t>PUBLIC COMMENT</w:t>
      </w:r>
    </w:p>
    <w:p w:rsidR="00474EC2" w:rsidRPr="00474EC2" w:rsidRDefault="00474EC2" w:rsidP="00474EC2">
      <w:pPr>
        <w:spacing w:after="0" w:line="240" w:lineRule="auto"/>
        <w:jc w:val="both"/>
        <w:rPr>
          <w:rFonts w:ascii="Arial" w:eastAsia="Times New Roman" w:hAnsi="Arial" w:cs="Arial"/>
        </w:rPr>
      </w:pPr>
    </w:p>
    <w:p w:rsidR="00474EC2" w:rsidRPr="00474EC2" w:rsidRDefault="00474EC2" w:rsidP="00474EC2">
      <w:pPr>
        <w:spacing w:after="0" w:line="240" w:lineRule="auto"/>
        <w:jc w:val="both"/>
        <w:rPr>
          <w:rFonts w:ascii="Arial" w:eastAsia="Times New Roman" w:hAnsi="Arial" w:cs="Arial"/>
        </w:rPr>
      </w:pPr>
      <w:r w:rsidRPr="00474EC2">
        <w:rPr>
          <w:rFonts w:ascii="Arial" w:eastAsia="Times New Roman" w:hAnsi="Arial" w:cs="Arial"/>
        </w:rPr>
        <w:t>Mr. Victor Tronson, Apple Valley, stated there were three (3) other properties surrounding the project and wanted to know if those would be designated General Commercial. He stated he was against the project because he believed it would cause too much traffic.</w:t>
      </w:r>
    </w:p>
    <w:p w:rsidR="00474EC2" w:rsidRPr="00474EC2" w:rsidRDefault="00474EC2" w:rsidP="00474EC2">
      <w:pPr>
        <w:spacing w:after="0" w:line="240" w:lineRule="auto"/>
        <w:jc w:val="both"/>
        <w:rPr>
          <w:rFonts w:ascii="Arial" w:eastAsia="Times New Roman" w:hAnsi="Arial" w:cs="Arial"/>
        </w:rPr>
      </w:pPr>
    </w:p>
    <w:p w:rsidR="00474EC2" w:rsidRPr="00474EC2" w:rsidRDefault="00474EC2" w:rsidP="00474EC2">
      <w:pPr>
        <w:spacing w:after="0" w:line="240" w:lineRule="auto"/>
        <w:jc w:val="both"/>
        <w:rPr>
          <w:rFonts w:ascii="Arial" w:eastAsia="Times New Roman" w:hAnsi="Arial" w:cs="Arial"/>
        </w:rPr>
      </w:pPr>
      <w:r w:rsidRPr="00474EC2">
        <w:rPr>
          <w:rFonts w:ascii="Arial" w:eastAsia="Times New Roman" w:hAnsi="Arial" w:cs="Arial"/>
        </w:rPr>
        <w:t>Chairman Kallen closed the public hearing at 8:12 p.m.</w:t>
      </w:r>
    </w:p>
    <w:p w:rsidR="00474EC2" w:rsidRDefault="00474EC2" w:rsidP="00474EC2">
      <w:pPr>
        <w:spacing w:after="0" w:line="240" w:lineRule="auto"/>
        <w:jc w:val="both"/>
        <w:rPr>
          <w:rFonts w:ascii="Arial" w:eastAsia="Times New Roman" w:hAnsi="Arial" w:cs="Arial"/>
        </w:rPr>
      </w:pPr>
    </w:p>
    <w:p w:rsidR="00936B2A" w:rsidRPr="00474EC2" w:rsidRDefault="00936B2A" w:rsidP="00474EC2">
      <w:pPr>
        <w:spacing w:after="0" w:line="240" w:lineRule="auto"/>
        <w:jc w:val="both"/>
        <w:rPr>
          <w:rFonts w:ascii="Arial" w:eastAsia="Times New Roman" w:hAnsi="Arial" w:cs="Arial"/>
        </w:rPr>
      </w:pPr>
    </w:p>
    <w:p w:rsidR="00474EC2" w:rsidRPr="00474EC2" w:rsidRDefault="00474EC2" w:rsidP="00474EC2">
      <w:pPr>
        <w:spacing w:after="0" w:line="240" w:lineRule="auto"/>
        <w:jc w:val="both"/>
        <w:rPr>
          <w:rFonts w:ascii="Arial" w:eastAsia="Times New Roman" w:hAnsi="Arial" w:cs="Arial"/>
          <w:b/>
        </w:rPr>
      </w:pPr>
      <w:r w:rsidRPr="00474EC2">
        <w:rPr>
          <w:rFonts w:ascii="Arial" w:eastAsia="Times New Roman" w:hAnsi="Arial" w:cs="Arial"/>
          <w:b/>
          <w:u w:val="single"/>
        </w:rPr>
        <w:t>MOTION</w:t>
      </w:r>
    </w:p>
    <w:p w:rsidR="00474EC2" w:rsidRPr="00474EC2" w:rsidRDefault="00474EC2" w:rsidP="00474EC2">
      <w:pPr>
        <w:spacing w:after="0" w:line="240" w:lineRule="auto"/>
        <w:jc w:val="both"/>
        <w:rPr>
          <w:rFonts w:ascii="Arial" w:eastAsia="Times New Roman" w:hAnsi="Arial" w:cs="Arial"/>
        </w:rPr>
      </w:pPr>
    </w:p>
    <w:p w:rsidR="00474EC2" w:rsidRPr="00474EC2" w:rsidRDefault="00474EC2" w:rsidP="00474EC2">
      <w:pPr>
        <w:spacing w:after="0" w:line="240" w:lineRule="auto"/>
        <w:jc w:val="both"/>
        <w:rPr>
          <w:rFonts w:ascii="Arial" w:eastAsia="Times New Roman" w:hAnsi="Arial" w:cs="Arial"/>
        </w:rPr>
      </w:pPr>
      <w:r w:rsidRPr="00474EC2">
        <w:rPr>
          <w:rFonts w:ascii="Arial" w:eastAsia="Times New Roman" w:hAnsi="Arial" w:cs="Arial"/>
        </w:rPr>
        <w:t>Motion by Commissioner Lamoreaux, seconded by Commissioner Lamoreaux, that the Planning Commission move to:</w:t>
      </w:r>
    </w:p>
    <w:p w:rsidR="00474EC2" w:rsidRPr="00474EC2" w:rsidRDefault="00474EC2" w:rsidP="00474EC2">
      <w:pPr>
        <w:spacing w:after="0" w:line="240" w:lineRule="auto"/>
        <w:jc w:val="both"/>
        <w:rPr>
          <w:rFonts w:ascii="Arial" w:eastAsia="Times New Roman" w:hAnsi="Arial" w:cs="Arial"/>
        </w:rPr>
      </w:pPr>
    </w:p>
    <w:p w:rsidR="00474EC2" w:rsidRPr="00474EC2" w:rsidRDefault="00474EC2" w:rsidP="00474EC2">
      <w:pPr>
        <w:numPr>
          <w:ilvl w:val="0"/>
          <w:numId w:val="14"/>
        </w:numPr>
        <w:spacing w:after="0" w:line="240" w:lineRule="auto"/>
        <w:jc w:val="both"/>
        <w:rPr>
          <w:rFonts w:ascii="Arial" w:eastAsia="Times New Roman" w:hAnsi="Arial" w:cs="Arial"/>
          <w:bCs/>
        </w:rPr>
      </w:pPr>
      <w:r w:rsidRPr="00474EC2">
        <w:rPr>
          <w:rFonts w:ascii="Arial" w:eastAsia="Times New Roman" w:hAnsi="Arial" w:cs="Arial"/>
        </w:rPr>
        <w:t>Determine that the proposed General Plan Amendment and Zone Change will not have a significant effect on the environment.</w:t>
      </w:r>
    </w:p>
    <w:p w:rsidR="00474EC2" w:rsidRPr="00474EC2" w:rsidRDefault="00474EC2" w:rsidP="00474EC2">
      <w:pPr>
        <w:numPr>
          <w:ilvl w:val="0"/>
          <w:numId w:val="14"/>
        </w:numPr>
        <w:spacing w:after="0" w:line="240" w:lineRule="auto"/>
        <w:jc w:val="both"/>
        <w:rPr>
          <w:rFonts w:ascii="Arial" w:eastAsia="Times New Roman" w:hAnsi="Arial" w:cs="Arial"/>
          <w:bCs/>
        </w:rPr>
      </w:pPr>
      <w:r w:rsidRPr="00474EC2">
        <w:rPr>
          <w:rFonts w:ascii="Arial" w:eastAsia="Times New Roman" w:hAnsi="Arial" w:cs="Arial"/>
        </w:rPr>
        <w:t>Adopt the Negative Declaration finding for GPA 2015-002 and ZC No. 2015-002 on the basis of the whole record before the Planning Commission, including the Initial Study and any comments received, and there is no substantial evidence that the project will have a significant effect on the environment and that the Negative Declaration reflects the Town’s independent judgment and analysis.</w:t>
      </w:r>
    </w:p>
    <w:p w:rsidR="00474EC2" w:rsidRPr="00474EC2" w:rsidRDefault="00474EC2" w:rsidP="00474EC2">
      <w:pPr>
        <w:numPr>
          <w:ilvl w:val="0"/>
          <w:numId w:val="14"/>
        </w:numPr>
        <w:spacing w:after="0" w:line="240" w:lineRule="auto"/>
        <w:jc w:val="both"/>
        <w:rPr>
          <w:rFonts w:ascii="Arial" w:eastAsia="Times New Roman" w:hAnsi="Arial" w:cs="Arial"/>
          <w:bCs/>
        </w:rPr>
      </w:pPr>
      <w:r w:rsidRPr="00474EC2">
        <w:rPr>
          <w:rFonts w:ascii="Arial" w:eastAsia="Times New Roman" w:hAnsi="Arial" w:cs="Arial"/>
        </w:rPr>
        <w:t>Find that the facts presented in the staff report support the required Findings for approval and recommend adoption of those findings.</w:t>
      </w:r>
    </w:p>
    <w:p w:rsidR="00474EC2" w:rsidRPr="00474EC2" w:rsidRDefault="00474EC2" w:rsidP="00474EC2">
      <w:pPr>
        <w:numPr>
          <w:ilvl w:val="0"/>
          <w:numId w:val="14"/>
        </w:numPr>
        <w:spacing w:after="0" w:line="240" w:lineRule="auto"/>
        <w:jc w:val="both"/>
        <w:rPr>
          <w:rFonts w:ascii="Arial" w:eastAsia="Times New Roman" w:hAnsi="Arial" w:cs="Arial"/>
          <w:bCs/>
        </w:rPr>
      </w:pPr>
      <w:r w:rsidRPr="00474EC2">
        <w:rPr>
          <w:rFonts w:ascii="Arial" w:eastAsia="Times New Roman" w:hAnsi="Arial" w:cs="Arial"/>
        </w:rPr>
        <w:t>Adopt Planning Commission Resolution No. 2015-009 recommending the Town Council’s approval of General Plan Amendment No. 2015-002 and Zone Change No. 2015-002.</w:t>
      </w:r>
    </w:p>
    <w:p w:rsidR="00474EC2" w:rsidRPr="00474EC2" w:rsidRDefault="00474EC2" w:rsidP="00474EC2">
      <w:pPr>
        <w:spacing w:after="0" w:line="240" w:lineRule="auto"/>
        <w:jc w:val="both"/>
        <w:rPr>
          <w:rFonts w:ascii="Arial" w:eastAsia="Times New Roman" w:hAnsi="Arial" w:cs="Arial"/>
          <w:bCs/>
        </w:rPr>
      </w:pPr>
    </w:p>
    <w:p w:rsidR="00474EC2" w:rsidRPr="00474EC2" w:rsidRDefault="00474EC2" w:rsidP="00474EC2">
      <w:pPr>
        <w:spacing w:after="0" w:line="240" w:lineRule="auto"/>
        <w:ind w:left="1440" w:hanging="720"/>
        <w:jc w:val="both"/>
        <w:rPr>
          <w:rFonts w:ascii="Arial" w:eastAsia="Times New Roman" w:hAnsi="Arial" w:cs="Arial"/>
        </w:rPr>
      </w:pPr>
      <w:r w:rsidRPr="00474EC2">
        <w:rPr>
          <w:rFonts w:ascii="Arial" w:eastAsia="Times New Roman" w:hAnsi="Arial" w:cs="Arial"/>
          <w:b/>
          <w:u w:val="single"/>
        </w:rPr>
        <w:t>ROLL CALL VOTE</w:t>
      </w:r>
    </w:p>
    <w:p w:rsidR="00474EC2" w:rsidRPr="00474EC2" w:rsidRDefault="00474EC2" w:rsidP="00474EC2">
      <w:pPr>
        <w:spacing w:after="0" w:line="240" w:lineRule="auto"/>
        <w:ind w:left="720"/>
        <w:jc w:val="both"/>
        <w:rPr>
          <w:rFonts w:ascii="Arial" w:eastAsia="Times New Roman" w:hAnsi="Arial" w:cs="Arial"/>
        </w:rPr>
      </w:pPr>
    </w:p>
    <w:p w:rsidR="00474EC2" w:rsidRPr="00474EC2" w:rsidRDefault="00474EC2" w:rsidP="00474EC2">
      <w:pPr>
        <w:spacing w:after="0" w:line="240" w:lineRule="auto"/>
        <w:ind w:left="720"/>
        <w:jc w:val="both"/>
        <w:rPr>
          <w:rFonts w:ascii="Arial" w:eastAsia="Times New Roman" w:hAnsi="Arial" w:cs="Arial"/>
        </w:rPr>
      </w:pPr>
      <w:r w:rsidRPr="00474EC2">
        <w:rPr>
          <w:rFonts w:ascii="Arial" w:eastAsia="Times New Roman" w:hAnsi="Arial" w:cs="Arial"/>
        </w:rPr>
        <w:t>Ayes:</w:t>
      </w:r>
      <w:r w:rsidRPr="00474EC2">
        <w:rPr>
          <w:rFonts w:ascii="Arial" w:eastAsia="Times New Roman" w:hAnsi="Arial" w:cs="Arial"/>
        </w:rPr>
        <w:tab/>
      </w:r>
      <w:r w:rsidRPr="00474EC2">
        <w:rPr>
          <w:rFonts w:ascii="Arial" w:eastAsia="Times New Roman" w:hAnsi="Arial" w:cs="Arial"/>
        </w:rPr>
        <w:tab/>
        <w:t>Commissioner Lamoreaux</w:t>
      </w:r>
    </w:p>
    <w:p w:rsidR="00474EC2" w:rsidRPr="00474EC2" w:rsidRDefault="00474EC2" w:rsidP="00474EC2">
      <w:pPr>
        <w:spacing w:after="0" w:line="240" w:lineRule="auto"/>
        <w:ind w:left="1440" w:firstLine="720"/>
        <w:jc w:val="both"/>
        <w:rPr>
          <w:rFonts w:ascii="Arial" w:eastAsia="Times New Roman" w:hAnsi="Arial" w:cs="Arial"/>
        </w:rPr>
      </w:pPr>
      <w:r w:rsidRPr="00474EC2">
        <w:rPr>
          <w:rFonts w:ascii="Arial" w:eastAsia="Times New Roman" w:hAnsi="Arial" w:cs="Arial"/>
        </w:rPr>
        <w:t>Commissioner Shoup</w:t>
      </w:r>
    </w:p>
    <w:p w:rsidR="00474EC2" w:rsidRPr="00474EC2" w:rsidRDefault="00474EC2" w:rsidP="00474EC2">
      <w:pPr>
        <w:spacing w:after="0" w:line="240" w:lineRule="auto"/>
        <w:ind w:left="720"/>
        <w:jc w:val="both"/>
        <w:rPr>
          <w:rFonts w:ascii="Arial" w:eastAsia="Times New Roman" w:hAnsi="Arial" w:cs="Arial"/>
        </w:rPr>
      </w:pPr>
      <w:r w:rsidRPr="00474EC2">
        <w:rPr>
          <w:rFonts w:ascii="Arial" w:eastAsia="Times New Roman" w:hAnsi="Arial" w:cs="Arial"/>
        </w:rPr>
        <w:tab/>
      </w:r>
      <w:r w:rsidRPr="00474EC2">
        <w:rPr>
          <w:rFonts w:ascii="Arial" w:eastAsia="Times New Roman" w:hAnsi="Arial" w:cs="Arial"/>
        </w:rPr>
        <w:tab/>
        <w:t>Commissioner Tinsley</w:t>
      </w:r>
    </w:p>
    <w:p w:rsidR="00474EC2" w:rsidRPr="00474EC2" w:rsidRDefault="00474EC2" w:rsidP="00474EC2">
      <w:pPr>
        <w:spacing w:after="0" w:line="240" w:lineRule="auto"/>
        <w:ind w:left="720"/>
        <w:jc w:val="both"/>
        <w:rPr>
          <w:rFonts w:ascii="Arial" w:eastAsia="Times New Roman" w:hAnsi="Arial" w:cs="Arial"/>
        </w:rPr>
      </w:pPr>
      <w:r w:rsidRPr="00474EC2">
        <w:rPr>
          <w:rFonts w:ascii="Arial" w:eastAsia="Times New Roman" w:hAnsi="Arial" w:cs="Arial"/>
        </w:rPr>
        <w:tab/>
      </w:r>
      <w:r w:rsidRPr="00474EC2">
        <w:rPr>
          <w:rFonts w:ascii="Arial" w:eastAsia="Times New Roman" w:hAnsi="Arial" w:cs="Arial"/>
        </w:rPr>
        <w:tab/>
        <w:t>Vice-Chairman Qualls</w:t>
      </w:r>
    </w:p>
    <w:p w:rsidR="00474EC2" w:rsidRPr="00474EC2" w:rsidRDefault="00474EC2" w:rsidP="00474EC2">
      <w:pPr>
        <w:spacing w:after="0" w:line="240" w:lineRule="auto"/>
        <w:ind w:left="720"/>
        <w:jc w:val="both"/>
        <w:rPr>
          <w:rFonts w:ascii="Arial" w:eastAsia="Times New Roman" w:hAnsi="Arial" w:cs="Arial"/>
        </w:rPr>
      </w:pPr>
      <w:r w:rsidRPr="00474EC2">
        <w:rPr>
          <w:rFonts w:ascii="Arial" w:eastAsia="Times New Roman" w:hAnsi="Arial" w:cs="Arial"/>
        </w:rPr>
        <w:tab/>
      </w:r>
      <w:r w:rsidRPr="00474EC2">
        <w:rPr>
          <w:rFonts w:ascii="Arial" w:eastAsia="Times New Roman" w:hAnsi="Arial" w:cs="Arial"/>
        </w:rPr>
        <w:tab/>
        <w:t>Chairman Kallen</w:t>
      </w:r>
    </w:p>
    <w:p w:rsidR="00474EC2" w:rsidRPr="00474EC2" w:rsidRDefault="00474EC2" w:rsidP="00474EC2">
      <w:pPr>
        <w:spacing w:after="0" w:line="240" w:lineRule="auto"/>
        <w:ind w:left="720"/>
        <w:jc w:val="both"/>
        <w:rPr>
          <w:rFonts w:ascii="Arial" w:eastAsia="Times New Roman" w:hAnsi="Arial" w:cs="Arial"/>
        </w:rPr>
      </w:pPr>
      <w:r w:rsidRPr="00474EC2">
        <w:rPr>
          <w:rFonts w:ascii="Arial" w:eastAsia="Times New Roman" w:hAnsi="Arial" w:cs="Arial"/>
        </w:rPr>
        <w:t>Noes:</w:t>
      </w:r>
      <w:r w:rsidRPr="00474EC2">
        <w:rPr>
          <w:rFonts w:ascii="Arial" w:eastAsia="Times New Roman" w:hAnsi="Arial" w:cs="Arial"/>
        </w:rPr>
        <w:tab/>
      </w:r>
      <w:r w:rsidRPr="00474EC2">
        <w:rPr>
          <w:rFonts w:ascii="Arial" w:eastAsia="Times New Roman" w:hAnsi="Arial" w:cs="Arial"/>
        </w:rPr>
        <w:tab/>
        <w:t xml:space="preserve">None </w:t>
      </w:r>
    </w:p>
    <w:p w:rsidR="00474EC2" w:rsidRPr="00474EC2" w:rsidRDefault="00474EC2" w:rsidP="00474EC2">
      <w:pPr>
        <w:spacing w:after="0" w:line="240" w:lineRule="auto"/>
        <w:ind w:left="720"/>
        <w:jc w:val="both"/>
        <w:rPr>
          <w:rFonts w:ascii="Arial" w:eastAsia="Times New Roman" w:hAnsi="Arial" w:cs="Arial"/>
        </w:rPr>
      </w:pPr>
      <w:r w:rsidRPr="00474EC2">
        <w:rPr>
          <w:rFonts w:ascii="Arial" w:eastAsia="Times New Roman" w:hAnsi="Arial" w:cs="Arial"/>
        </w:rPr>
        <w:t>Abstain:</w:t>
      </w:r>
      <w:r w:rsidRPr="00474EC2">
        <w:rPr>
          <w:rFonts w:ascii="Arial" w:eastAsia="Times New Roman" w:hAnsi="Arial" w:cs="Arial"/>
        </w:rPr>
        <w:tab/>
        <w:t xml:space="preserve">None </w:t>
      </w:r>
    </w:p>
    <w:p w:rsidR="00474EC2" w:rsidRPr="00474EC2" w:rsidRDefault="00474EC2" w:rsidP="00474EC2">
      <w:pPr>
        <w:spacing w:after="0" w:line="240" w:lineRule="auto"/>
        <w:ind w:left="720"/>
        <w:jc w:val="both"/>
        <w:rPr>
          <w:rFonts w:ascii="Arial" w:eastAsia="Times New Roman" w:hAnsi="Arial" w:cs="Arial"/>
        </w:rPr>
      </w:pPr>
      <w:r w:rsidRPr="00474EC2">
        <w:rPr>
          <w:rFonts w:ascii="Arial" w:eastAsia="Times New Roman" w:hAnsi="Arial" w:cs="Arial"/>
        </w:rPr>
        <w:t>Absent:</w:t>
      </w:r>
      <w:r w:rsidRPr="00474EC2">
        <w:rPr>
          <w:rFonts w:ascii="Arial" w:eastAsia="Times New Roman" w:hAnsi="Arial" w:cs="Arial"/>
        </w:rPr>
        <w:tab/>
        <w:t xml:space="preserve">None </w:t>
      </w:r>
    </w:p>
    <w:p w:rsidR="00474EC2" w:rsidRPr="00474EC2" w:rsidRDefault="00474EC2" w:rsidP="00474EC2">
      <w:pPr>
        <w:spacing w:after="0" w:line="240" w:lineRule="auto"/>
        <w:ind w:left="720"/>
        <w:jc w:val="both"/>
        <w:rPr>
          <w:rFonts w:ascii="Arial" w:eastAsia="Times New Roman" w:hAnsi="Arial" w:cs="Arial"/>
        </w:rPr>
      </w:pPr>
      <w:r w:rsidRPr="00474EC2">
        <w:rPr>
          <w:rFonts w:ascii="Arial" w:eastAsia="Times New Roman" w:hAnsi="Arial" w:cs="Arial"/>
        </w:rPr>
        <w:t>The motion carried by a 5-0-0-0 vote.</w:t>
      </w:r>
    </w:p>
    <w:p w:rsidR="00936B2A" w:rsidRDefault="00936B2A">
      <w:pPr>
        <w:rPr>
          <w:rFonts w:ascii="Arial" w:eastAsia="Times New Roman" w:hAnsi="Arial" w:cs="Arial"/>
          <w:noProof/>
        </w:rPr>
      </w:pPr>
      <w:r>
        <w:rPr>
          <w:rFonts w:ascii="Arial" w:eastAsia="Times New Roman" w:hAnsi="Arial" w:cs="Arial"/>
          <w:noProof/>
        </w:rPr>
        <w:br w:type="page"/>
      </w:r>
    </w:p>
    <w:p w:rsidR="00D96A11" w:rsidRDefault="00D96A11">
      <w:pPr>
        <w:rPr>
          <w:rFonts w:ascii="Arial" w:eastAsia="Times New Roman" w:hAnsi="Arial" w:cs="Arial"/>
          <w:noProof/>
        </w:rPr>
      </w:pPr>
    </w:p>
    <w:p w:rsidR="00732A21" w:rsidRPr="00732A21" w:rsidRDefault="00732A21" w:rsidP="00936B2A">
      <w:pPr>
        <w:jc w:val="right"/>
        <w:rPr>
          <w:rFonts w:ascii="Arial" w:eastAsia="Times New Roman" w:hAnsi="Arial" w:cs="Times New Roman"/>
          <w:b/>
        </w:rPr>
      </w:pPr>
      <w:r w:rsidRPr="00732A21">
        <w:rPr>
          <w:rFonts w:ascii="Arial" w:eastAsia="Times New Roman" w:hAnsi="Arial" w:cs="Times New Roman"/>
          <w:b/>
          <w:noProof/>
          <w:sz w:val="20"/>
          <w:szCs w:val="20"/>
        </w:rPr>
        <w:drawing>
          <wp:anchor distT="0" distB="0" distL="114300" distR="114300" simplePos="0" relativeHeight="251662336" behindDoc="0" locked="0" layoutInCell="1" allowOverlap="1">
            <wp:simplePos x="0" y="0"/>
            <wp:positionH relativeFrom="column">
              <wp:posOffset>91440</wp:posOffset>
            </wp:positionH>
            <wp:positionV relativeFrom="paragraph">
              <wp:posOffset>-223520</wp:posOffset>
            </wp:positionV>
            <wp:extent cx="1461135" cy="1435100"/>
            <wp:effectExtent l="19050" t="0" r="5715" b="0"/>
            <wp:wrapSquare wrapText="bothSides"/>
            <wp:docPr id="27" name="Picture 1593" descr="Final Apple Valley Logo jpg from Orlando highest 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Final Apple Valley Logo jpg from Orlando highest reso"/>
                    <pic:cNvPicPr>
                      <a:picLocks noChangeAspect="1" noChangeArrowheads="1"/>
                    </pic:cNvPicPr>
                  </pic:nvPicPr>
                  <pic:blipFill>
                    <a:blip r:embed="rId12" cstate="print"/>
                    <a:srcRect/>
                    <a:stretch>
                      <a:fillRect/>
                    </a:stretch>
                  </pic:blipFill>
                  <pic:spPr bwMode="auto">
                    <a:xfrm>
                      <a:off x="0" y="0"/>
                      <a:ext cx="1461135" cy="1435100"/>
                    </a:xfrm>
                    <a:prstGeom prst="rect">
                      <a:avLst/>
                    </a:prstGeom>
                    <a:noFill/>
                  </pic:spPr>
                </pic:pic>
              </a:graphicData>
            </a:graphic>
          </wp:anchor>
        </w:drawing>
      </w:r>
      <w:r w:rsidRPr="00732A21">
        <w:rPr>
          <w:rFonts w:ascii="Arial" w:eastAsia="Times New Roman" w:hAnsi="Arial" w:cs="Times New Roman"/>
          <w:b/>
        </w:rPr>
        <w:t>Agenda Item No. 6</w:t>
      </w:r>
    </w:p>
    <w:p w:rsidR="00732A21" w:rsidRPr="00732A21" w:rsidRDefault="00732A21" w:rsidP="00732A21">
      <w:pPr>
        <w:spacing w:before="120" w:after="0" w:line="240" w:lineRule="auto"/>
        <w:ind w:left="360" w:right="4594" w:hanging="360"/>
        <w:rPr>
          <w:rFonts w:ascii="Arial" w:eastAsia="Times New Roman" w:hAnsi="Arial" w:cs="Times New Roman"/>
          <w:sz w:val="24"/>
          <w:szCs w:val="20"/>
        </w:rPr>
      </w:pPr>
    </w:p>
    <w:p w:rsidR="00732A21" w:rsidRPr="00732A21" w:rsidRDefault="001D136B" w:rsidP="00732A21">
      <w:pPr>
        <w:spacing w:before="120" w:after="0" w:line="240" w:lineRule="auto"/>
        <w:ind w:left="360" w:right="4594" w:hanging="360"/>
        <w:rPr>
          <w:rFonts w:ascii="Arial" w:eastAsia="Times New Roman" w:hAnsi="Arial" w:cs="Times New Roman"/>
          <w:sz w:val="24"/>
          <w:szCs w:val="20"/>
        </w:rPr>
      </w:pPr>
      <w:r w:rsidRPr="001D136B">
        <w:rPr>
          <w:rFonts w:ascii="Times New Roman" w:eastAsia="Times New Roman" w:hAnsi="Times New Roman" w:cs="Times New Roman"/>
          <w:noProof/>
          <w:sz w:val="20"/>
          <w:szCs w:val="20"/>
        </w:rPr>
        <w:pict>
          <v:shapetype id="_x0000_t202" coordsize="21600,21600" o:spt="202" path="m,l,21600r21600,l21600,xe">
            <v:stroke joinstyle="miter"/>
            <v:path gradientshapeok="t" o:connecttype="rect"/>
          </v:shapetype>
          <v:shape id="_x0000_s1045" type="#_x0000_t202" style="position:absolute;left:0;text-align:left;margin-left:7.3pt;margin-top:1.5pt;width:298.85pt;height:49.2pt;z-index:251660288" filled="f" strokecolor="white">
            <v:textbox style="mso-next-textbox:#_x0000_s1045">
              <w:txbxContent>
                <w:p w:rsidR="005E51E3" w:rsidRPr="004A592F" w:rsidRDefault="005E51E3" w:rsidP="00732A21">
                  <w:pPr>
                    <w:pStyle w:val="Heading6"/>
                    <w:tabs>
                      <w:tab w:val="clear" w:pos="342"/>
                    </w:tabs>
                    <w:ind w:left="1260" w:right="2"/>
                    <w:jc w:val="left"/>
                    <w:rPr>
                      <w:bCs/>
                      <w:sz w:val="32"/>
                    </w:rPr>
                  </w:pPr>
                  <w:r w:rsidRPr="004A592F">
                    <w:rPr>
                      <w:bCs/>
                      <w:sz w:val="32"/>
                    </w:rPr>
                    <w:t>TOWN OF APPLE VALLEY PLANNING COMMISSION</w:t>
                  </w:r>
                </w:p>
              </w:txbxContent>
            </v:textbox>
          </v:shape>
        </w:pict>
      </w:r>
    </w:p>
    <w:p w:rsidR="00732A21" w:rsidRPr="00732A21" w:rsidRDefault="00732A21" w:rsidP="00732A21">
      <w:pPr>
        <w:spacing w:before="120" w:after="0" w:line="240" w:lineRule="auto"/>
        <w:ind w:left="360" w:right="4594" w:hanging="360"/>
        <w:rPr>
          <w:rFonts w:ascii="Arial" w:eastAsia="Times New Roman" w:hAnsi="Arial" w:cs="Times New Roman"/>
          <w:sz w:val="24"/>
          <w:szCs w:val="20"/>
        </w:rPr>
      </w:pPr>
    </w:p>
    <w:p w:rsidR="00732A21" w:rsidRPr="00732A21" w:rsidRDefault="00732A21" w:rsidP="00732A21">
      <w:pPr>
        <w:spacing w:before="120" w:after="0" w:line="240" w:lineRule="auto"/>
        <w:ind w:left="360" w:right="4594" w:hanging="360"/>
        <w:rPr>
          <w:rFonts w:ascii="Arial" w:eastAsia="Times New Roman" w:hAnsi="Arial" w:cs="Times New Roman"/>
          <w:sz w:val="24"/>
          <w:szCs w:val="20"/>
        </w:rPr>
      </w:pPr>
    </w:p>
    <w:p w:rsidR="00732A21" w:rsidRPr="00732A21" w:rsidRDefault="00732A21" w:rsidP="00732A21">
      <w:pPr>
        <w:spacing w:after="0" w:line="240" w:lineRule="auto"/>
        <w:ind w:left="360" w:right="4594" w:hanging="360"/>
        <w:rPr>
          <w:rFonts w:ascii="Arial" w:eastAsia="Times New Roman" w:hAnsi="Arial" w:cs="Times New Roman"/>
          <w:sz w:val="24"/>
          <w:szCs w:val="20"/>
        </w:rPr>
      </w:pPr>
    </w:p>
    <w:p w:rsidR="00732A21" w:rsidRPr="00732A21" w:rsidRDefault="00732A21" w:rsidP="00732A21">
      <w:pPr>
        <w:pBdr>
          <w:top w:val="threeDEngrave" w:sz="24" w:space="0" w:color="FF0000"/>
        </w:pBdr>
        <w:spacing w:after="0" w:line="240" w:lineRule="auto"/>
        <w:ind w:left="360" w:right="-72" w:hanging="360"/>
        <w:rPr>
          <w:rFonts w:ascii="Arial" w:eastAsia="Times New Roman" w:hAnsi="Arial" w:cs="Times New Roman"/>
          <w:sz w:val="24"/>
          <w:szCs w:val="20"/>
        </w:rPr>
      </w:pPr>
    </w:p>
    <w:p w:rsidR="00732A21" w:rsidRPr="00732A21" w:rsidRDefault="00732A21" w:rsidP="00732A21">
      <w:pPr>
        <w:keepNext/>
        <w:spacing w:after="0" w:line="240" w:lineRule="auto"/>
        <w:ind w:left="360" w:right="4594" w:hanging="360"/>
        <w:outlineLvl w:val="2"/>
        <w:rPr>
          <w:rFonts w:ascii="Arial" w:eastAsia="Times New Roman" w:hAnsi="Arial" w:cs="Times New Roman"/>
          <w:b/>
          <w:smallCaps/>
          <w:sz w:val="48"/>
          <w:szCs w:val="48"/>
        </w:rPr>
      </w:pPr>
      <w:r w:rsidRPr="00732A21">
        <w:rPr>
          <w:rFonts w:ascii="Arial" w:eastAsia="Times New Roman" w:hAnsi="Arial" w:cs="Times New Roman"/>
          <w:bCs/>
          <w:sz w:val="48"/>
          <w:szCs w:val="48"/>
        </w:rPr>
        <w:t>Staff Report</w:t>
      </w:r>
    </w:p>
    <w:p w:rsidR="00732A21" w:rsidRPr="00732A21" w:rsidRDefault="00732A21" w:rsidP="00732A21">
      <w:pPr>
        <w:spacing w:after="0" w:line="240" w:lineRule="auto"/>
        <w:ind w:left="360" w:right="18" w:hanging="360"/>
        <w:jc w:val="both"/>
        <w:rPr>
          <w:rFonts w:ascii="Arial" w:eastAsia="Times New Roman" w:hAnsi="Arial" w:cs="Arial"/>
          <w:sz w:val="24"/>
          <w:szCs w:val="20"/>
        </w:rPr>
      </w:pPr>
    </w:p>
    <w:p w:rsidR="00732A21" w:rsidRPr="00732A21" w:rsidRDefault="00732A21" w:rsidP="00732A21">
      <w:pPr>
        <w:tabs>
          <w:tab w:val="left" w:pos="2520"/>
        </w:tabs>
        <w:spacing w:after="0" w:line="240" w:lineRule="auto"/>
        <w:ind w:left="360" w:right="18" w:hanging="360"/>
        <w:jc w:val="both"/>
        <w:rPr>
          <w:rFonts w:ascii="Arial" w:eastAsia="Times New Roman" w:hAnsi="Arial" w:cs="Arial"/>
          <w:szCs w:val="20"/>
        </w:rPr>
      </w:pPr>
      <w:r w:rsidRPr="00732A21">
        <w:rPr>
          <w:rFonts w:ascii="Arial" w:eastAsia="Times New Roman" w:hAnsi="Arial" w:cs="Arial"/>
          <w:b/>
          <w:szCs w:val="20"/>
        </w:rPr>
        <w:t>AGENDA DATE:</w:t>
      </w:r>
      <w:r w:rsidRPr="00732A21">
        <w:rPr>
          <w:rFonts w:ascii="Arial" w:eastAsia="Times New Roman" w:hAnsi="Arial" w:cs="Arial"/>
          <w:szCs w:val="20"/>
        </w:rPr>
        <w:tab/>
        <w:t>July 15, 2015</w:t>
      </w:r>
    </w:p>
    <w:p w:rsidR="00732A21" w:rsidRPr="00732A21" w:rsidRDefault="00732A21" w:rsidP="00732A21">
      <w:pPr>
        <w:spacing w:after="0" w:line="240" w:lineRule="auto"/>
        <w:ind w:left="2160" w:right="18" w:hanging="2160"/>
        <w:jc w:val="both"/>
        <w:rPr>
          <w:rFonts w:ascii="Arial" w:eastAsia="Times New Roman" w:hAnsi="Arial" w:cs="Arial"/>
          <w:szCs w:val="20"/>
        </w:rPr>
      </w:pPr>
    </w:p>
    <w:p w:rsidR="00732A21" w:rsidRPr="00732A21" w:rsidRDefault="00732A21" w:rsidP="00732A21">
      <w:pPr>
        <w:spacing w:after="0" w:line="240" w:lineRule="auto"/>
        <w:ind w:left="2520" w:right="18" w:hanging="2520"/>
        <w:jc w:val="both"/>
        <w:rPr>
          <w:rFonts w:ascii="Arial" w:eastAsia="Times New Roman" w:hAnsi="Arial" w:cs="Arial"/>
          <w:szCs w:val="20"/>
        </w:rPr>
      </w:pPr>
      <w:r w:rsidRPr="00732A21">
        <w:rPr>
          <w:rFonts w:ascii="Arial" w:eastAsia="Times New Roman" w:hAnsi="Arial" w:cs="Arial"/>
          <w:b/>
          <w:szCs w:val="20"/>
        </w:rPr>
        <w:t>CASE NUMBER:</w:t>
      </w:r>
      <w:r w:rsidRPr="00732A21">
        <w:rPr>
          <w:rFonts w:ascii="Arial" w:eastAsia="Times New Roman" w:hAnsi="Arial" w:cs="Arial"/>
          <w:szCs w:val="20"/>
        </w:rPr>
        <w:tab/>
        <w:t xml:space="preserve">General Plan Amendment No. 2015-002 </w:t>
      </w:r>
    </w:p>
    <w:p w:rsidR="00732A21" w:rsidRPr="00732A21" w:rsidRDefault="00732A21" w:rsidP="00732A21">
      <w:pPr>
        <w:spacing w:after="0" w:line="240" w:lineRule="auto"/>
        <w:ind w:left="2520" w:right="18"/>
        <w:jc w:val="both"/>
        <w:rPr>
          <w:rFonts w:ascii="Arial" w:eastAsia="Times New Roman" w:hAnsi="Arial" w:cs="Arial"/>
        </w:rPr>
      </w:pPr>
      <w:r w:rsidRPr="00732A21">
        <w:rPr>
          <w:rFonts w:ascii="Arial" w:eastAsia="Times New Roman" w:hAnsi="Arial" w:cs="Arial"/>
        </w:rPr>
        <w:t>Zone Change No. 2015-002</w:t>
      </w:r>
    </w:p>
    <w:p w:rsidR="00732A21" w:rsidRPr="00732A21" w:rsidRDefault="00732A21" w:rsidP="00732A21">
      <w:pPr>
        <w:spacing w:after="0" w:line="240" w:lineRule="auto"/>
        <w:ind w:left="2160" w:right="18" w:hanging="2160"/>
        <w:jc w:val="both"/>
        <w:rPr>
          <w:rFonts w:ascii="Arial" w:eastAsia="Times New Roman" w:hAnsi="Arial" w:cs="Arial"/>
        </w:rPr>
      </w:pPr>
    </w:p>
    <w:p w:rsidR="00732A21" w:rsidRPr="00732A21" w:rsidRDefault="00732A21" w:rsidP="00732A21">
      <w:pPr>
        <w:spacing w:after="0" w:line="240" w:lineRule="auto"/>
        <w:ind w:left="2520" w:right="18" w:hanging="2520"/>
        <w:jc w:val="both"/>
        <w:rPr>
          <w:rFonts w:ascii="Arial" w:eastAsia="Times New Roman" w:hAnsi="Arial" w:cs="Arial"/>
        </w:rPr>
      </w:pPr>
      <w:r w:rsidRPr="00732A21">
        <w:rPr>
          <w:rFonts w:ascii="Arial" w:eastAsia="Times New Roman" w:hAnsi="Arial" w:cs="Arial"/>
          <w:b/>
        </w:rPr>
        <w:t>APPLICANT:</w:t>
      </w:r>
      <w:r w:rsidRPr="00732A21">
        <w:rPr>
          <w:rFonts w:ascii="Arial" w:eastAsia="Times New Roman" w:hAnsi="Arial" w:cs="Arial"/>
          <w:b/>
        </w:rPr>
        <w:tab/>
      </w:r>
      <w:r w:rsidRPr="00732A21">
        <w:rPr>
          <w:rFonts w:ascii="Arial" w:eastAsia="Times New Roman" w:hAnsi="Arial" w:cs="Arial"/>
        </w:rPr>
        <w:t>Melissa and Chad Moon</w:t>
      </w:r>
    </w:p>
    <w:p w:rsidR="00732A21" w:rsidRPr="00732A21" w:rsidRDefault="00732A21" w:rsidP="00732A21">
      <w:pPr>
        <w:spacing w:before="240" w:after="0" w:line="240" w:lineRule="auto"/>
        <w:ind w:left="2520" w:right="18" w:hanging="2520"/>
        <w:jc w:val="both"/>
        <w:rPr>
          <w:rFonts w:ascii="Arial" w:eastAsia="Times New Roman" w:hAnsi="Arial" w:cs="Arial"/>
          <w:bCs/>
          <w:szCs w:val="20"/>
        </w:rPr>
      </w:pPr>
      <w:r w:rsidRPr="00732A21">
        <w:rPr>
          <w:rFonts w:ascii="Arial" w:eastAsia="Times New Roman" w:hAnsi="Arial" w:cs="Arial"/>
          <w:b/>
          <w:szCs w:val="20"/>
        </w:rPr>
        <w:t>PROPOSAL:</w:t>
      </w:r>
      <w:r w:rsidRPr="00732A21">
        <w:rPr>
          <w:rFonts w:ascii="Arial" w:eastAsia="Times New Roman" w:hAnsi="Arial" w:cs="Arial"/>
          <w:b/>
          <w:bCs/>
          <w:szCs w:val="20"/>
        </w:rPr>
        <w:tab/>
      </w:r>
      <w:r w:rsidRPr="00732A21">
        <w:rPr>
          <w:rFonts w:ascii="Arial" w:eastAsia="Times New Roman" w:hAnsi="Arial" w:cs="Arial"/>
          <w:bCs/>
          <w:szCs w:val="20"/>
        </w:rPr>
        <w:t xml:space="preserve">General Plan Amendment No. 2015-002: A request to consider a change to the General Plan land use designation from (R-E) Residential Estate (1 DU per 1 to 2.5 gross acres) to General Commercial (C-G). </w:t>
      </w:r>
    </w:p>
    <w:p w:rsidR="00732A21" w:rsidRPr="00732A21" w:rsidRDefault="00732A21" w:rsidP="00732A21">
      <w:pPr>
        <w:spacing w:after="0" w:line="240" w:lineRule="auto"/>
        <w:ind w:left="2520" w:right="18" w:hanging="2520"/>
        <w:jc w:val="both"/>
        <w:rPr>
          <w:rFonts w:ascii="Arial" w:eastAsia="Times New Roman" w:hAnsi="Arial" w:cs="Arial"/>
          <w:bCs/>
          <w:szCs w:val="20"/>
        </w:rPr>
      </w:pPr>
      <w:r w:rsidRPr="00732A21">
        <w:rPr>
          <w:rFonts w:ascii="Arial" w:eastAsia="Times New Roman" w:hAnsi="Arial" w:cs="Arial"/>
          <w:bCs/>
          <w:szCs w:val="20"/>
        </w:rPr>
        <w:tab/>
      </w:r>
    </w:p>
    <w:p w:rsidR="00732A21" w:rsidRPr="00732A21" w:rsidRDefault="00732A21" w:rsidP="00732A21">
      <w:pPr>
        <w:spacing w:after="0" w:line="240" w:lineRule="auto"/>
        <w:ind w:left="2520" w:right="18"/>
        <w:jc w:val="both"/>
        <w:rPr>
          <w:rFonts w:ascii="Arial" w:eastAsia="Times New Roman" w:hAnsi="Arial" w:cs="Arial"/>
          <w:bCs/>
          <w:szCs w:val="20"/>
        </w:rPr>
      </w:pPr>
      <w:r w:rsidRPr="00732A21">
        <w:rPr>
          <w:rFonts w:ascii="Arial" w:eastAsia="Times New Roman" w:hAnsi="Arial" w:cs="Arial"/>
          <w:bCs/>
          <w:szCs w:val="20"/>
        </w:rPr>
        <w:t>Zone Change No. 2015-002: The proposed Zone Change would change the project site from (R-E) Residential Estate (1 DU per 1 to 2.5 gross acres) to General Commercial (C-G)</w:t>
      </w:r>
    </w:p>
    <w:p w:rsidR="00732A21" w:rsidRPr="00732A21" w:rsidRDefault="00732A21" w:rsidP="00732A21">
      <w:pPr>
        <w:spacing w:after="0" w:line="240" w:lineRule="auto"/>
        <w:ind w:left="2520" w:right="18"/>
        <w:jc w:val="both"/>
        <w:rPr>
          <w:rFonts w:ascii="Arial" w:eastAsia="Times New Roman" w:hAnsi="Arial" w:cs="Arial"/>
          <w:bCs/>
          <w:szCs w:val="20"/>
        </w:rPr>
      </w:pPr>
      <w:r w:rsidRPr="00732A21">
        <w:rPr>
          <w:rFonts w:ascii="Arial" w:eastAsia="Times New Roman" w:hAnsi="Arial" w:cs="Arial"/>
          <w:bCs/>
          <w:szCs w:val="20"/>
        </w:rPr>
        <w:tab/>
      </w:r>
    </w:p>
    <w:p w:rsidR="00732A21" w:rsidRPr="00732A21" w:rsidRDefault="00732A21" w:rsidP="00732A21">
      <w:pPr>
        <w:tabs>
          <w:tab w:val="left" w:pos="-1440"/>
          <w:tab w:val="left" w:pos="-72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520" w:right="18" w:hanging="2520"/>
        <w:jc w:val="both"/>
        <w:rPr>
          <w:rFonts w:ascii="Arial" w:eastAsia="Times New Roman" w:hAnsi="Arial" w:cs="Arial"/>
          <w:bCs/>
          <w:snapToGrid w:val="0"/>
          <w:szCs w:val="20"/>
        </w:rPr>
      </w:pPr>
      <w:r w:rsidRPr="00732A21">
        <w:rPr>
          <w:rFonts w:ascii="Arial" w:eastAsia="Times New Roman" w:hAnsi="Arial" w:cs="Arial"/>
          <w:b/>
        </w:rPr>
        <w:t>LOCATION:</w:t>
      </w:r>
      <w:r w:rsidRPr="00732A21">
        <w:rPr>
          <w:rFonts w:ascii="Arial" w:eastAsia="Times New Roman" w:hAnsi="Arial" w:cs="Arial"/>
          <w:b/>
          <w:bCs/>
        </w:rPr>
        <w:tab/>
      </w:r>
      <w:r w:rsidRPr="00732A21">
        <w:rPr>
          <w:rFonts w:ascii="Arial" w:eastAsia="Times New Roman" w:hAnsi="Arial" w:cs="Times New Roman"/>
          <w:b/>
          <w:bCs/>
          <w:sz w:val="24"/>
          <w:szCs w:val="20"/>
        </w:rPr>
        <w:tab/>
      </w:r>
      <w:r w:rsidRPr="00732A21">
        <w:rPr>
          <w:rFonts w:ascii="Arial" w:eastAsia="Times New Roman" w:hAnsi="Arial" w:cs="Times New Roman"/>
          <w:bCs/>
        </w:rPr>
        <w:t>The site is located at 21482 Yucca Loma Road; APN: 3112-482-13</w:t>
      </w:r>
    </w:p>
    <w:p w:rsidR="00732A21" w:rsidRPr="00732A21" w:rsidRDefault="00732A21" w:rsidP="00732A21">
      <w:pPr>
        <w:spacing w:after="0" w:line="240" w:lineRule="auto"/>
        <w:ind w:left="360" w:right="18" w:hanging="360"/>
        <w:rPr>
          <w:rFonts w:ascii="Arial" w:eastAsia="Times New Roman" w:hAnsi="Arial" w:cs="Arial"/>
          <w:b/>
          <w:bCs/>
        </w:rPr>
      </w:pPr>
    </w:p>
    <w:p w:rsidR="00732A21" w:rsidRPr="00732A21" w:rsidRDefault="00732A21" w:rsidP="00732A21">
      <w:pPr>
        <w:spacing w:after="0" w:line="240" w:lineRule="auto"/>
        <w:ind w:left="360" w:right="18" w:hanging="360"/>
        <w:rPr>
          <w:rFonts w:ascii="Arial" w:eastAsia="Times New Roman" w:hAnsi="Arial" w:cs="Arial"/>
          <w:b/>
          <w:bCs/>
        </w:rPr>
      </w:pPr>
      <w:r w:rsidRPr="00732A21">
        <w:rPr>
          <w:rFonts w:ascii="Arial" w:eastAsia="Times New Roman" w:hAnsi="Arial" w:cs="Arial"/>
          <w:b/>
          <w:bCs/>
        </w:rPr>
        <w:t>ENVIRONMENTAL</w:t>
      </w:r>
    </w:p>
    <w:p w:rsidR="00732A21" w:rsidRPr="00732A21" w:rsidRDefault="00732A21" w:rsidP="00732A21">
      <w:pPr>
        <w:tabs>
          <w:tab w:val="left" w:pos="2520"/>
        </w:tabs>
        <w:spacing w:after="0" w:line="240" w:lineRule="auto"/>
        <w:ind w:left="2520" w:right="18" w:hanging="2520"/>
        <w:jc w:val="both"/>
        <w:rPr>
          <w:rFonts w:ascii="Times New Roman" w:eastAsia="Times New Roman" w:hAnsi="Times New Roman" w:cs="Times New Roman"/>
          <w:szCs w:val="20"/>
        </w:rPr>
      </w:pPr>
      <w:r w:rsidRPr="00732A21">
        <w:rPr>
          <w:rFonts w:ascii="Arial" w:eastAsia="Times New Roman" w:hAnsi="Arial" w:cs="Arial"/>
          <w:b/>
          <w:bCs/>
        </w:rPr>
        <w:t>DETERMINATION</w:t>
      </w:r>
      <w:r w:rsidRPr="00732A21">
        <w:rPr>
          <w:rFonts w:ascii="Arial" w:eastAsia="Times New Roman" w:hAnsi="Arial" w:cs="Arial"/>
        </w:rPr>
        <w:t>:</w:t>
      </w:r>
      <w:r w:rsidRPr="00732A21">
        <w:rPr>
          <w:rFonts w:ascii="Arial" w:eastAsia="Times New Roman" w:hAnsi="Arial" w:cs="Arial"/>
        </w:rPr>
        <w:tab/>
      </w:r>
      <w:r w:rsidRPr="00732A21">
        <w:rPr>
          <w:rFonts w:ascii="Arial" w:eastAsia="Times New Roman" w:hAnsi="Arial" w:cs="Arial"/>
          <w:bCs/>
          <w:szCs w:val="20"/>
        </w:rPr>
        <w:t>Based upon an Initial Study, p</w:t>
      </w:r>
      <w:r w:rsidRPr="00732A21">
        <w:rPr>
          <w:rFonts w:ascii="Arial" w:eastAsia="Times New Roman" w:hAnsi="Arial" w:cs="Arial"/>
          <w:szCs w:val="20"/>
        </w:rPr>
        <w:t>ursuant to the State Guidelines to Implement the California Environmental Quality Act (CEQA), a Negative Declaration has been prepared for this proposal.</w:t>
      </w:r>
    </w:p>
    <w:p w:rsidR="00732A21" w:rsidRPr="00732A21" w:rsidRDefault="00732A21" w:rsidP="00732A21">
      <w:pPr>
        <w:spacing w:after="0" w:line="240" w:lineRule="auto"/>
        <w:ind w:left="2160" w:right="18" w:hanging="2160"/>
        <w:rPr>
          <w:rFonts w:ascii="Arial" w:eastAsia="Times New Roman" w:hAnsi="Arial" w:cs="Arial"/>
        </w:rPr>
      </w:pPr>
    </w:p>
    <w:p w:rsidR="00732A21" w:rsidRPr="00732A21" w:rsidRDefault="00732A21" w:rsidP="00732A21">
      <w:pPr>
        <w:tabs>
          <w:tab w:val="left" w:pos="-1440"/>
          <w:tab w:val="left" w:pos="-720"/>
          <w:tab w:val="left" w:pos="720"/>
          <w:tab w:val="left" w:pos="1440"/>
          <w:tab w:val="left" w:pos="252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630" w:right="18" w:firstLine="630"/>
        <w:rPr>
          <w:rFonts w:ascii="Arial" w:eastAsia="Times New Roman" w:hAnsi="Arial" w:cs="Arial"/>
          <w:color w:val="000000"/>
          <w:szCs w:val="20"/>
        </w:rPr>
      </w:pPr>
      <w:r w:rsidRPr="00732A21">
        <w:rPr>
          <w:rFonts w:ascii="Arial" w:eastAsia="Times New Roman" w:hAnsi="Arial" w:cs="Arial"/>
          <w:b/>
          <w:szCs w:val="20"/>
        </w:rPr>
        <w:t>CASE PLANNER:</w:t>
      </w:r>
      <w:r w:rsidRPr="00732A21">
        <w:rPr>
          <w:rFonts w:ascii="Arial" w:eastAsia="Times New Roman" w:hAnsi="Arial" w:cs="Arial"/>
          <w:szCs w:val="20"/>
        </w:rPr>
        <w:tab/>
        <w:t xml:space="preserve">Ms. Carol Miller, Principal </w:t>
      </w:r>
      <w:r w:rsidRPr="00732A21">
        <w:rPr>
          <w:rFonts w:ascii="Arial" w:eastAsia="Times New Roman" w:hAnsi="Arial" w:cs="Arial"/>
          <w:color w:val="000000"/>
          <w:szCs w:val="20"/>
        </w:rPr>
        <w:t>Planner</w:t>
      </w:r>
    </w:p>
    <w:p w:rsidR="00732A21" w:rsidRPr="00732A21" w:rsidRDefault="00732A21" w:rsidP="00732A21">
      <w:pPr>
        <w:tabs>
          <w:tab w:val="left" w:pos="-1440"/>
          <w:tab w:val="left" w:pos="-72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160" w:right="18" w:hanging="2160"/>
        <w:rPr>
          <w:rFonts w:ascii="Arial" w:eastAsia="Times New Roman" w:hAnsi="Arial" w:cs="Arial"/>
          <w:szCs w:val="20"/>
        </w:rPr>
      </w:pPr>
    </w:p>
    <w:p w:rsidR="00732A21" w:rsidRPr="00732A21" w:rsidRDefault="00732A21" w:rsidP="00732A21">
      <w:pPr>
        <w:tabs>
          <w:tab w:val="center" w:pos="-810"/>
          <w:tab w:val="left" w:pos="2520"/>
        </w:tabs>
        <w:spacing w:after="0" w:line="240" w:lineRule="auto"/>
        <w:ind w:left="2160" w:right="18" w:hanging="2160"/>
        <w:rPr>
          <w:rFonts w:ascii="Arial" w:eastAsia="Times New Roman" w:hAnsi="Arial" w:cs="Arial"/>
          <w:szCs w:val="20"/>
        </w:rPr>
      </w:pPr>
      <w:r w:rsidRPr="00732A21">
        <w:rPr>
          <w:rFonts w:ascii="Arial" w:eastAsia="Times New Roman" w:hAnsi="Arial" w:cs="Arial"/>
          <w:b/>
          <w:bCs/>
          <w:szCs w:val="20"/>
        </w:rPr>
        <w:t>RECOMMENDATION:</w:t>
      </w:r>
      <w:r w:rsidRPr="00732A21">
        <w:rPr>
          <w:rFonts w:ascii="Arial" w:eastAsia="Times New Roman" w:hAnsi="Arial" w:cs="Arial"/>
          <w:b/>
          <w:bCs/>
          <w:szCs w:val="20"/>
        </w:rPr>
        <w:tab/>
      </w:r>
      <w:r w:rsidRPr="00732A21">
        <w:rPr>
          <w:rFonts w:ascii="Arial" w:eastAsia="Times New Roman" w:hAnsi="Arial" w:cs="Arial"/>
          <w:szCs w:val="20"/>
        </w:rPr>
        <w:t>Adopt Planning Commission Resolution No. 2015-009</w:t>
      </w:r>
    </w:p>
    <w:p w:rsidR="00732A21" w:rsidRPr="00732A21" w:rsidRDefault="00732A21" w:rsidP="00732A21">
      <w:pPr>
        <w:spacing w:after="0" w:line="240" w:lineRule="auto"/>
        <w:ind w:left="360" w:right="18" w:hanging="360"/>
        <w:rPr>
          <w:rFonts w:ascii="Arial" w:eastAsia="Times New Roman" w:hAnsi="Arial" w:cs="Arial"/>
          <w:szCs w:val="20"/>
        </w:rPr>
      </w:pPr>
    </w:p>
    <w:p w:rsidR="00732A21" w:rsidRPr="00732A21" w:rsidRDefault="00732A21" w:rsidP="00732A21">
      <w:pPr>
        <w:keepNext/>
        <w:spacing w:after="0" w:line="240" w:lineRule="auto"/>
        <w:ind w:left="360" w:right="18" w:hanging="360"/>
        <w:outlineLvl w:val="7"/>
        <w:rPr>
          <w:rFonts w:ascii="Arial" w:eastAsia="Times New Roman" w:hAnsi="Arial" w:cs="Arial"/>
          <w:u w:val="single"/>
        </w:rPr>
      </w:pPr>
      <w:r w:rsidRPr="00732A21">
        <w:rPr>
          <w:rFonts w:ascii="Arial" w:eastAsia="Times New Roman" w:hAnsi="Arial" w:cs="Arial"/>
          <w:u w:val="single"/>
        </w:rPr>
        <w:t>PROJECT SITE AND DESCRIPTION:</w:t>
      </w:r>
    </w:p>
    <w:p w:rsidR="00732A21" w:rsidRPr="00732A21" w:rsidRDefault="00732A21" w:rsidP="00732A21">
      <w:pPr>
        <w:tabs>
          <w:tab w:val="left" w:pos="1260"/>
          <w:tab w:val="left" w:pos="1530"/>
        </w:tabs>
        <w:spacing w:after="0" w:line="240" w:lineRule="auto"/>
        <w:ind w:left="720" w:right="18" w:hanging="720"/>
        <w:rPr>
          <w:rFonts w:ascii="Arial" w:eastAsia="Times New Roman" w:hAnsi="Arial" w:cs="Arial"/>
          <w:szCs w:val="20"/>
          <w:u w:val="single"/>
        </w:rPr>
      </w:pPr>
      <w:r w:rsidRPr="00732A21">
        <w:rPr>
          <w:rFonts w:ascii="Arial" w:eastAsia="Times New Roman" w:hAnsi="Arial" w:cs="Arial"/>
          <w:szCs w:val="20"/>
        </w:rPr>
        <w:t>A.</w:t>
      </w:r>
      <w:r w:rsidRPr="00732A21">
        <w:rPr>
          <w:rFonts w:ascii="Arial" w:eastAsia="Times New Roman" w:hAnsi="Arial" w:cs="Arial"/>
          <w:szCs w:val="20"/>
        </w:rPr>
        <w:tab/>
      </w:r>
      <w:r w:rsidRPr="00732A21">
        <w:rPr>
          <w:rFonts w:ascii="Arial" w:eastAsia="Times New Roman" w:hAnsi="Arial" w:cs="Arial"/>
          <w:szCs w:val="20"/>
          <w:u w:val="single"/>
        </w:rPr>
        <w:t>Project Size</w:t>
      </w:r>
    </w:p>
    <w:p w:rsidR="00732A21" w:rsidRPr="00732A21" w:rsidRDefault="00732A21" w:rsidP="00732A21">
      <w:pPr>
        <w:spacing w:after="0" w:line="240" w:lineRule="auto"/>
        <w:ind w:left="720" w:right="18"/>
        <w:rPr>
          <w:rFonts w:ascii="Arial" w:eastAsia="Times New Roman" w:hAnsi="Arial" w:cs="Arial"/>
          <w:szCs w:val="20"/>
        </w:rPr>
      </w:pPr>
      <w:r w:rsidRPr="00732A21">
        <w:rPr>
          <w:rFonts w:ascii="Arial" w:eastAsia="Times New Roman" w:hAnsi="Arial" w:cs="Arial"/>
          <w:szCs w:val="20"/>
        </w:rPr>
        <w:t>The subject site consists of 1.07 acre</w:t>
      </w:r>
    </w:p>
    <w:p w:rsidR="00732A21" w:rsidRPr="00732A21" w:rsidRDefault="00732A21" w:rsidP="00732A21">
      <w:pPr>
        <w:spacing w:after="0" w:line="240" w:lineRule="auto"/>
        <w:ind w:left="720" w:right="18"/>
        <w:rPr>
          <w:rFonts w:ascii="Arial" w:eastAsia="Times New Roman" w:hAnsi="Arial" w:cs="Arial"/>
          <w:b/>
          <w:szCs w:val="20"/>
        </w:rPr>
      </w:pPr>
    </w:p>
    <w:p w:rsidR="00732A21" w:rsidRPr="00732A21" w:rsidRDefault="00732A21" w:rsidP="00732A21">
      <w:pPr>
        <w:spacing w:after="0" w:line="240" w:lineRule="auto"/>
        <w:ind w:left="720" w:right="18" w:hanging="720"/>
        <w:rPr>
          <w:rFonts w:ascii="Arial" w:eastAsia="Times New Roman" w:hAnsi="Arial" w:cs="Arial"/>
          <w:szCs w:val="20"/>
        </w:rPr>
      </w:pPr>
      <w:r w:rsidRPr="00732A21">
        <w:rPr>
          <w:rFonts w:ascii="Arial" w:eastAsia="Times New Roman" w:hAnsi="Arial" w:cs="Arial"/>
          <w:szCs w:val="20"/>
        </w:rPr>
        <w:t>B.</w:t>
      </w:r>
      <w:r w:rsidRPr="00732A21">
        <w:rPr>
          <w:rFonts w:ascii="Arial" w:eastAsia="Times New Roman" w:hAnsi="Arial" w:cs="Arial"/>
          <w:szCs w:val="20"/>
        </w:rPr>
        <w:tab/>
      </w:r>
      <w:r w:rsidRPr="00732A21">
        <w:rPr>
          <w:rFonts w:ascii="Arial" w:eastAsia="Times New Roman" w:hAnsi="Arial" w:cs="Arial"/>
          <w:szCs w:val="20"/>
          <w:u w:val="single"/>
        </w:rPr>
        <w:t>General Plan Designations</w:t>
      </w:r>
    </w:p>
    <w:p w:rsidR="00732A21" w:rsidRPr="00732A21" w:rsidRDefault="00732A21" w:rsidP="00732A21">
      <w:pPr>
        <w:spacing w:after="0" w:line="240" w:lineRule="auto"/>
        <w:ind w:left="720" w:right="18"/>
        <w:rPr>
          <w:rFonts w:ascii="Arial" w:eastAsia="Times New Roman" w:hAnsi="Arial" w:cs="Arial"/>
          <w:szCs w:val="20"/>
        </w:rPr>
      </w:pPr>
      <w:r w:rsidRPr="00732A21">
        <w:rPr>
          <w:rFonts w:ascii="Arial" w:eastAsia="Times New Roman" w:hAnsi="Arial" w:cs="Arial"/>
          <w:szCs w:val="20"/>
        </w:rPr>
        <w:t>Project Site:</w:t>
      </w:r>
      <w:r w:rsidRPr="00732A21">
        <w:rPr>
          <w:rFonts w:ascii="Arial" w:eastAsia="Times New Roman" w:hAnsi="Arial" w:cs="Arial"/>
          <w:szCs w:val="20"/>
        </w:rPr>
        <w:tab/>
        <w:t>Estate Residential (R-E)</w:t>
      </w:r>
    </w:p>
    <w:p w:rsidR="00732A21" w:rsidRPr="00732A21" w:rsidRDefault="00732A21" w:rsidP="00732A21">
      <w:pPr>
        <w:spacing w:after="0" w:line="240" w:lineRule="auto"/>
        <w:ind w:left="720" w:right="18"/>
        <w:rPr>
          <w:rFonts w:ascii="Arial" w:eastAsia="Times New Roman" w:hAnsi="Arial" w:cs="Arial"/>
          <w:szCs w:val="20"/>
        </w:rPr>
      </w:pPr>
      <w:r w:rsidRPr="00732A21">
        <w:rPr>
          <w:rFonts w:ascii="Arial" w:eastAsia="Times New Roman" w:hAnsi="Arial" w:cs="Arial"/>
          <w:szCs w:val="20"/>
        </w:rPr>
        <w:t>North:</w:t>
      </w:r>
      <w:r w:rsidRPr="00732A21">
        <w:rPr>
          <w:rFonts w:ascii="Arial" w:eastAsia="Times New Roman" w:hAnsi="Arial" w:cs="Arial"/>
          <w:szCs w:val="20"/>
        </w:rPr>
        <w:tab/>
      </w:r>
      <w:r w:rsidRPr="00732A21">
        <w:rPr>
          <w:rFonts w:ascii="Arial" w:eastAsia="Times New Roman" w:hAnsi="Arial" w:cs="Arial"/>
          <w:szCs w:val="20"/>
        </w:rPr>
        <w:tab/>
        <w:t>Estate Residential (R-E)</w:t>
      </w:r>
    </w:p>
    <w:p w:rsidR="00732A21" w:rsidRPr="00732A21" w:rsidRDefault="00732A21" w:rsidP="00732A21">
      <w:pPr>
        <w:spacing w:after="0" w:line="240" w:lineRule="auto"/>
        <w:ind w:left="720" w:right="18"/>
        <w:rPr>
          <w:rFonts w:ascii="Arial" w:eastAsia="Times New Roman" w:hAnsi="Arial" w:cs="Arial"/>
          <w:szCs w:val="20"/>
        </w:rPr>
      </w:pPr>
      <w:r w:rsidRPr="00732A21">
        <w:rPr>
          <w:rFonts w:ascii="Arial" w:eastAsia="Times New Roman" w:hAnsi="Arial" w:cs="Arial"/>
          <w:szCs w:val="20"/>
        </w:rPr>
        <w:t>East:</w:t>
      </w:r>
      <w:r w:rsidRPr="00732A21">
        <w:rPr>
          <w:rFonts w:ascii="Arial" w:eastAsia="Times New Roman" w:hAnsi="Arial" w:cs="Arial"/>
          <w:szCs w:val="20"/>
        </w:rPr>
        <w:tab/>
      </w:r>
      <w:r w:rsidRPr="00732A21">
        <w:rPr>
          <w:rFonts w:ascii="Arial" w:eastAsia="Times New Roman" w:hAnsi="Arial" w:cs="Arial"/>
          <w:szCs w:val="20"/>
        </w:rPr>
        <w:tab/>
        <w:t>General Commercial (C-G)</w:t>
      </w:r>
    </w:p>
    <w:p w:rsidR="00732A21" w:rsidRPr="00732A21" w:rsidRDefault="00732A21" w:rsidP="00732A21">
      <w:pPr>
        <w:spacing w:after="0" w:line="240" w:lineRule="auto"/>
        <w:ind w:left="720" w:right="18"/>
        <w:rPr>
          <w:rFonts w:ascii="Arial" w:eastAsia="Times New Roman" w:hAnsi="Arial" w:cs="Arial"/>
          <w:szCs w:val="20"/>
        </w:rPr>
      </w:pPr>
      <w:r w:rsidRPr="00732A21">
        <w:rPr>
          <w:rFonts w:ascii="Arial" w:eastAsia="Times New Roman" w:hAnsi="Arial" w:cs="Arial"/>
          <w:szCs w:val="20"/>
        </w:rPr>
        <w:t>South:</w:t>
      </w:r>
      <w:r w:rsidRPr="00732A21">
        <w:rPr>
          <w:rFonts w:ascii="Arial" w:eastAsia="Times New Roman" w:hAnsi="Arial" w:cs="Arial"/>
          <w:szCs w:val="20"/>
        </w:rPr>
        <w:tab/>
      </w:r>
      <w:r w:rsidRPr="00732A21">
        <w:rPr>
          <w:rFonts w:ascii="Arial" w:eastAsia="Times New Roman" w:hAnsi="Arial" w:cs="Arial"/>
          <w:szCs w:val="20"/>
        </w:rPr>
        <w:tab/>
        <w:t>Medium Density residential (R-M)</w:t>
      </w:r>
    </w:p>
    <w:p w:rsidR="00732A21" w:rsidRPr="00732A21" w:rsidRDefault="00732A21" w:rsidP="00732A21">
      <w:pPr>
        <w:spacing w:after="0" w:line="240" w:lineRule="auto"/>
        <w:ind w:left="720" w:right="18"/>
        <w:rPr>
          <w:rFonts w:ascii="Arial" w:eastAsia="Times New Roman" w:hAnsi="Arial" w:cs="Arial"/>
          <w:szCs w:val="20"/>
        </w:rPr>
      </w:pPr>
      <w:r w:rsidRPr="00732A21">
        <w:rPr>
          <w:rFonts w:ascii="Arial" w:eastAsia="Times New Roman" w:hAnsi="Arial" w:cs="Arial"/>
          <w:szCs w:val="20"/>
        </w:rPr>
        <w:lastRenderedPageBreak/>
        <w:t>West:</w:t>
      </w:r>
      <w:r w:rsidRPr="00732A21">
        <w:rPr>
          <w:rFonts w:ascii="Arial" w:eastAsia="Times New Roman" w:hAnsi="Arial" w:cs="Arial"/>
          <w:szCs w:val="20"/>
        </w:rPr>
        <w:tab/>
      </w:r>
      <w:r w:rsidRPr="00732A21">
        <w:rPr>
          <w:rFonts w:ascii="Arial" w:eastAsia="Times New Roman" w:hAnsi="Arial" w:cs="Arial"/>
          <w:szCs w:val="20"/>
        </w:rPr>
        <w:tab/>
        <w:t>Estate Residential (R-E)</w:t>
      </w:r>
      <w:r w:rsidR="008D3FBF">
        <w:rPr>
          <w:rFonts w:ascii="Arial" w:eastAsia="Times New Roman" w:hAnsi="Arial" w:cs="Arial"/>
          <w:szCs w:val="20"/>
        </w:rPr>
        <w:t xml:space="preserve"> </w:t>
      </w:r>
    </w:p>
    <w:p w:rsidR="00732A21" w:rsidRPr="00732A21" w:rsidRDefault="00732A21" w:rsidP="00732A21">
      <w:pPr>
        <w:spacing w:after="0" w:line="240" w:lineRule="auto"/>
        <w:ind w:left="720" w:right="18" w:hanging="360"/>
        <w:rPr>
          <w:rFonts w:ascii="Arial" w:eastAsia="Times New Roman" w:hAnsi="Arial" w:cs="Arial"/>
          <w:szCs w:val="20"/>
        </w:rPr>
      </w:pPr>
    </w:p>
    <w:p w:rsidR="00732A21" w:rsidRPr="00732A21" w:rsidRDefault="00732A21" w:rsidP="00732A21">
      <w:pPr>
        <w:spacing w:after="0" w:line="240" w:lineRule="auto"/>
        <w:ind w:left="720" w:right="18" w:hanging="720"/>
        <w:rPr>
          <w:rFonts w:ascii="Arial" w:eastAsia="Times New Roman" w:hAnsi="Arial" w:cs="Arial"/>
          <w:szCs w:val="20"/>
        </w:rPr>
      </w:pPr>
      <w:r w:rsidRPr="00732A21">
        <w:rPr>
          <w:rFonts w:ascii="Arial" w:eastAsia="Times New Roman" w:hAnsi="Arial" w:cs="Arial"/>
          <w:szCs w:val="20"/>
        </w:rPr>
        <w:t>C.</w:t>
      </w:r>
      <w:r w:rsidRPr="00732A21">
        <w:rPr>
          <w:rFonts w:ascii="Arial" w:eastAsia="Times New Roman" w:hAnsi="Arial" w:cs="Arial"/>
          <w:szCs w:val="20"/>
        </w:rPr>
        <w:tab/>
      </w:r>
      <w:r w:rsidRPr="00732A21">
        <w:rPr>
          <w:rFonts w:ascii="Arial" w:eastAsia="Times New Roman" w:hAnsi="Arial" w:cs="Arial"/>
          <w:szCs w:val="20"/>
          <w:u w:val="single"/>
        </w:rPr>
        <w:t>Surrounding Zoning</w:t>
      </w:r>
    </w:p>
    <w:p w:rsidR="00732A21" w:rsidRPr="00732A21" w:rsidRDefault="00732A21" w:rsidP="00732A21">
      <w:pPr>
        <w:spacing w:after="0" w:line="240" w:lineRule="auto"/>
        <w:ind w:left="720"/>
        <w:jc w:val="both"/>
        <w:rPr>
          <w:rFonts w:ascii="Arial" w:eastAsia="Times New Roman" w:hAnsi="Arial" w:cs="Arial"/>
        </w:rPr>
      </w:pPr>
      <w:r w:rsidRPr="00732A21">
        <w:rPr>
          <w:rFonts w:ascii="Arial" w:eastAsia="Times New Roman" w:hAnsi="Arial" w:cs="Arial"/>
        </w:rPr>
        <w:t>Project Site:</w:t>
      </w:r>
      <w:r w:rsidRPr="00732A21">
        <w:rPr>
          <w:rFonts w:ascii="Arial" w:eastAsia="Times New Roman" w:hAnsi="Arial" w:cs="Arial"/>
        </w:rPr>
        <w:tab/>
      </w:r>
      <w:r w:rsidRPr="00732A21">
        <w:rPr>
          <w:rFonts w:ascii="Arial" w:eastAsia="Times New Roman" w:hAnsi="Arial" w:cs="Arial"/>
          <w:color w:val="000000"/>
        </w:rPr>
        <w:t xml:space="preserve">Residential Estate (R-E), </w:t>
      </w:r>
      <w:r w:rsidRPr="00732A21">
        <w:rPr>
          <w:rFonts w:ascii="Arial" w:eastAsia="Times New Roman" w:hAnsi="Arial" w:cs="Arial"/>
        </w:rPr>
        <w:t>P</w:t>
      </w:r>
      <w:r w:rsidRPr="00732A21">
        <w:rPr>
          <w:rFonts w:ascii="Arial" w:eastAsia="Times New Roman" w:hAnsi="Arial" w:cs="Arial"/>
          <w:color w:val="000000"/>
        </w:rPr>
        <w:t>re-school facility</w:t>
      </w:r>
    </w:p>
    <w:p w:rsidR="00732A21" w:rsidRPr="00732A21" w:rsidRDefault="00732A21" w:rsidP="00732A21">
      <w:pPr>
        <w:spacing w:after="0" w:line="240" w:lineRule="auto"/>
        <w:ind w:left="2160" w:hanging="1440"/>
        <w:jc w:val="both"/>
        <w:rPr>
          <w:rFonts w:ascii="Arial" w:eastAsia="Times New Roman" w:hAnsi="Arial" w:cs="Arial"/>
        </w:rPr>
      </w:pPr>
      <w:r w:rsidRPr="00732A21">
        <w:rPr>
          <w:rFonts w:ascii="Arial" w:eastAsia="Times New Roman" w:hAnsi="Arial" w:cs="Arial"/>
        </w:rPr>
        <w:t>North:</w:t>
      </w:r>
      <w:r w:rsidRPr="00732A21">
        <w:rPr>
          <w:rFonts w:ascii="Arial" w:eastAsia="Times New Roman" w:hAnsi="Arial" w:cs="Arial"/>
        </w:rPr>
        <w:tab/>
      </w:r>
      <w:r w:rsidRPr="00732A21">
        <w:rPr>
          <w:rFonts w:ascii="Arial" w:eastAsia="Times New Roman" w:hAnsi="Arial" w:cs="Arial"/>
          <w:color w:val="000000"/>
        </w:rPr>
        <w:t>Residential Estate (R-E), Single Family Residential and Vacant Land</w:t>
      </w:r>
      <w:r w:rsidRPr="00732A21">
        <w:rPr>
          <w:rFonts w:ascii="Arial" w:eastAsia="Times New Roman" w:hAnsi="Arial" w:cs="Arial"/>
          <w:szCs w:val="20"/>
        </w:rPr>
        <w:t xml:space="preserve"> </w:t>
      </w:r>
    </w:p>
    <w:p w:rsidR="00732A21" w:rsidRPr="00732A21" w:rsidRDefault="00732A21" w:rsidP="00732A21">
      <w:pPr>
        <w:spacing w:after="0" w:line="240" w:lineRule="auto"/>
        <w:ind w:left="720"/>
        <w:rPr>
          <w:rFonts w:ascii="Arial" w:eastAsia="Times New Roman" w:hAnsi="Arial" w:cs="Arial"/>
        </w:rPr>
      </w:pPr>
      <w:r w:rsidRPr="00732A21">
        <w:rPr>
          <w:rFonts w:ascii="Arial" w:eastAsia="Times New Roman" w:hAnsi="Arial" w:cs="Arial"/>
        </w:rPr>
        <w:t>East:</w:t>
      </w:r>
      <w:r w:rsidRPr="00732A21">
        <w:rPr>
          <w:rFonts w:ascii="Arial" w:eastAsia="Times New Roman" w:hAnsi="Arial" w:cs="Arial"/>
        </w:rPr>
        <w:tab/>
      </w:r>
      <w:r w:rsidRPr="00732A21">
        <w:rPr>
          <w:rFonts w:ascii="Arial" w:eastAsia="Times New Roman" w:hAnsi="Arial" w:cs="Arial"/>
        </w:rPr>
        <w:tab/>
        <w:t>General Commercial (C-G), Vacant Land</w:t>
      </w:r>
    </w:p>
    <w:p w:rsidR="00732A21" w:rsidRPr="00732A21" w:rsidRDefault="00732A21" w:rsidP="00732A21">
      <w:pPr>
        <w:spacing w:after="0" w:line="240" w:lineRule="auto"/>
        <w:ind w:left="720"/>
        <w:rPr>
          <w:rFonts w:ascii="Arial" w:eastAsia="Times New Roman" w:hAnsi="Arial" w:cs="Arial"/>
        </w:rPr>
      </w:pPr>
      <w:r w:rsidRPr="00732A21">
        <w:rPr>
          <w:rFonts w:ascii="Arial" w:eastAsia="Times New Roman" w:hAnsi="Arial" w:cs="Arial"/>
        </w:rPr>
        <w:t>South:</w:t>
      </w:r>
      <w:r w:rsidRPr="00732A21">
        <w:rPr>
          <w:rFonts w:ascii="Arial" w:eastAsia="Times New Roman" w:hAnsi="Arial" w:cs="Arial"/>
        </w:rPr>
        <w:tab/>
      </w:r>
      <w:r w:rsidRPr="00732A21">
        <w:rPr>
          <w:rFonts w:ascii="Arial" w:eastAsia="Times New Roman" w:hAnsi="Arial" w:cs="Arial"/>
        </w:rPr>
        <w:tab/>
        <w:t>Residential Multi-Family (R-M), Apartment Units</w:t>
      </w:r>
    </w:p>
    <w:p w:rsidR="00732A21" w:rsidRPr="00732A21" w:rsidRDefault="00732A21" w:rsidP="00732A21">
      <w:pPr>
        <w:tabs>
          <w:tab w:val="left" w:pos="1260"/>
          <w:tab w:val="left" w:pos="1530"/>
        </w:tabs>
        <w:spacing w:after="0" w:line="240" w:lineRule="auto"/>
        <w:ind w:left="720" w:hanging="720"/>
        <w:jc w:val="both"/>
        <w:rPr>
          <w:rFonts w:ascii="Arial" w:eastAsia="Times New Roman" w:hAnsi="Arial" w:cs="Arial"/>
        </w:rPr>
      </w:pPr>
      <w:r w:rsidRPr="00732A21">
        <w:rPr>
          <w:rFonts w:ascii="Arial" w:eastAsia="Times New Roman" w:hAnsi="Arial" w:cs="Arial"/>
          <w:sz w:val="24"/>
          <w:szCs w:val="20"/>
        </w:rPr>
        <w:tab/>
      </w:r>
      <w:r w:rsidRPr="00732A21">
        <w:rPr>
          <w:rFonts w:ascii="Arial" w:eastAsia="Times New Roman" w:hAnsi="Arial" w:cs="Arial"/>
        </w:rPr>
        <w:t>West:</w:t>
      </w:r>
      <w:r w:rsidRPr="00732A21">
        <w:rPr>
          <w:rFonts w:ascii="Arial" w:eastAsia="Times New Roman" w:hAnsi="Arial" w:cs="Arial"/>
        </w:rPr>
        <w:tab/>
      </w:r>
      <w:r w:rsidRPr="00732A21">
        <w:rPr>
          <w:rFonts w:ascii="Arial" w:eastAsia="Times New Roman" w:hAnsi="Arial" w:cs="Arial"/>
        </w:rPr>
        <w:tab/>
      </w:r>
      <w:r w:rsidRPr="00732A21">
        <w:rPr>
          <w:rFonts w:ascii="Arial" w:eastAsia="Times New Roman" w:hAnsi="Arial" w:cs="Arial"/>
          <w:color w:val="000000"/>
        </w:rPr>
        <w:t>Residential Estate (R-E), Single Family Residential</w:t>
      </w:r>
    </w:p>
    <w:p w:rsidR="00732A21" w:rsidRPr="00732A21" w:rsidRDefault="00732A21" w:rsidP="00732A21">
      <w:pPr>
        <w:spacing w:after="0" w:line="240" w:lineRule="auto"/>
        <w:ind w:left="360" w:right="18" w:hanging="360"/>
        <w:rPr>
          <w:rFonts w:ascii="Arial" w:eastAsia="Times New Roman" w:hAnsi="Arial" w:cs="Arial"/>
          <w:szCs w:val="20"/>
        </w:rPr>
      </w:pPr>
    </w:p>
    <w:p w:rsidR="00732A21" w:rsidRPr="00732A21" w:rsidRDefault="00732A21" w:rsidP="00732A21">
      <w:pPr>
        <w:tabs>
          <w:tab w:val="left" w:pos="1260"/>
          <w:tab w:val="left" w:pos="1530"/>
        </w:tabs>
        <w:spacing w:after="0" w:line="240" w:lineRule="auto"/>
        <w:ind w:left="720" w:right="18" w:hanging="720"/>
        <w:jc w:val="both"/>
        <w:rPr>
          <w:rFonts w:ascii="Arial" w:eastAsia="Times New Roman" w:hAnsi="Arial" w:cs="Arial"/>
          <w:szCs w:val="20"/>
          <w:u w:val="single"/>
        </w:rPr>
      </w:pPr>
      <w:r w:rsidRPr="00732A21">
        <w:rPr>
          <w:rFonts w:ascii="Arial" w:eastAsia="Times New Roman" w:hAnsi="Arial" w:cs="Arial"/>
          <w:szCs w:val="20"/>
        </w:rPr>
        <w:t>D.</w:t>
      </w:r>
      <w:r w:rsidRPr="00732A21">
        <w:rPr>
          <w:rFonts w:ascii="Arial" w:eastAsia="Times New Roman" w:hAnsi="Arial" w:cs="Arial"/>
          <w:szCs w:val="20"/>
        </w:rPr>
        <w:tab/>
      </w:r>
      <w:r w:rsidRPr="00732A21">
        <w:rPr>
          <w:rFonts w:ascii="Arial" w:eastAsia="Times New Roman" w:hAnsi="Arial" w:cs="Arial"/>
          <w:szCs w:val="20"/>
          <w:u w:val="single"/>
        </w:rPr>
        <w:t>Site Characteristics</w:t>
      </w:r>
    </w:p>
    <w:p w:rsidR="00732A21" w:rsidRPr="00732A21" w:rsidRDefault="00732A21" w:rsidP="00732A21">
      <w:pPr>
        <w:spacing w:after="0" w:line="240" w:lineRule="auto"/>
        <w:ind w:left="720" w:right="18"/>
        <w:jc w:val="both"/>
        <w:rPr>
          <w:rFonts w:ascii="Arial" w:eastAsia="Times New Roman" w:hAnsi="Arial" w:cs="Arial"/>
          <w:szCs w:val="20"/>
        </w:rPr>
      </w:pPr>
      <w:r w:rsidRPr="00732A21">
        <w:rPr>
          <w:rFonts w:ascii="Arial" w:eastAsia="Times New Roman" w:hAnsi="Arial" w:cs="Arial"/>
          <w:bCs/>
          <w:szCs w:val="20"/>
        </w:rPr>
        <w:t>The site is currently developed with a 4,680 square foot pre-school, paved parking, play area and play equipment.</w:t>
      </w:r>
      <w:r w:rsidR="008D3FBF">
        <w:rPr>
          <w:rFonts w:ascii="Arial" w:eastAsia="Times New Roman" w:hAnsi="Arial" w:cs="Arial"/>
          <w:bCs/>
          <w:szCs w:val="20"/>
        </w:rPr>
        <w:t xml:space="preserve"> </w:t>
      </w:r>
      <w:r w:rsidRPr="00732A21">
        <w:rPr>
          <w:rFonts w:ascii="Arial" w:eastAsia="Times New Roman" w:hAnsi="Arial" w:cs="Arial"/>
          <w:bCs/>
          <w:szCs w:val="20"/>
        </w:rPr>
        <w:t>A 3,444 square-foot expansion was approved by the Planning Commission at its July 1, 2015 meeting.</w:t>
      </w:r>
      <w:r w:rsidRPr="00732A21">
        <w:rPr>
          <w:rFonts w:ascii="Arial" w:eastAsia="Times New Roman" w:hAnsi="Arial" w:cs="Arial"/>
          <w:szCs w:val="20"/>
        </w:rPr>
        <w:t xml:space="preserve"> </w:t>
      </w:r>
    </w:p>
    <w:p w:rsidR="00732A21" w:rsidRPr="00732A21" w:rsidRDefault="00732A21" w:rsidP="00732A21">
      <w:pPr>
        <w:spacing w:after="0" w:line="240" w:lineRule="auto"/>
        <w:ind w:left="720" w:right="18"/>
        <w:jc w:val="both"/>
        <w:rPr>
          <w:rFonts w:ascii="Arial" w:eastAsia="Times New Roman" w:hAnsi="Arial" w:cs="Arial"/>
          <w:szCs w:val="20"/>
        </w:rPr>
      </w:pPr>
    </w:p>
    <w:p w:rsidR="00732A21" w:rsidRPr="00732A21" w:rsidRDefault="00732A21" w:rsidP="00732A21">
      <w:pPr>
        <w:spacing w:after="0" w:line="240" w:lineRule="auto"/>
        <w:ind w:left="720" w:right="18"/>
        <w:jc w:val="both"/>
        <w:rPr>
          <w:rFonts w:ascii="Arial" w:eastAsia="Times New Roman" w:hAnsi="Arial" w:cs="Arial"/>
          <w:szCs w:val="20"/>
        </w:rPr>
      </w:pPr>
      <w:r w:rsidRPr="00732A21">
        <w:rPr>
          <w:rFonts w:ascii="Arial" w:eastAsia="Times New Roman" w:hAnsi="Arial" w:cs="Arial"/>
          <w:szCs w:val="20"/>
        </w:rPr>
        <w:t>The subject site is located on Yucca Loma Road, a major arterial which is designed to handle commercial traffic.</w:t>
      </w:r>
    </w:p>
    <w:p w:rsidR="00732A21" w:rsidRPr="00732A21" w:rsidRDefault="00732A21" w:rsidP="00732A21">
      <w:pPr>
        <w:spacing w:after="0" w:line="240" w:lineRule="auto"/>
        <w:ind w:left="720" w:right="18" w:hanging="720"/>
        <w:jc w:val="both"/>
        <w:outlineLvl w:val="0"/>
        <w:rPr>
          <w:rFonts w:ascii="Arial" w:eastAsia="Times New Roman" w:hAnsi="Arial" w:cs="Arial"/>
          <w:szCs w:val="20"/>
        </w:rPr>
      </w:pPr>
    </w:p>
    <w:p w:rsidR="00732A21" w:rsidRPr="00732A21" w:rsidRDefault="00732A21" w:rsidP="00732A21">
      <w:pPr>
        <w:keepNext/>
        <w:spacing w:after="0" w:line="240" w:lineRule="auto"/>
        <w:ind w:right="18"/>
        <w:jc w:val="both"/>
        <w:outlineLvl w:val="8"/>
        <w:rPr>
          <w:rFonts w:ascii="Arial" w:eastAsia="Times New Roman" w:hAnsi="Arial" w:cs="Arial"/>
          <w:b/>
          <w:szCs w:val="20"/>
          <w:u w:val="single"/>
        </w:rPr>
      </w:pPr>
      <w:r w:rsidRPr="00732A21">
        <w:rPr>
          <w:rFonts w:ascii="Arial" w:eastAsia="Times New Roman" w:hAnsi="Arial" w:cs="Arial"/>
          <w:b/>
          <w:szCs w:val="20"/>
          <w:u w:val="single"/>
        </w:rPr>
        <w:t>ANALYSIS</w:t>
      </w:r>
    </w:p>
    <w:p w:rsidR="00732A21" w:rsidRPr="00732A21" w:rsidRDefault="00732A21" w:rsidP="00732A21">
      <w:pPr>
        <w:tabs>
          <w:tab w:val="left" w:pos="720"/>
          <w:tab w:val="left" w:pos="5130"/>
        </w:tabs>
        <w:spacing w:after="0" w:line="240" w:lineRule="auto"/>
        <w:jc w:val="both"/>
        <w:rPr>
          <w:rFonts w:ascii="Arial" w:eastAsia="Times New Roman" w:hAnsi="Arial" w:cs="Arial"/>
          <w:u w:val="single"/>
        </w:rPr>
      </w:pPr>
      <w:r w:rsidRPr="00732A21">
        <w:rPr>
          <w:rFonts w:ascii="Arial" w:eastAsia="Times New Roman" w:hAnsi="Arial" w:cs="Arial"/>
          <w:bCs/>
        </w:rPr>
        <w:t xml:space="preserve">A. </w:t>
      </w:r>
      <w:r w:rsidRPr="00732A21">
        <w:rPr>
          <w:rFonts w:ascii="Arial" w:eastAsia="Times New Roman" w:hAnsi="Arial" w:cs="Arial"/>
          <w:bCs/>
        </w:rPr>
        <w:tab/>
      </w:r>
      <w:r w:rsidRPr="00732A21">
        <w:rPr>
          <w:rFonts w:ascii="Arial" w:eastAsia="Times New Roman" w:hAnsi="Arial" w:cs="Arial"/>
          <w:bCs/>
          <w:u w:val="single"/>
        </w:rPr>
        <w:t xml:space="preserve">General </w:t>
      </w:r>
    </w:p>
    <w:p w:rsidR="00732A21" w:rsidRPr="00732A21" w:rsidRDefault="00732A21" w:rsidP="00732A2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20"/>
        <w:jc w:val="both"/>
        <w:rPr>
          <w:rFonts w:ascii="Arial" w:eastAsia="Times New Roman" w:hAnsi="Arial" w:cs="Arial"/>
          <w:color w:val="000000"/>
          <w:szCs w:val="20"/>
        </w:rPr>
      </w:pPr>
      <w:r w:rsidRPr="00732A21">
        <w:rPr>
          <w:rFonts w:ascii="Arial" w:eastAsia="Times New Roman" w:hAnsi="Arial" w:cs="Arial"/>
          <w:color w:val="000000"/>
          <w:szCs w:val="20"/>
        </w:rPr>
        <w:t>The applicant is requesting consideration of a General Plan Amendment and Zone Change. The request is to amend the General Plan and Zoning designations of the property from its existing Residential Estate (R-E) to the General Commercial (C-G) Land Use designation.</w:t>
      </w:r>
      <w:r w:rsidR="008D3FBF">
        <w:rPr>
          <w:rFonts w:ascii="Arial" w:eastAsia="Times New Roman" w:hAnsi="Arial" w:cs="Arial"/>
          <w:color w:val="000000"/>
          <w:szCs w:val="20"/>
        </w:rPr>
        <w:t xml:space="preserve"> </w:t>
      </w:r>
      <w:r w:rsidRPr="00732A21">
        <w:rPr>
          <w:rFonts w:ascii="Arial" w:eastAsia="Times New Roman" w:hAnsi="Arial" w:cs="Arial"/>
          <w:color w:val="000000"/>
          <w:szCs w:val="20"/>
        </w:rPr>
        <w:t>The existing use on the property is a pre-school facility, approved for up to 120 children which is more a commercial use than residential.</w:t>
      </w:r>
      <w:r w:rsidR="008D3FBF">
        <w:rPr>
          <w:rFonts w:ascii="Arial" w:eastAsia="Times New Roman" w:hAnsi="Arial" w:cs="Arial"/>
          <w:color w:val="000000"/>
          <w:szCs w:val="20"/>
        </w:rPr>
        <w:t xml:space="preserve"> </w:t>
      </w:r>
      <w:r w:rsidRPr="00732A21">
        <w:rPr>
          <w:rFonts w:ascii="Arial" w:eastAsia="Times New Roman" w:hAnsi="Arial" w:cs="Arial"/>
          <w:color w:val="000000"/>
          <w:szCs w:val="20"/>
        </w:rPr>
        <w:t>As such, a commercial designation would be more appropriate for the underlying use.</w:t>
      </w:r>
      <w:r w:rsidR="008D3FBF">
        <w:rPr>
          <w:rFonts w:ascii="Arial" w:eastAsia="Times New Roman" w:hAnsi="Arial" w:cs="Arial"/>
          <w:color w:val="000000"/>
          <w:szCs w:val="20"/>
        </w:rPr>
        <w:t xml:space="preserve"> </w:t>
      </w:r>
      <w:r w:rsidRPr="00732A21">
        <w:rPr>
          <w:rFonts w:ascii="Arial" w:eastAsia="Times New Roman" w:hAnsi="Arial" w:cs="Arial"/>
          <w:color w:val="000000"/>
          <w:szCs w:val="20"/>
        </w:rPr>
        <w:t>Further, the property owner is requesting the change to improve the property’s appraisal and resale value and for insurance purposes.</w:t>
      </w:r>
      <w:r w:rsidR="008D3FBF">
        <w:rPr>
          <w:rFonts w:ascii="Arial" w:eastAsia="Times New Roman" w:hAnsi="Arial" w:cs="Arial"/>
          <w:color w:val="000000"/>
          <w:szCs w:val="20"/>
        </w:rPr>
        <w:t xml:space="preserve">  </w:t>
      </w:r>
    </w:p>
    <w:p w:rsidR="00732A21" w:rsidRPr="00732A21" w:rsidRDefault="00732A21" w:rsidP="00732A2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20"/>
        <w:jc w:val="both"/>
        <w:rPr>
          <w:rFonts w:ascii="Arial" w:eastAsia="Times New Roman" w:hAnsi="Arial" w:cs="Arial"/>
          <w:color w:val="000000"/>
          <w:szCs w:val="20"/>
        </w:rPr>
      </w:pPr>
    </w:p>
    <w:p w:rsidR="00732A21" w:rsidRPr="00732A21" w:rsidRDefault="00732A21" w:rsidP="00732A21">
      <w:pPr>
        <w:tabs>
          <w:tab w:val="left" w:pos="1440"/>
          <w:tab w:val="left" w:pos="3600"/>
        </w:tabs>
        <w:spacing w:after="0" w:line="240" w:lineRule="auto"/>
        <w:ind w:left="720" w:right="18"/>
        <w:jc w:val="both"/>
        <w:rPr>
          <w:rFonts w:ascii="Arial" w:eastAsia="Times New Roman" w:hAnsi="Arial" w:cs="Arial"/>
          <w:noProof/>
        </w:rPr>
      </w:pPr>
      <w:r w:rsidRPr="00732A21">
        <w:rPr>
          <w:rFonts w:ascii="Arial" w:eastAsia="Times New Roman" w:hAnsi="Arial" w:cs="Arial"/>
          <w:szCs w:val="20"/>
        </w:rPr>
        <w:t>The review of the General Plan Amendment evaluates consistency with the Goals and Policies of the General Plan and, if it is appropriate, to change the land use designation.</w:t>
      </w:r>
      <w:r w:rsidR="008D3FBF">
        <w:rPr>
          <w:rFonts w:ascii="Arial" w:eastAsia="Times New Roman" w:hAnsi="Arial" w:cs="Arial"/>
          <w:szCs w:val="20"/>
        </w:rPr>
        <w:t xml:space="preserve"> </w:t>
      </w:r>
    </w:p>
    <w:p w:rsidR="00732A21" w:rsidRPr="00732A21" w:rsidRDefault="00732A21" w:rsidP="00732A21">
      <w:pPr>
        <w:tabs>
          <w:tab w:val="left" w:pos="0"/>
          <w:tab w:val="left" w:pos="1440"/>
          <w:tab w:val="left" w:pos="3600"/>
        </w:tabs>
        <w:spacing w:after="0" w:line="240" w:lineRule="auto"/>
        <w:ind w:right="18"/>
        <w:jc w:val="both"/>
        <w:rPr>
          <w:rFonts w:ascii="Arial" w:eastAsia="Times New Roman" w:hAnsi="Arial" w:cs="Arial"/>
          <w:noProof/>
        </w:rPr>
      </w:pPr>
    </w:p>
    <w:p w:rsidR="00732A21" w:rsidRPr="00732A21" w:rsidRDefault="00732A21" w:rsidP="00732A2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20"/>
        <w:jc w:val="both"/>
        <w:rPr>
          <w:rFonts w:ascii="Arial" w:eastAsia="Times New Roman" w:hAnsi="Arial" w:cs="Arial"/>
          <w:color w:val="000000"/>
          <w:szCs w:val="20"/>
        </w:rPr>
      </w:pPr>
      <w:r w:rsidRPr="00732A21">
        <w:rPr>
          <w:rFonts w:ascii="Arial" w:eastAsia="Times New Roman" w:hAnsi="Arial" w:cs="Arial"/>
          <w:color w:val="000000"/>
          <w:szCs w:val="20"/>
        </w:rPr>
        <w:t>The request is consistent with the goals and policies of the Town’s General Plan Land Use Elements.</w:t>
      </w:r>
      <w:r w:rsidR="008D3FBF">
        <w:rPr>
          <w:rFonts w:ascii="Arial" w:eastAsia="Times New Roman" w:hAnsi="Arial" w:cs="Arial"/>
          <w:color w:val="000000"/>
          <w:szCs w:val="20"/>
        </w:rPr>
        <w:t xml:space="preserve"> </w:t>
      </w:r>
      <w:r w:rsidRPr="00732A21">
        <w:rPr>
          <w:rFonts w:ascii="Arial" w:eastAsia="Times New Roman" w:hAnsi="Arial" w:cs="Arial"/>
          <w:color w:val="000000"/>
          <w:szCs w:val="20"/>
        </w:rPr>
        <w:t>Specifically those listed below.</w:t>
      </w:r>
    </w:p>
    <w:p w:rsidR="00732A21" w:rsidRPr="00732A21" w:rsidRDefault="00732A21" w:rsidP="00732A2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20"/>
        <w:jc w:val="both"/>
        <w:rPr>
          <w:rFonts w:ascii="Arial" w:eastAsia="Times New Roman" w:hAnsi="Arial" w:cs="Arial"/>
          <w:color w:val="000000"/>
          <w:szCs w:val="20"/>
        </w:rPr>
      </w:pPr>
    </w:p>
    <w:p w:rsidR="00732A21" w:rsidRPr="00732A21" w:rsidRDefault="00732A21" w:rsidP="00732A2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20"/>
        <w:jc w:val="both"/>
        <w:rPr>
          <w:rFonts w:ascii="Arial" w:eastAsia="Times New Roman" w:hAnsi="Arial" w:cs="Arial"/>
          <w:color w:val="000000"/>
          <w:szCs w:val="20"/>
          <w:u w:val="single"/>
        </w:rPr>
      </w:pPr>
      <w:r w:rsidRPr="00732A21">
        <w:rPr>
          <w:rFonts w:ascii="Arial" w:eastAsia="Times New Roman" w:hAnsi="Arial" w:cs="Arial"/>
          <w:color w:val="000000"/>
          <w:szCs w:val="20"/>
          <w:u w:val="single"/>
        </w:rPr>
        <w:t>General Land Use Element Goals, Policies and Programs</w:t>
      </w:r>
    </w:p>
    <w:p w:rsidR="00732A21" w:rsidRPr="00732A21" w:rsidRDefault="00732A21" w:rsidP="00732A2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0"/>
        <w:jc w:val="both"/>
        <w:rPr>
          <w:rFonts w:ascii="Arial" w:eastAsia="Times New Roman" w:hAnsi="Arial" w:cs="Arial"/>
          <w:b/>
          <w:bCs/>
          <w:i/>
          <w:color w:val="000000"/>
        </w:rPr>
      </w:pPr>
      <w:r w:rsidRPr="00732A21">
        <w:rPr>
          <w:rFonts w:ascii="Arial" w:eastAsia="Times New Roman" w:hAnsi="Arial" w:cs="Arial"/>
          <w:b/>
          <w:bCs/>
          <w:i/>
          <w:color w:val="000000"/>
        </w:rPr>
        <w:t>Goal 2:</w:t>
      </w:r>
    </w:p>
    <w:p w:rsidR="00732A21" w:rsidRPr="00732A21" w:rsidRDefault="00732A21" w:rsidP="00732A2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0"/>
        <w:jc w:val="both"/>
        <w:rPr>
          <w:rFonts w:ascii="Arial" w:eastAsia="Times New Roman" w:hAnsi="Arial" w:cs="Arial"/>
          <w:i/>
          <w:color w:val="000000"/>
        </w:rPr>
      </w:pPr>
      <w:r w:rsidRPr="00732A21">
        <w:rPr>
          <w:rFonts w:ascii="Arial" w:eastAsia="Times New Roman" w:hAnsi="Arial" w:cs="Arial"/>
          <w:i/>
          <w:color w:val="000000"/>
        </w:rPr>
        <w:t>A well planned, orderly development pattern that enhances community values, and assures development of adequate infrastructure.</w:t>
      </w:r>
    </w:p>
    <w:p w:rsidR="00732A21" w:rsidRPr="00732A21" w:rsidRDefault="00732A21" w:rsidP="00732A2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0"/>
        <w:jc w:val="both"/>
        <w:rPr>
          <w:rFonts w:ascii="Arial" w:eastAsia="Times New Roman" w:hAnsi="Arial" w:cs="Arial"/>
          <w:b/>
          <w:bCs/>
          <w:i/>
          <w:color w:val="000000"/>
        </w:rPr>
      </w:pPr>
      <w:r w:rsidRPr="00732A21">
        <w:rPr>
          <w:rFonts w:ascii="Arial" w:eastAsia="Times New Roman" w:hAnsi="Arial" w:cs="Arial"/>
          <w:b/>
          <w:bCs/>
          <w:i/>
          <w:color w:val="000000"/>
        </w:rPr>
        <w:t>Policy 2.A</w:t>
      </w:r>
    </w:p>
    <w:p w:rsidR="00732A21" w:rsidRPr="00732A21" w:rsidRDefault="00732A21" w:rsidP="00732A2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0"/>
        <w:jc w:val="both"/>
        <w:rPr>
          <w:rFonts w:ascii="Arial" w:eastAsia="Times New Roman" w:hAnsi="Arial" w:cs="Arial"/>
          <w:i/>
          <w:color w:val="000000"/>
        </w:rPr>
      </w:pPr>
      <w:r w:rsidRPr="00732A21">
        <w:rPr>
          <w:rFonts w:ascii="Arial" w:eastAsia="Times New Roman" w:hAnsi="Arial" w:cs="Arial"/>
          <w:i/>
          <w:color w:val="000000"/>
        </w:rPr>
        <w:t>The Town shall maintain a land use map that assures a balance of residential, commercial, industrial, open space and public lands.</w:t>
      </w:r>
    </w:p>
    <w:p w:rsidR="00732A21" w:rsidRPr="00732A21" w:rsidRDefault="00732A21" w:rsidP="00732A2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0"/>
        <w:jc w:val="both"/>
        <w:rPr>
          <w:rFonts w:ascii="Arial" w:eastAsia="Times New Roman" w:hAnsi="Arial" w:cs="Arial"/>
          <w:i/>
          <w:color w:val="000000"/>
        </w:rPr>
      </w:pPr>
    </w:p>
    <w:p w:rsidR="00732A21" w:rsidRPr="00732A21" w:rsidRDefault="00732A21" w:rsidP="00732A21">
      <w:pPr>
        <w:autoSpaceDE w:val="0"/>
        <w:autoSpaceDN w:val="0"/>
        <w:adjustRightInd w:val="0"/>
        <w:spacing w:after="0" w:line="240" w:lineRule="auto"/>
        <w:ind w:left="720"/>
        <w:rPr>
          <w:rFonts w:ascii="Arial" w:eastAsia="Times New Roman" w:hAnsi="Arial" w:cs="Arial"/>
          <w:b/>
          <w:bCs/>
          <w:i/>
        </w:rPr>
      </w:pPr>
      <w:r w:rsidRPr="00732A21">
        <w:rPr>
          <w:rFonts w:ascii="Arial" w:eastAsia="Times New Roman" w:hAnsi="Arial" w:cs="Arial"/>
          <w:b/>
          <w:bCs/>
          <w:i/>
        </w:rPr>
        <w:t>Program 2.A.2</w:t>
      </w:r>
    </w:p>
    <w:p w:rsidR="00732A21" w:rsidRPr="00732A21" w:rsidRDefault="00732A21" w:rsidP="00732A21">
      <w:pPr>
        <w:autoSpaceDE w:val="0"/>
        <w:autoSpaceDN w:val="0"/>
        <w:adjustRightInd w:val="0"/>
        <w:spacing w:after="0" w:line="240" w:lineRule="auto"/>
        <w:ind w:left="720"/>
        <w:jc w:val="both"/>
        <w:rPr>
          <w:rFonts w:ascii="Arial" w:eastAsia="Times New Roman" w:hAnsi="Arial" w:cs="Arial"/>
          <w:i/>
        </w:rPr>
      </w:pPr>
      <w:r w:rsidRPr="00732A21">
        <w:rPr>
          <w:rFonts w:ascii="Arial" w:eastAsia="Times New Roman" w:hAnsi="Arial" w:cs="Arial"/>
          <w:i/>
        </w:rPr>
        <w:t>The Zoning Map shall directly correspond to General Plan land use designations, and shall be kept consistent with the General Plan.</w:t>
      </w:r>
    </w:p>
    <w:p w:rsidR="00732A21" w:rsidRPr="00732A21" w:rsidRDefault="00732A21" w:rsidP="00732A21">
      <w:pPr>
        <w:autoSpaceDE w:val="0"/>
        <w:autoSpaceDN w:val="0"/>
        <w:adjustRightInd w:val="0"/>
        <w:spacing w:after="0" w:line="240" w:lineRule="auto"/>
        <w:ind w:left="720"/>
        <w:jc w:val="both"/>
        <w:rPr>
          <w:rFonts w:ascii="Arial" w:eastAsia="Times New Roman" w:hAnsi="Arial" w:cs="Arial"/>
          <w:i/>
        </w:rPr>
      </w:pPr>
    </w:p>
    <w:p w:rsidR="00732A21" w:rsidRPr="00732A21" w:rsidRDefault="00732A21" w:rsidP="00732A21">
      <w:pPr>
        <w:autoSpaceDE w:val="0"/>
        <w:autoSpaceDN w:val="0"/>
        <w:adjustRightInd w:val="0"/>
        <w:spacing w:after="0" w:line="240" w:lineRule="auto"/>
        <w:ind w:left="720"/>
        <w:jc w:val="both"/>
        <w:rPr>
          <w:rFonts w:ascii="Arial" w:eastAsia="Times New Roman" w:hAnsi="Arial" w:cs="Arial"/>
          <w:b/>
          <w:i/>
        </w:rPr>
      </w:pPr>
      <w:r w:rsidRPr="00732A21">
        <w:rPr>
          <w:rFonts w:ascii="Arial" w:eastAsia="Times New Roman" w:hAnsi="Arial" w:cs="Arial"/>
          <w:b/>
          <w:i/>
        </w:rPr>
        <w:t>Goal 6</w:t>
      </w:r>
    </w:p>
    <w:p w:rsidR="00732A21" w:rsidRPr="00732A21" w:rsidRDefault="00732A21" w:rsidP="00732A21">
      <w:pPr>
        <w:autoSpaceDE w:val="0"/>
        <w:autoSpaceDN w:val="0"/>
        <w:adjustRightInd w:val="0"/>
        <w:spacing w:after="0" w:line="240" w:lineRule="auto"/>
        <w:ind w:left="720"/>
        <w:jc w:val="both"/>
        <w:rPr>
          <w:rFonts w:ascii="Arial" w:eastAsia="Times New Roman" w:hAnsi="Arial" w:cs="Arial"/>
          <w:i/>
        </w:rPr>
      </w:pPr>
      <w:r w:rsidRPr="00732A21">
        <w:rPr>
          <w:rFonts w:ascii="Arial" w:eastAsia="Times New Roman" w:hAnsi="Arial" w:cs="Arial"/>
          <w:i/>
        </w:rPr>
        <w:t>Commercial development shall strengthen the local economy and enhance the quality of life.</w:t>
      </w:r>
    </w:p>
    <w:p w:rsidR="00732A21" w:rsidRPr="00732A21" w:rsidRDefault="00732A21" w:rsidP="00732A21">
      <w:pPr>
        <w:autoSpaceDE w:val="0"/>
        <w:autoSpaceDN w:val="0"/>
        <w:adjustRightInd w:val="0"/>
        <w:spacing w:after="0" w:line="240" w:lineRule="auto"/>
        <w:ind w:left="720"/>
        <w:jc w:val="both"/>
        <w:rPr>
          <w:rFonts w:ascii="Arial" w:eastAsia="Times New Roman" w:hAnsi="Arial" w:cs="Arial"/>
          <w:i/>
        </w:rPr>
      </w:pPr>
      <w:r w:rsidRPr="00732A21">
        <w:rPr>
          <w:rFonts w:ascii="Arial" w:eastAsia="Times New Roman" w:hAnsi="Arial" w:cs="Arial"/>
          <w:b/>
          <w:i/>
        </w:rPr>
        <w:t>Program 6.A.1</w:t>
      </w:r>
    </w:p>
    <w:p w:rsidR="00732A21" w:rsidRPr="00732A21" w:rsidRDefault="00732A21" w:rsidP="00732A21">
      <w:pPr>
        <w:autoSpaceDE w:val="0"/>
        <w:autoSpaceDN w:val="0"/>
        <w:adjustRightInd w:val="0"/>
        <w:spacing w:after="0" w:line="240" w:lineRule="auto"/>
        <w:ind w:left="720"/>
        <w:jc w:val="both"/>
        <w:rPr>
          <w:rFonts w:ascii="Arial" w:eastAsia="Times New Roman" w:hAnsi="Arial" w:cs="Arial"/>
          <w:i/>
        </w:rPr>
      </w:pPr>
      <w:r w:rsidRPr="00732A21">
        <w:rPr>
          <w:rFonts w:ascii="Arial" w:eastAsia="Times New Roman" w:hAnsi="Arial" w:cs="Arial"/>
          <w:i/>
        </w:rPr>
        <w:t>Commercial development shall be focused on major roadways, SR 18 corridor, the high desert corridor, and I-15 as shown on the Land Use Map.</w:t>
      </w:r>
    </w:p>
    <w:p w:rsidR="00732A21" w:rsidRPr="00732A21" w:rsidRDefault="00732A21" w:rsidP="00732A21">
      <w:pPr>
        <w:tabs>
          <w:tab w:val="left" w:pos="0"/>
          <w:tab w:val="left" w:pos="1440"/>
          <w:tab w:val="left" w:pos="3600"/>
        </w:tabs>
        <w:spacing w:after="0" w:line="240" w:lineRule="auto"/>
        <w:ind w:right="18"/>
        <w:jc w:val="both"/>
        <w:rPr>
          <w:rFonts w:ascii="Arial" w:eastAsia="Times New Roman" w:hAnsi="Arial" w:cs="Arial"/>
          <w:noProof/>
        </w:rPr>
      </w:pPr>
    </w:p>
    <w:p w:rsidR="00732A21" w:rsidRPr="00732A21" w:rsidRDefault="00732A21" w:rsidP="00732A21">
      <w:pPr>
        <w:tabs>
          <w:tab w:val="left" w:pos="0"/>
          <w:tab w:val="left" w:pos="1440"/>
          <w:tab w:val="left" w:pos="3600"/>
        </w:tabs>
        <w:spacing w:after="0" w:line="240" w:lineRule="auto"/>
        <w:ind w:right="18"/>
        <w:jc w:val="both"/>
        <w:rPr>
          <w:rFonts w:ascii="Arial" w:eastAsia="Times New Roman" w:hAnsi="Arial" w:cs="Arial"/>
          <w:noProof/>
        </w:rPr>
      </w:pPr>
      <w:r w:rsidRPr="00732A21">
        <w:rPr>
          <w:rFonts w:ascii="Arial" w:eastAsia="Times New Roman" w:hAnsi="Arial" w:cs="Arial"/>
          <w:noProof/>
          <w:u w:val="single"/>
        </w:rPr>
        <w:t>Tribal Consultation</w:t>
      </w:r>
      <w:r w:rsidRPr="00732A21">
        <w:rPr>
          <w:rFonts w:ascii="Arial" w:eastAsia="Times New Roman" w:hAnsi="Arial" w:cs="Arial"/>
          <w:noProof/>
        </w:rPr>
        <w:t>- This General Plan Amendment is subject to the State of California Tribal Consultation Guidelines.</w:t>
      </w:r>
      <w:r w:rsidR="008D3FBF">
        <w:rPr>
          <w:rFonts w:ascii="Arial" w:eastAsia="Times New Roman" w:hAnsi="Arial" w:cs="Arial"/>
          <w:noProof/>
        </w:rPr>
        <w:t xml:space="preserve"> </w:t>
      </w:r>
      <w:r w:rsidRPr="00732A21">
        <w:rPr>
          <w:rFonts w:ascii="Arial" w:eastAsia="Times New Roman" w:hAnsi="Arial" w:cs="Arial"/>
          <w:noProof/>
        </w:rPr>
        <w:t>No comments from tribal representatives have been received to date.</w:t>
      </w:r>
      <w:r w:rsidR="008D3FBF">
        <w:rPr>
          <w:rFonts w:ascii="Arial" w:eastAsia="Times New Roman" w:hAnsi="Arial" w:cs="Arial"/>
          <w:noProof/>
        </w:rPr>
        <w:t xml:space="preserve"> </w:t>
      </w:r>
    </w:p>
    <w:p w:rsidR="00732A21" w:rsidRPr="00732A21" w:rsidRDefault="00732A21" w:rsidP="00732A21">
      <w:pPr>
        <w:spacing w:after="0" w:line="240" w:lineRule="auto"/>
        <w:ind w:right="18"/>
        <w:jc w:val="both"/>
        <w:rPr>
          <w:rFonts w:ascii="Arial" w:eastAsia="Times New Roman" w:hAnsi="Arial" w:cs="Arial"/>
          <w:u w:val="single"/>
        </w:rPr>
      </w:pPr>
    </w:p>
    <w:p w:rsidR="00732A21" w:rsidRPr="00732A21" w:rsidRDefault="00732A21" w:rsidP="00732A21">
      <w:pPr>
        <w:spacing w:after="0" w:line="240" w:lineRule="auto"/>
        <w:ind w:right="18"/>
        <w:jc w:val="both"/>
        <w:rPr>
          <w:rFonts w:ascii="Arial" w:eastAsia="Times New Roman" w:hAnsi="Arial" w:cs="Arial"/>
          <w:u w:val="single"/>
        </w:rPr>
      </w:pPr>
    </w:p>
    <w:p w:rsidR="00732A21" w:rsidRPr="00732A21" w:rsidRDefault="00732A21" w:rsidP="00732A21">
      <w:pPr>
        <w:spacing w:after="0" w:line="240" w:lineRule="auto"/>
        <w:ind w:right="18"/>
        <w:jc w:val="both"/>
        <w:rPr>
          <w:rFonts w:ascii="Arial" w:eastAsia="Times New Roman" w:hAnsi="Arial" w:cs="Arial"/>
          <w:u w:val="single"/>
        </w:rPr>
      </w:pPr>
    </w:p>
    <w:p w:rsidR="00732A21" w:rsidRPr="00732A21" w:rsidRDefault="00732A21" w:rsidP="00732A21">
      <w:pPr>
        <w:spacing w:after="0" w:line="240" w:lineRule="auto"/>
        <w:ind w:right="18"/>
        <w:jc w:val="both"/>
        <w:rPr>
          <w:rFonts w:ascii="Arial" w:eastAsia="Times New Roman" w:hAnsi="Arial" w:cs="Arial"/>
        </w:rPr>
      </w:pPr>
      <w:r w:rsidRPr="00732A21">
        <w:rPr>
          <w:rFonts w:ascii="Arial" w:eastAsia="Times New Roman" w:hAnsi="Arial" w:cs="Arial"/>
          <w:u w:val="single"/>
        </w:rPr>
        <w:t>Environmental Assessment</w:t>
      </w:r>
    </w:p>
    <w:p w:rsidR="00732A21" w:rsidRPr="00732A21" w:rsidRDefault="00732A21" w:rsidP="00732A2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 w:val="left" w:pos="11520"/>
        </w:tabs>
        <w:spacing w:after="0" w:line="240" w:lineRule="auto"/>
        <w:ind w:right="18"/>
        <w:jc w:val="both"/>
        <w:rPr>
          <w:rFonts w:ascii="Arial" w:eastAsia="Times New Roman" w:hAnsi="Arial" w:cs="Arial"/>
          <w:szCs w:val="20"/>
        </w:rPr>
      </w:pPr>
      <w:r w:rsidRPr="00732A21">
        <w:rPr>
          <w:rFonts w:ascii="Arial" w:eastAsia="Times New Roman" w:hAnsi="Arial" w:cs="Arial"/>
          <w:bCs/>
          <w:szCs w:val="20"/>
        </w:rPr>
        <w:t>Based upon an Initial Study, p</w:t>
      </w:r>
      <w:r w:rsidRPr="00732A21">
        <w:rPr>
          <w:rFonts w:ascii="Arial" w:eastAsia="Times New Roman" w:hAnsi="Arial" w:cs="Arial"/>
          <w:szCs w:val="20"/>
        </w:rPr>
        <w:t>ursuant to the State Guidelines to Implement the California Environmental Quality Act (CEQA), a Negative Declaration has been prepared for this proposal.</w:t>
      </w:r>
    </w:p>
    <w:p w:rsidR="00732A21" w:rsidRPr="00732A21" w:rsidRDefault="00732A21" w:rsidP="00732A2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 w:val="left" w:pos="11520"/>
        </w:tabs>
        <w:spacing w:after="0" w:line="240" w:lineRule="auto"/>
        <w:ind w:right="18"/>
        <w:jc w:val="both"/>
        <w:rPr>
          <w:rFonts w:ascii="Arial" w:eastAsia="Times New Roman" w:hAnsi="Arial" w:cs="Arial"/>
          <w:szCs w:val="20"/>
        </w:rPr>
      </w:pPr>
    </w:p>
    <w:p w:rsidR="00732A21" w:rsidRPr="00732A21" w:rsidRDefault="00732A21" w:rsidP="00732A2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 w:val="left" w:pos="11520"/>
        </w:tabs>
        <w:spacing w:after="0" w:line="240" w:lineRule="auto"/>
        <w:ind w:right="18"/>
        <w:jc w:val="both"/>
        <w:rPr>
          <w:rFonts w:ascii="Arial" w:eastAsia="Times New Roman" w:hAnsi="Arial" w:cs="Arial"/>
          <w:szCs w:val="20"/>
        </w:rPr>
      </w:pPr>
      <w:r w:rsidRPr="00732A21">
        <w:rPr>
          <w:rFonts w:ascii="Arial" w:eastAsia="Times New Roman" w:hAnsi="Arial" w:cs="Arial"/>
          <w:szCs w:val="20"/>
          <w:u w:val="single"/>
        </w:rPr>
        <w:t>Noticing</w:t>
      </w:r>
      <w:r w:rsidRPr="00732A21">
        <w:rPr>
          <w:rFonts w:ascii="Arial" w:eastAsia="Times New Roman" w:hAnsi="Arial" w:cs="Arial"/>
          <w:szCs w:val="20"/>
        </w:rPr>
        <w:t xml:space="preserve"> </w:t>
      </w:r>
    </w:p>
    <w:p w:rsidR="00732A21" w:rsidRPr="00732A21" w:rsidRDefault="00732A21" w:rsidP="00732A21">
      <w:pPr>
        <w:keepNext/>
        <w:keepLines/>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 w:val="left" w:pos="11520"/>
        </w:tabs>
        <w:spacing w:after="0" w:line="240" w:lineRule="auto"/>
        <w:ind w:right="18"/>
        <w:jc w:val="both"/>
        <w:rPr>
          <w:rFonts w:ascii="Arial" w:eastAsia="Times New Roman" w:hAnsi="Arial" w:cs="Arial"/>
          <w:szCs w:val="20"/>
        </w:rPr>
      </w:pPr>
      <w:r w:rsidRPr="00732A21">
        <w:rPr>
          <w:rFonts w:ascii="Arial" w:eastAsia="Times New Roman" w:hAnsi="Arial" w:cs="Arial"/>
          <w:szCs w:val="20"/>
        </w:rPr>
        <w:t>General Plan Amendment No. 2015-002 and Zone Change No. 2015-002 were advertised as a public hearing in the Apple Valley News newspaper on June 26, 2015.</w:t>
      </w:r>
      <w:r w:rsidR="008D3FBF">
        <w:rPr>
          <w:rFonts w:ascii="Arial" w:eastAsia="Times New Roman" w:hAnsi="Arial" w:cs="Arial"/>
          <w:szCs w:val="20"/>
        </w:rPr>
        <w:t xml:space="preserve"> </w:t>
      </w:r>
    </w:p>
    <w:p w:rsidR="00732A21" w:rsidRPr="00732A21" w:rsidRDefault="00732A21" w:rsidP="00732A21">
      <w:pPr>
        <w:spacing w:after="0" w:line="240" w:lineRule="auto"/>
        <w:ind w:right="18"/>
        <w:jc w:val="both"/>
        <w:rPr>
          <w:rFonts w:ascii="Arial" w:eastAsia="Times New Roman" w:hAnsi="Arial" w:cs="Arial"/>
          <w:szCs w:val="20"/>
        </w:rPr>
      </w:pPr>
    </w:p>
    <w:p w:rsidR="00732A21" w:rsidRPr="00732A21" w:rsidRDefault="00732A21" w:rsidP="00732A21">
      <w:pPr>
        <w:spacing w:after="0" w:line="240" w:lineRule="auto"/>
        <w:ind w:right="18"/>
        <w:jc w:val="both"/>
        <w:rPr>
          <w:rFonts w:ascii="Arial" w:eastAsia="Times New Roman" w:hAnsi="Arial" w:cs="Arial"/>
          <w:b/>
          <w:bCs/>
          <w:szCs w:val="20"/>
        </w:rPr>
      </w:pPr>
      <w:r w:rsidRPr="00732A21">
        <w:rPr>
          <w:rFonts w:ascii="Arial" w:eastAsia="Times New Roman" w:hAnsi="Arial" w:cs="Arial"/>
          <w:szCs w:val="20"/>
          <w:u w:val="single"/>
        </w:rPr>
        <w:t>Findings</w:t>
      </w:r>
    </w:p>
    <w:p w:rsidR="00732A21" w:rsidRDefault="00732A21" w:rsidP="00732A21">
      <w:pPr>
        <w:tabs>
          <w:tab w:val="left" w:pos="-1440"/>
          <w:tab w:val="left" w:pos="-720"/>
        </w:tabs>
        <w:spacing w:after="0" w:line="240" w:lineRule="auto"/>
        <w:ind w:right="18"/>
        <w:jc w:val="both"/>
        <w:rPr>
          <w:rFonts w:ascii="Arial" w:eastAsia="Times New Roman" w:hAnsi="Arial" w:cs="Arial"/>
          <w:color w:val="000000"/>
          <w:szCs w:val="20"/>
        </w:rPr>
      </w:pPr>
      <w:r w:rsidRPr="00732A21">
        <w:rPr>
          <w:rFonts w:ascii="Arial" w:eastAsia="Times New Roman" w:hAnsi="Arial" w:cs="Arial"/>
          <w:color w:val="000000"/>
          <w:szCs w:val="20"/>
        </w:rPr>
        <w:t>In considering any General Plan Amendment or Zone Change, the Council and Commission are required by the Municipal Code to make specific Findings.</w:t>
      </w:r>
      <w:r w:rsidR="008D3FBF">
        <w:rPr>
          <w:rFonts w:ascii="Arial" w:eastAsia="Times New Roman" w:hAnsi="Arial" w:cs="Arial"/>
          <w:color w:val="000000"/>
          <w:szCs w:val="20"/>
        </w:rPr>
        <w:t xml:space="preserve"> </w:t>
      </w:r>
      <w:r w:rsidRPr="00732A21">
        <w:rPr>
          <w:rFonts w:ascii="Arial" w:eastAsia="Times New Roman" w:hAnsi="Arial" w:cs="Arial"/>
          <w:color w:val="000000"/>
          <w:szCs w:val="20"/>
        </w:rPr>
        <w:t>The following are the Findings for a General Plan Amendment required under Section 9.02.050 H 3 of the Development Code, with a comment to address each:</w:t>
      </w:r>
    </w:p>
    <w:p w:rsidR="00732A21" w:rsidRDefault="00732A21" w:rsidP="00732A21">
      <w:pPr>
        <w:tabs>
          <w:tab w:val="left" w:pos="-1440"/>
          <w:tab w:val="left" w:pos="-720"/>
        </w:tabs>
        <w:spacing w:after="0" w:line="240" w:lineRule="auto"/>
        <w:ind w:right="18"/>
        <w:jc w:val="both"/>
        <w:rPr>
          <w:rFonts w:ascii="Arial" w:eastAsia="Times New Roman" w:hAnsi="Arial" w:cs="Arial"/>
          <w:color w:val="000000"/>
          <w:szCs w:val="20"/>
        </w:rPr>
      </w:pPr>
    </w:p>
    <w:p w:rsidR="00732A21" w:rsidRPr="00732A21" w:rsidRDefault="00732A21" w:rsidP="00732A21">
      <w:pPr>
        <w:tabs>
          <w:tab w:val="left" w:pos="-1440"/>
          <w:tab w:val="left" w:pos="-720"/>
        </w:tabs>
        <w:spacing w:after="0" w:line="240" w:lineRule="auto"/>
        <w:ind w:left="720" w:right="18" w:hanging="720"/>
        <w:jc w:val="both"/>
        <w:rPr>
          <w:rFonts w:ascii="Arial" w:eastAsia="Times New Roman" w:hAnsi="Arial" w:cs="Arial"/>
          <w:color w:val="000000"/>
          <w:szCs w:val="20"/>
        </w:rPr>
      </w:pPr>
      <w:r>
        <w:rPr>
          <w:rFonts w:ascii="Arial" w:eastAsia="Times New Roman" w:hAnsi="Arial" w:cs="Arial"/>
          <w:color w:val="000000"/>
          <w:szCs w:val="20"/>
        </w:rPr>
        <w:t>1.</w:t>
      </w:r>
      <w:r>
        <w:rPr>
          <w:rFonts w:ascii="Arial" w:eastAsia="Times New Roman" w:hAnsi="Arial" w:cs="Arial"/>
          <w:color w:val="000000"/>
          <w:szCs w:val="20"/>
        </w:rPr>
        <w:tab/>
      </w:r>
      <w:r w:rsidRPr="00732A21">
        <w:rPr>
          <w:rFonts w:ascii="Arial" w:eastAsia="Times New Roman" w:hAnsi="Arial" w:cs="Arial"/>
          <w:color w:val="000000"/>
          <w:szCs w:val="20"/>
        </w:rPr>
        <w:t>The proposed General Plan Amendment is consistent with the goals, policies and standards of all elements of the General Plan and will further those goals, policies and standards;</w:t>
      </w:r>
    </w:p>
    <w:p w:rsidR="00732A21" w:rsidRPr="00732A21" w:rsidRDefault="00732A21" w:rsidP="00732A2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ight="18" w:hanging="360"/>
        <w:jc w:val="both"/>
        <w:rPr>
          <w:rFonts w:ascii="Arial" w:eastAsia="Times New Roman" w:hAnsi="Arial" w:cs="Arial"/>
          <w:color w:val="000000"/>
          <w:szCs w:val="20"/>
        </w:rPr>
      </w:pPr>
    </w:p>
    <w:p w:rsidR="00732A21" w:rsidRDefault="00732A21" w:rsidP="00732A21">
      <w:pPr>
        <w:spacing w:after="0" w:line="240" w:lineRule="auto"/>
        <w:ind w:left="2340" w:right="18" w:hanging="1620"/>
        <w:jc w:val="both"/>
        <w:rPr>
          <w:rFonts w:ascii="Arial" w:eastAsia="Times New Roman" w:hAnsi="Arial" w:cs="Arial"/>
          <w:color w:val="000000"/>
          <w:szCs w:val="20"/>
        </w:rPr>
      </w:pPr>
      <w:r w:rsidRPr="00732A21">
        <w:rPr>
          <w:rFonts w:ascii="Arial" w:eastAsia="Times New Roman" w:hAnsi="Arial" w:cs="Arial"/>
          <w:color w:val="000000"/>
          <w:szCs w:val="20"/>
        </w:rPr>
        <w:t xml:space="preserve">Comment: </w:t>
      </w:r>
      <w:r w:rsidRPr="00732A21">
        <w:rPr>
          <w:rFonts w:ascii="Arial" w:eastAsia="Times New Roman" w:hAnsi="Arial" w:cs="Arial"/>
          <w:color w:val="000000"/>
          <w:szCs w:val="20"/>
        </w:rPr>
        <w:tab/>
      </w:r>
      <w:r w:rsidRPr="00732A21">
        <w:rPr>
          <w:rFonts w:ascii="Arial" w:eastAsia="Times New Roman" w:hAnsi="Arial" w:cs="Arial"/>
          <w:bCs/>
          <w:color w:val="000000"/>
          <w:szCs w:val="20"/>
        </w:rPr>
        <w:t xml:space="preserve">The proposed amendment is consistent with the goals, policies and standards of all General Plan Elements and will further their implementation. A designation of General Commercial is a more appropriate designation than residential considering the existing use and will be a logical extension of General Commercial. </w:t>
      </w:r>
    </w:p>
    <w:p w:rsidR="00732A21" w:rsidRDefault="00732A21" w:rsidP="00732A21">
      <w:pPr>
        <w:spacing w:after="0" w:line="240" w:lineRule="auto"/>
        <w:ind w:left="2340" w:right="18" w:hanging="1620"/>
        <w:jc w:val="both"/>
        <w:rPr>
          <w:rFonts w:ascii="Arial" w:eastAsia="Times New Roman" w:hAnsi="Arial" w:cs="Arial"/>
          <w:color w:val="000000"/>
          <w:szCs w:val="20"/>
        </w:rPr>
      </w:pPr>
    </w:p>
    <w:p w:rsidR="00732A21" w:rsidRPr="00732A21" w:rsidRDefault="00732A21" w:rsidP="00732A21">
      <w:pPr>
        <w:spacing w:after="0" w:line="240" w:lineRule="auto"/>
        <w:ind w:left="720" w:right="18" w:hanging="720"/>
        <w:jc w:val="both"/>
        <w:rPr>
          <w:rFonts w:ascii="Arial" w:eastAsia="Times New Roman" w:hAnsi="Arial" w:cs="Arial"/>
          <w:color w:val="000000"/>
          <w:szCs w:val="20"/>
        </w:rPr>
      </w:pPr>
      <w:r>
        <w:rPr>
          <w:rFonts w:ascii="Arial" w:eastAsia="Times New Roman" w:hAnsi="Arial" w:cs="Arial"/>
          <w:color w:val="000000"/>
          <w:szCs w:val="20"/>
        </w:rPr>
        <w:t>2.</w:t>
      </w:r>
      <w:r>
        <w:rPr>
          <w:rFonts w:ascii="Arial" w:eastAsia="Times New Roman" w:hAnsi="Arial" w:cs="Arial"/>
          <w:color w:val="000000"/>
          <w:szCs w:val="20"/>
        </w:rPr>
        <w:tab/>
      </w:r>
      <w:r w:rsidRPr="00732A21">
        <w:rPr>
          <w:rFonts w:ascii="Arial" w:eastAsia="Times New Roman" w:hAnsi="Arial" w:cs="Arial"/>
          <w:color w:val="000000"/>
          <w:szCs w:val="20"/>
        </w:rPr>
        <w:t>The General Plan, as amended, will comprise an integrated, internally consistent</w:t>
      </w:r>
      <w:r w:rsidR="008D3FBF">
        <w:rPr>
          <w:rFonts w:ascii="Arial" w:eastAsia="Times New Roman" w:hAnsi="Arial" w:cs="Arial"/>
          <w:color w:val="000000"/>
          <w:szCs w:val="20"/>
        </w:rPr>
        <w:t xml:space="preserve"> </w:t>
      </w:r>
      <w:r w:rsidRPr="00732A21">
        <w:rPr>
          <w:rFonts w:ascii="Arial" w:eastAsia="Times New Roman" w:hAnsi="Arial" w:cs="Arial"/>
          <w:color w:val="000000"/>
          <w:szCs w:val="20"/>
        </w:rPr>
        <w:t xml:space="preserve"> and compatible statement of policies for the Town; </w:t>
      </w:r>
    </w:p>
    <w:p w:rsidR="00732A21" w:rsidRPr="00732A21" w:rsidRDefault="00732A21" w:rsidP="00732A21">
      <w:pPr>
        <w:spacing w:after="0" w:line="240" w:lineRule="auto"/>
        <w:ind w:left="2340" w:right="18" w:hanging="1260"/>
        <w:jc w:val="both"/>
        <w:rPr>
          <w:rFonts w:ascii="Arial" w:eastAsia="Times New Roman" w:hAnsi="Arial" w:cs="Arial"/>
          <w:color w:val="000000"/>
          <w:szCs w:val="20"/>
        </w:rPr>
      </w:pPr>
    </w:p>
    <w:p w:rsidR="00732A21" w:rsidRDefault="00732A21" w:rsidP="00732A21">
      <w:pPr>
        <w:spacing w:after="0" w:line="240" w:lineRule="auto"/>
        <w:ind w:left="2340" w:right="18" w:hanging="1620"/>
        <w:jc w:val="both"/>
        <w:rPr>
          <w:rFonts w:ascii="Arial" w:eastAsia="Times New Roman" w:hAnsi="Arial" w:cs="Arial"/>
          <w:iCs/>
          <w:color w:val="000000"/>
          <w:szCs w:val="20"/>
        </w:rPr>
      </w:pPr>
      <w:r w:rsidRPr="00732A21">
        <w:rPr>
          <w:rFonts w:ascii="Arial" w:eastAsia="Times New Roman" w:hAnsi="Arial" w:cs="Arial"/>
          <w:color w:val="000000"/>
          <w:szCs w:val="20"/>
        </w:rPr>
        <w:t xml:space="preserve">Comment: </w:t>
      </w:r>
      <w:r w:rsidRPr="00732A21">
        <w:rPr>
          <w:rFonts w:ascii="Arial" w:eastAsia="Times New Roman" w:hAnsi="Arial" w:cs="Arial"/>
          <w:color w:val="000000"/>
          <w:szCs w:val="20"/>
        </w:rPr>
        <w:tab/>
      </w:r>
      <w:r w:rsidRPr="00732A21">
        <w:rPr>
          <w:rFonts w:ascii="Arial" w:eastAsia="Times New Roman" w:hAnsi="Arial" w:cs="Arial"/>
          <w:iCs/>
          <w:color w:val="000000"/>
          <w:szCs w:val="20"/>
        </w:rPr>
        <w:t>The proposed General Plan Amendment is consistent with the Goals and Policies of both the Land Use Element of the General Plan.</w:t>
      </w:r>
      <w:r w:rsidR="008D3FBF">
        <w:rPr>
          <w:rFonts w:ascii="Arial" w:eastAsia="Times New Roman" w:hAnsi="Arial" w:cs="Arial"/>
          <w:iCs/>
          <w:color w:val="000000"/>
          <w:szCs w:val="20"/>
        </w:rPr>
        <w:t xml:space="preserve"> </w:t>
      </w:r>
      <w:r w:rsidRPr="00732A21">
        <w:rPr>
          <w:rFonts w:ascii="Arial" w:eastAsia="Times New Roman" w:hAnsi="Arial" w:cs="Arial"/>
          <w:iCs/>
          <w:color w:val="000000"/>
          <w:szCs w:val="20"/>
        </w:rPr>
        <w:t>Since only the land use designation is being amended, the proposed amendment will comprise an integrated, internally consistent and compatible statement of policies for the Town.</w:t>
      </w:r>
      <w:r w:rsidR="008D3FBF">
        <w:rPr>
          <w:rFonts w:ascii="Arial" w:eastAsia="Times New Roman" w:hAnsi="Arial" w:cs="Arial"/>
          <w:iCs/>
          <w:color w:val="000000"/>
          <w:szCs w:val="20"/>
        </w:rPr>
        <w:t xml:space="preserve"> </w:t>
      </w:r>
    </w:p>
    <w:p w:rsidR="00732A21" w:rsidRDefault="00732A21" w:rsidP="00732A21">
      <w:pPr>
        <w:spacing w:after="0" w:line="240" w:lineRule="auto"/>
        <w:ind w:left="2340" w:right="18" w:hanging="1620"/>
        <w:jc w:val="both"/>
        <w:rPr>
          <w:rFonts w:ascii="Arial" w:eastAsia="Times New Roman" w:hAnsi="Arial" w:cs="Arial"/>
          <w:iCs/>
          <w:color w:val="000000"/>
          <w:szCs w:val="20"/>
        </w:rPr>
      </w:pPr>
    </w:p>
    <w:p w:rsidR="00732A21" w:rsidRPr="00732A21" w:rsidRDefault="00732A21" w:rsidP="00732A21">
      <w:pPr>
        <w:spacing w:after="0" w:line="240" w:lineRule="auto"/>
        <w:ind w:left="720" w:right="18" w:hanging="720"/>
        <w:jc w:val="both"/>
        <w:rPr>
          <w:rFonts w:ascii="Arial" w:eastAsia="Times New Roman" w:hAnsi="Arial" w:cs="Arial"/>
          <w:iCs/>
          <w:color w:val="000000"/>
          <w:szCs w:val="20"/>
        </w:rPr>
      </w:pPr>
      <w:r>
        <w:rPr>
          <w:rFonts w:ascii="Arial" w:eastAsia="Times New Roman" w:hAnsi="Arial" w:cs="Arial"/>
          <w:iCs/>
          <w:color w:val="000000"/>
          <w:szCs w:val="20"/>
        </w:rPr>
        <w:t>3.</w:t>
      </w:r>
      <w:r>
        <w:rPr>
          <w:rFonts w:ascii="Arial" w:eastAsia="Times New Roman" w:hAnsi="Arial" w:cs="Arial"/>
          <w:iCs/>
          <w:color w:val="000000"/>
          <w:szCs w:val="20"/>
        </w:rPr>
        <w:tab/>
      </w:r>
      <w:r w:rsidRPr="00732A21">
        <w:rPr>
          <w:rFonts w:ascii="Arial" w:eastAsia="Times New Roman" w:hAnsi="Arial" w:cs="Arial"/>
          <w:color w:val="000000"/>
          <w:szCs w:val="20"/>
        </w:rPr>
        <w:t>The General Plan Amendment furthers the public interest and promotes the general welfare of the Town by providing for a logical pattern of land uses and clarifying various land use policies for the Town.</w:t>
      </w:r>
    </w:p>
    <w:p w:rsidR="00732A21" w:rsidRPr="00732A21" w:rsidRDefault="00732A21" w:rsidP="00732A21">
      <w:pPr>
        <w:spacing w:after="0" w:line="240" w:lineRule="auto"/>
        <w:ind w:left="2340" w:right="18" w:hanging="1260"/>
        <w:jc w:val="both"/>
        <w:rPr>
          <w:rFonts w:ascii="Arial" w:eastAsia="Times New Roman" w:hAnsi="Arial" w:cs="Arial"/>
          <w:color w:val="000000"/>
          <w:szCs w:val="20"/>
        </w:rPr>
      </w:pPr>
    </w:p>
    <w:p w:rsidR="00732A21" w:rsidRPr="00732A21" w:rsidRDefault="00732A21" w:rsidP="00732A21">
      <w:pPr>
        <w:tabs>
          <w:tab w:val="left" w:pos="-1440"/>
          <w:tab w:val="left" w:pos="-720"/>
        </w:tabs>
        <w:spacing w:after="0" w:line="240" w:lineRule="auto"/>
        <w:ind w:left="2340" w:hanging="1620"/>
        <w:jc w:val="both"/>
        <w:rPr>
          <w:rFonts w:ascii="Arial" w:eastAsia="Times New Roman" w:hAnsi="Arial" w:cs="Arial"/>
          <w:color w:val="000000"/>
          <w:szCs w:val="20"/>
        </w:rPr>
      </w:pPr>
      <w:r w:rsidRPr="00732A21">
        <w:rPr>
          <w:rFonts w:ascii="Arial" w:eastAsia="Times New Roman" w:hAnsi="Arial" w:cs="Arial"/>
          <w:color w:val="000000"/>
          <w:szCs w:val="20"/>
        </w:rPr>
        <w:t>Comment:</w:t>
      </w:r>
      <w:r w:rsidR="008D3FBF">
        <w:rPr>
          <w:rFonts w:ascii="Arial" w:eastAsia="Times New Roman" w:hAnsi="Arial" w:cs="Arial"/>
          <w:color w:val="000000"/>
          <w:szCs w:val="20"/>
        </w:rPr>
        <w:t xml:space="preserve"> </w:t>
      </w:r>
      <w:r w:rsidRPr="00732A21">
        <w:rPr>
          <w:rFonts w:ascii="Arial" w:eastAsia="Times New Roman" w:hAnsi="Arial" w:cs="Arial"/>
          <w:color w:val="000000"/>
          <w:szCs w:val="20"/>
        </w:rPr>
        <w:tab/>
      </w:r>
      <w:r w:rsidRPr="00732A21">
        <w:rPr>
          <w:rFonts w:ascii="Arial" w:eastAsia="Times New Roman" w:hAnsi="Arial" w:cs="Arial"/>
          <w:bCs/>
        </w:rPr>
        <w:t>The site is the proper location for the General Commercial, which with the existing pre-school, the request f</w:t>
      </w:r>
      <w:r w:rsidRPr="00732A21">
        <w:rPr>
          <w:rFonts w:ascii="Arial" w:eastAsia="Times New Roman" w:hAnsi="Arial" w:cs="Arial"/>
          <w:color w:val="000000"/>
          <w:szCs w:val="20"/>
        </w:rPr>
        <w:t>urthers the public interest and promotes the general welfare of the Town by providing for a logical pattern of land uses that serves the community.</w:t>
      </w:r>
    </w:p>
    <w:p w:rsidR="00732A21" w:rsidRPr="00732A21" w:rsidRDefault="00732A21" w:rsidP="00732A21">
      <w:pPr>
        <w:spacing w:after="0" w:line="240" w:lineRule="auto"/>
        <w:ind w:left="2340" w:right="18" w:hanging="1260"/>
        <w:jc w:val="both"/>
        <w:rPr>
          <w:rFonts w:ascii="Arial" w:eastAsia="Times New Roman" w:hAnsi="Arial" w:cs="Arial"/>
          <w:color w:val="000000"/>
          <w:szCs w:val="20"/>
        </w:rPr>
      </w:pPr>
    </w:p>
    <w:p w:rsidR="00732A21" w:rsidRPr="00732A21" w:rsidRDefault="00732A21" w:rsidP="00732A2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right="18"/>
        <w:jc w:val="both"/>
        <w:rPr>
          <w:rFonts w:ascii="Arial" w:eastAsia="Times New Roman" w:hAnsi="Arial" w:cs="Arial"/>
          <w:color w:val="000000"/>
          <w:szCs w:val="20"/>
        </w:rPr>
      </w:pPr>
      <w:r w:rsidRPr="00732A21">
        <w:rPr>
          <w:rFonts w:ascii="Arial" w:eastAsia="Times New Roman" w:hAnsi="Arial" w:cs="Arial"/>
          <w:color w:val="000000"/>
          <w:szCs w:val="20"/>
        </w:rPr>
        <w:t>The following are the Findings for an amendment to the Development Code, as is a Zone Change, as required under Section 9.06.060 and a comment to address each:</w:t>
      </w:r>
    </w:p>
    <w:p w:rsidR="00732A21" w:rsidRPr="00732A21" w:rsidRDefault="00732A21" w:rsidP="00732A2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20" w:right="18" w:hanging="360"/>
        <w:jc w:val="both"/>
        <w:rPr>
          <w:rFonts w:ascii="Arial" w:eastAsia="Times New Roman" w:hAnsi="Arial" w:cs="Arial"/>
          <w:color w:val="000000"/>
          <w:szCs w:val="20"/>
        </w:rPr>
      </w:pPr>
    </w:p>
    <w:p w:rsidR="00732A21" w:rsidRPr="00732A21" w:rsidRDefault="00732A21" w:rsidP="00732A21">
      <w:pPr>
        <w:tabs>
          <w:tab w:val="left" w:pos="-144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20" w:right="18"/>
        <w:jc w:val="both"/>
        <w:rPr>
          <w:rFonts w:ascii="Arial" w:eastAsia="Times New Roman" w:hAnsi="Arial" w:cs="Arial"/>
          <w:color w:val="000000"/>
          <w:szCs w:val="20"/>
        </w:rPr>
      </w:pPr>
      <w:r w:rsidRPr="00732A21">
        <w:rPr>
          <w:rFonts w:ascii="Arial" w:eastAsia="Times New Roman" w:hAnsi="Arial" w:cs="Arial"/>
          <w:color w:val="000000"/>
          <w:szCs w:val="20"/>
        </w:rPr>
        <w:t>1.</w:t>
      </w:r>
      <w:r w:rsidRPr="00732A21">
        <w:rPr>
          <w:rFonts w:ascii="Arial" w:eastAsia="Times New Roman" w:hAnsi="Arial" w:cs="Arial"/>
          <w:color w:val="000000"/>
          <w:szCs w:val="20"/>
        </w:rPr>
        <w:tab/>
        <w:t>The proposed Amendment is consistent with the General Plan.</w:t>
      </w:r>
    </w:p>
    <w:p w:rsidR="00732A21" w:rsidRPr="00732A21" w:rsidRDefault="00732A21" w:rsidP="00732A21">
      <w:pPr>
        <w:spacing w:after="0" w:line="240" w:lineRule="auto"/>
        <w:ind w:left="2340" w:right="18" w:hanging="1260"/>
        <w:jc w:val="both"/>
        <w:rPr>
          <w:rFonts w:ascii="Arial" w:eastAsia="Times New Roman" w:hAnsi="Arial" w:cs="Arial"/>
          <w:color w:val="000000"/>
          <w:szCs w:val="20"/>
        </w:rPr>
      </w:pPr>
    </w:p>
    <w:p w:rsidR="00732A21" w:rsidRPr="00732A21" w:rsidRDefault="00732A21" w:rsidP="00732A21">
      <w:pPr>
        <w:spacing w:after="0" w:line="240" w:lineRule="auto"/>
        <w:ind w:left="2340" w:right="18" w:hanging="1260"/>
        <w:jc w:val="both"/>
        <w:rPr>
          <w:rFonts w:ascii="Arial" w:eastAsia="Times New Roman" w:hAnsi="Arial" w:cs="Arial"/>
          <w:bCs/>
          <w:color w:val="000000"/>
          <w:szCs w:val="20"/>
        </w:rPr>
      </w:pPr>
      <w:r w:rsidRPr="00732A21">
        <w:rPr>
          <w:rFonts w:ascii="Arial" w:eastAsia="Times New Roman" w:hAnsi="Arial" w:cs="Arial"/>
          <w:color w:val="000000"/>
          <w:szCs w:val="20"/>
        </w:rPr>
        <w:t>Comment:</w:t>
      </w:r>
      <w:r w:rsidRPr="00732A21">
        <w:rPr>
          <w:rFonts w:ascii="Arial" w:eastAsia="Times New Roman" w:hAnsi="Arial" w:cs="Arial"/>
          <w:color w:val="000000"/>
          <w:szCs w:val="20"/>
        </w:rPr>
        <w:tab/>
      </w:r>
      <w:r w:rsidRPr="00732A21">
        <w:rPr>
          <w:rFonts w:ascii="Arial" w:eastAsia="Times New Roman" w:hAnsi="Arial" w:cs="Arial"/>
          <w:bCs/>
          <w:color w:val="000000"/>
          <w:szCs w:val="20"/>
        </w:rPr>
        <w:t>The request is consistent with the goals, policies and standards of all of the General Plan Elements and will further their implementation.</w:t>
      </w:r>
      <w:r w:rsidR="008D3FBF">
        <w:rPr>
          <w:rFonts w:ascii="Arial" w:eastAsia="Times New Roman" w:hAnsi="Arial" w:cs="Arial"/>
          <w:bCs/>
          <w:color w:val="000000"/>
          <w:szCs w:val="20"/>
        </w:rPr>
        <w:t xml:space="preserve"> </w:t>
      </w:r>
      <w:r w:rsidRPr="00732A21">
        <w:rPr>
          <w:rFonts w:ascii="Arial" w:eastAsia="Times New Roman" w:hAnsi="Arial" w:cs="Arial"/>
          <w:bCs/>
          <w:color w:val="000000"/>
          <w:szCs w:val="20"/>
        </w:rPr>
        <w:t xml:space="preserve">The proposed General Commercial zoning designation is consistent with the proposed General Commercial General Plan Designation. </w:t>
      </w:r>
    </w:p>
    <w:p w:rsidR="00732A21" w:rsidRPr="00732A21" w:rsidRDefault="00732A21" w:rsidP="00732A2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980" w:right="18" w:hanging="1260"/>
        <w:jc w:val="both"/>
        <w:rPr>
          <w:rFonts w:ascii="Arial" w:eastAsia="Times New Roman" w:hAnsi="Arial" w:cs="Arial"/>
          <w:color w:val="000000"/>
          <w:szCs w:val="20"/>
        </w:rPr>
      </w:pPr>
    </w:p>
    <w:p w:rsidR="00732A21" w:rsidRPr="00732A21" w:rsidRDefault="00732A21" w:rsidP="00732A2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080" w:right="18" w:hanging="360"/>
        <w:jc w:val="both"/>
        <w:rPr>
          <w:rFonts w:ascii="Arial" w:eastAsia="Times New Roman" w:hAnsi="Arial" w:cs="Arial"/>
          <w:color w:val="000000"/>
          <w:szCs w:val="20"/>
        </w:rPr>
      </w:pPr>
      <w:r w:rsidRPr="00732A21">
        <w:rPr>
          <w:rFonts w:ascii="Arial" w:eastAsia="Times New Roman" w:hAnsi="Arial" w:cs="Arial"/>
          <w:color w:val="000000"/>
          <w:szCs w:val="20"/>
        </w:rPr>
        <w:t>2.</w:t>
      </w:r>
      <w:r w:rsidRPr="00732A21">
        <w:rPr>
          <w:rFonts w:ascii="Arial" w:eastAsia="Times New Roman" w:hAnsi="Arial" w:cs="Arial"/>
          <w:color w:val="000000"/>
          <w:szCs w:val="20"/>
        </w:rPr>
        <w:tab/>
        <w:t>The proposed Amendment will not be detrimental to the public health, safety or welfare of the Town or its residents.</w:t>
      </w:r>
    </w:p>
    <w:p w:rsidR="00732A21" w:rsidRPr="00732A21" w:rsidRDefault="00732A21" w:rsidP="00732A21">
      <w:pPr>
        <w:spacing w:after="0" w:line="240" w:lineRule="auto"/>
        <w:ind w:left="2340" w:right="18" w:hanging="1260"/>
        <w:jc w:val="both"/>
        <w:rPr>
          <w:rFonts w:ascii="Arial" w:eastAsia="Times New Roman" w:hAnsi="Arial" w:cs="Arial"/>
          <w:color w:val="000000"/>
          <w:szCs w:val="20"/>
        </w:rPr>
      </w:pPr>
    </w:p>
    <w:p w:rsidR="00732A21" w:rsidRPr="00732A21" w:rsidRDefault="00732A21" w:rsidP="00732A21">
      <w:pPr>
        <w:tabs>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line="240" w:lineRule="auto"/>
        <w:ind w:left="2340" w:right="18" w:hanging="1260"/>
        <w:jc w:val="both"/>
        <w:rPr>
          <w:rFonts w:ascii="Arial" w:eastAsia="Times New Roman" w:hAnsi="Arial" w:cs="Arial"/>
          <w:color w:val="000000"/>
          <w:szCs w:val="20"/>
        </w:rPr>
      </w:pPr>
      <w:r w:rsidRPr="00732A21">
        <w:rPr>
          <w:rFonts w:ascii="Arial" w:eastAsia="Times New Roman" w:hAnsi="Arial" w:cs="Arial"/>
          <w:color w:val="000000"/>
          <w:szCs w:val="20"/>
        </w:rPr>
        <w:t xml:space="preserve">Comment: </w:t>
      </w:r>
      <w:r w:rsidRPr="00732A21">
        <w:rPr>
          <w:rFonts w:ascii="Arial" w:eastAsia="Times New Roman" w:hAnsi="Arial" w:cs="Arial"/>
          <w:color w:val="000000"/>
          <w:szCs w:val="20"/>
        </w:rPr>
        <w:tab/>
      </w:r>
      <w:r w:rsidRPr="00732A21">
        <w:rPr>
          <w:rFonts w:ascii="Arial" w:eastAsia="Times New Roman" w:hAnsi="Arial" w:cs="Arial"/>
          <w:bCs/>
          <w:color w:val="000000"/>
          <w:szCs w:val="20"/>
        </w:rPr>
        <w:t>The request will not adversely affect the health, peace or comfort of persons residing in the area and will not be detrimental to the use, enjoyment or valuation of property of other persons located in the vicinity of the site.</w:t>
      </w:r>
      <w:r w:rsidR="008D3FBF">
        <w:rPr>
          <w:rFonts w:ascii="Arial" w:eastAsia="Times New Roman" w:hAnsi="Arial" w:cs="Arial"/>
          <w:bCs/>
          <w:color w:val="000000"/>
          <w:szCs w:val="20"/>
        </w:rPr>
        <w:t xml:space="preserve"> </w:t>
      </w:r>
    </w:p>
    <w:p w:rsidR="00732A21" w:rsidRPr="00732A21" w:rsidRDefault="00732A21" w:rsidP="00732A21">
      <w:pPr>
        <w:spacing w:before="120" w:after="0" w:line="240" w:lineRule="auto"/>
        <w:ind w:left="360" w:right="18" w:hanging="360"/>
        <w:jc w:val="both"/>
        <w:rPr>
          <w:rFonts w:ascii="Arial" w:eastAsia="Times New Roman" w:hAnsi="Arial" w:cs="Arial"/>
          <w:b/>
          <w:szCs w:val="20"/>
        </w:rPr>
      </w:pPr>
      <w:r w:rsidRPr="00732A21">
        <w:rPr>
          <w:rFonts w:ascii="Arial" w:eastAsia="Times New Roman" w:hAnsi="Arial" w:cs="Arial"/>
          <w:b/>
          <w:szCs w:val="20"/>
          <w:u w:val="single"/>
        </w:rPr>
        <w:t>RECOMMENDATION</w:t>
      </w:r>
      <w:r w:rsidRPr="00732A21">
        <w:rPr>
          <w:rFonts w:ascii="Arial" w:eastAsia="Times New Roman" w:hAnsi="Arial" w:cs="Arial"/>
          <w:b/>
          <w:szCs w:val="20"/>
        </w:rPr>
        <w:t>:</w:t>
      </w:r>
    </w:p>
    <w:p w:rsidR="00732A21" w:rsidRPr="00732A21" w:rsidRDefault="00732A21" w:rsidP="00732A21">
      <w:pPr>
        <w:tabs>
          <w:tab w:val="left" w:pos="-1440"/>
          <w:tab w:val="left" w:pos="-720"/>
          <w:tab w:val="left" w:pos="1440"/>
          <w:tab w:val="left" w:pos="2160"/>
          <w:tab w:val="left" w:pos="234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line="240" w:lineRule="auto"/>
        <w:ind w:right="18"/>
        <w:jc w:val="both"/>
        <w:rPr>
          <w:rFonts w:ascii="Arial" w:eastAsia="Times New Roman" w:hAnsi="Arial" w:cs="Arial"/>
          <w:bCs/>
          <w:color w:val="000000"/>
          <w:szCs w:val="20"/>
        </w:rPr>
      </w:pPr>
      <w:r w:rsidRPr="00732A21">
        <w:rPr>
          <w:rFonts w:ascii="Arial" w:eastAsia="Times New Roman" w:hAnsi="Arial" w:cs="Arial"/>
          <w:bCs/>
          <w:color w:val="000000"/>
          <w:szCs w:val="20"/>
        </w:rPr>
        <w:t>Based upon the information contained within this report, and any input received from the public at the hearing, it is recommended that the Planning Commission move to recommend to the Town Council:</w:t>
      </w:r>
    </w:p>
    <w:p w:rsidR="00732A21" w:rsidRPr="00732A21" w:rsidRDefault="00732A21" w:rsidP="00732A21">
      <w:pPr>
        <w:spacing w:after="0" w:line="240" w:lineRule="auto"/>
        <w:ind w:right="18" w:firstLine="90"/>
        <w:jc w:val="both"/>
        <w:rPr>
          <w:rFonts w:ascii="Arial" w:eastAsia="Times New Roman" w:hAnsi="Arial" w:cs="Arial"/>
          <w:bCs/>
        </w:rPr>
      </w:pPr>
    </w:p>
    <w:p w:rsidR="00732A21" w:rsidRPr="00732A21" w:rsidRDefault="00732A21" w:rsidP="00732A21">
      <w:pPr>
        <w:numPr>
          <w:ilvl w:val="0"/>
          <w:numId w:val="6"/>
        </w:numPr>
        <w:spacing w:after="0" w:line="240" w:lineRule="auto"/>
        <w:ind w:left="720" w:right="18" w:hanging="720"/>
        <w:jc w:val="both"/>
        <w:rPr>
          <w:rFonts w:ascii="Arial" w:eastAsia="Times New Roman" w:hAnsi="Arial" w:cs="Arial"/>
          <w:bCs/>
        </w:rPr>
      </w:pPr>
      <w:r w:rsidRPr="00732A21">
        <w:rPr>
          <w:rFonts w:ascii="Arial" w:eastAsia="Times New Roman" w:hAnsi="Arial" w:cs="Arial"/>
          <w:bCs/>
        </w:rPr>
        <w:t xml:space="preserve">Determine that the proposed General Plan Amendment and Zone Change will not have a significant effect on the environment. </w:t>
      </w:r>
    </w:p>
    <w:p w:rsidR="00732A21" w:rsidRPr="00732A21" w:rsidRDefault="00732A21" w:rsidP="00732A21">
      <w:pPr>
        <w:spacing w:after="0" w:line="240" w:lineRule="auto"/>
        <w:ind w:left="720" w:right="18" w:hanging="720"/>
        <w:jc w:val="both"/>
        <w:rPr>
          <w:rFonts w:ascii="Arial" w:eastAsia="Times New Roman" w:hAnsi="Arial" w:cs="Arial"/>
          <w:bCs/>
        </w:rPr>
      </w:pPr>
    </w:p>
    <w:p w:rsidR="00732A21" w:rsidRPr="00732A21" w:rsidRDefault="00732A21" w:rsidP="00732A21">
      <w:pPr>
        <w:numPr>
          <w:ilvl w:val="0"/>
          <w:numId w:val="6"/>
        </w:numPr>
        <w:tabs>
          <w:tab w:val="num" w:pos="720"/>
        </w:tabs>
        <w:spacing w:after="0" w:line="240" w:lineRule="auto"/>
        <w:ind w:left="720" w:right="18" w:hanging="720"/>
        <w:jc w:val="both"/>
        <w:rPr>
          <w:rFonts w:ascii="Arial" w:eastAsia="Times New Roman" w:hAnsi="Arial" w:cs="Arial"/>
          <w:bCs/>
        </w:rPr>
      </w:pPr>
      <w:r w:rsidRPr="00732A21">
        <w:rPr>
          <w:rFonts w:ascii="Arial" w:eastAsia="Times New Roman" w:hAnsi="Arial" w:cs="Arial"/>
          <w:bCs/>
        </w:rPr>
        <w:t xml:space="preserve">Adopt the Negative Declaration finding for GPA 2015-002 and ZC No. 2015-002 on the basis of the whole record before the Planning Commission, including the Initial Study and any comments received, and there is no substantial evidence that the project will have a significant effect on the environment and that the Negative Declaration reflects the Town’s independent judgment and analysis. </w:t>
      </w:r>
    </w:p>
    <w:p w:rsidR="00732A21" w:rsidRPr="00732A21" w:rsidRDefault="00732A21" w:rsidP="00732A21">
      <w:pPr>
        <w:spacing w:after="0" w:line="240" w:lineRule="auto"/>
        <w:ind w:left="720" w:right="18" w:hanging="720"/>
        <w:jc w:val="both"/>
        <w:rPr>
          <w:rFonts w:ascii="Arial" w:eastAsia="Times New Roman" w:hAnsi="Arial" w:cs="Arial"/>
          <w:color w:val="000000"/>
          <w:szCs w:val="20"/>
        </w:rPr>
      </w:pPr>
    </w:p>
    <w:p w:rsidR="00732A21" w:rsidRPr="00732A21" w:rsidRDefault="00732A21" w:rsidP="00732A21">
      <w:pPr>
        <w:numPr>
          <w:ilvl w:val="0"/>
          <w:numId w:val="6"/>
        </w:numPr>
        <w:tabs>
          <w:tab w:val="num" w:pos="720"/>
        </w:tabs>
        <w:spacing w:after="0" w:line="240" w:lineRule="auto"/>
        <w:ind w:left="720" w:right="18" w:hanging="720"/>
        <w:jc w:val="both"/>
        <w:rPr>
          <w:rFonts w:ascii="Arial" w:eastAsia="Times New Roman" w:hAnsi="Arial" w:cs="Arial"/>
          <w:bCs/>
        </w:rPr>
      </w:pPr>
      <w:r w:rsidRPr="00732A21">
        <w:rPr>
          <w:rFonts w:ascii="Arial" w:eastAsia="Times New Roman" w:hAnsi="Arial" w:cs="Arial"/>
          <w:color w:val="000000"/>
          <w:szCs w:val="20"/>
        </w:rPr>
        <w:t xml:space="preserve">Find </w:t>
      </w:r>
      <w:r w:rsidRPr="00732A21">
        <w:rPr>
          <w:rFonts w:ascii="Arial" w:eastAsia="Times New Roman" w:hAnsi="Arial" w:cs="Arial"/>
          <w:bCs/>
        </w:rPr>
        <w:t>that the facts presented in the staff report support the required Findings for approval and recommend adoption of those findings.</w:t>
      </w:r>
    </w:p>
    <w:p w:rsidR="00732A21" w:rsidRPr="00732A21" w:rsidRDefault="00732A21" w:rsidP="00732A21">
      <w:pPr>
        <w:spacing w:after="0" w:line="240" w:lineRule="auto"/>
        <w:ind w:right="18"/>
        <w:jc w:val="both"/>
        <w:rPr>
          <w:rFonts w:ascii="Arial" w:eastAsia="Times New Roman" w:hAnsi="Arial" w:cs="Arial"/>
          <w:bCs/>
        </w:rPr>
      </w:pPr>
    </w:p>
    <w:p w:rsidR="00732A21" w:rsidRPr="00732A21" w:rsidRDefault="00732A21" w:rsidP="00732A21">
      <w:pPr>
        <w:numPr>
          <w:ilvl w:val="0"/>
          <w:numId w:val="6"/>
        </w:numPr>
        <w:tabs>
          <w:tab w:val="num" w:pos="720"/>
        </w:tabs>
        <w:spacing w:after="0" w:line="240" w:lineRule="auto"/>
        <w:ind w:left="720" w:right="18" w:hanging="720"/>
        <w:jc w:val="both"/>
        <w:rPr>
          <w:rFonts w:ascii="Arial" w:eastAsia="Times New Roman" w:hAnsi="Arial" w:cs="Arial"/>
          <w:bCs/>
        </w:rPr>
      </w:pPr>
      <w:r w:rsidRPr="00732A21">
        <w:rPr>
          <w:rFonts w:ascii="Arial" w:eastAsia="Times New Roman" w:hAnsi="Arial" w:cs="Arial"/>
          <w:bCs/>
        </w:rPr>
        <w:t>Adopt Planning Commission Resolution No. 2015-009 recommending the Town Council’s approval of General Plan Amendment No. 2015-001 and Zone Change No. 2015-001.</w:t>
      </w:r>
    </w:p>
    <w:p w:rsidR="00732A21" w:rsidRPr="00732A21" w:rsidRDefault="00732A21" w:rsidP="00732A21">
      <w:pPr>
        <w:spacing w:after="0" w:line="240" w:lineRule="auto"/>
        <w:ind w:right="18"/>
        <w:jc w:val="both"/>
        <w:rPr>
          <w:rFonts w:ascii="Arial" w:eastAsia="Times New Roman" w:hAnsi="Arial" w:cs="Arial"/>
          <w:bCs/>
        </w:rPr>
      </w:pPr>
    </w:p>
    <w:p w:rsidR="00732A21" w:rsidRPr="00732A21" w:rsidRDefault="00732A21" w:rsidP="00732A21">
      <w:pPr>
        <w:spacing w:after="0" w:line="240" w:lineRule="auto"/>
        <w:ind w:left="1800" w:right="18" w:hanging="360"/>
        <w:rPr>
          <w:rFonts w:ascii="Arial" w:eastAsia="Times New Roman" w:hAnsi="Arial" w:cs="Arial"/>
          <w:color w:val="000000"/>
          <w:szCs w:val="20"/>
        </w:rPr>
      </w:pPr>
    </w:p>
    <w:p w:rsidR="00732A21" w:rsidRPr="00732A21" w:rsidRDefault="00732A21" w:rsidP="00732A21">
      <w:pPr>
        <w:tabs>
          <w:tab w:val="left" w:pos="-1440"/>
          <w:tab w:val="left" w:pos="-720"/>
          <w:tab w:val="num" w:pos="360"/>
          <w:tab w:val="left" w:pos="720"/>
          <w:tab w:val="left" w:pos="2160"/>
          <w:tab w:val="left" w:pos="2880"/>
          <w:tab w:val="left" w:pos="3600"/>
          <w:tab w:val="left" w:pos="4500"/>
          <w:tab w:val="left" w:pos="5040"/>
          <w:tab w:val="left" w:pos="5760"/>
          <w:tab w:val="left" w:pos="6480"/>
          <w:tab w:val="left" w:pos="7200"/>
          <w:tab w:val="left" w:pos="7920"/>
          <w:tab w:val="left" w:pos="8640"/>
          <w:tab w:val="left" w:pos="9360"/>
          <w:tab w:val="left" w:pos="10080"/>
        </w:tabs>
        <w:spacing w:after="0" w:line="240" w:lineRule="auto"/>
        <w:ind w:left="360" w:right="18" w:hanging="360"/>
        <w:rPr>
          <w:rFonts w:ascii="Arial" w:eastAsia="Times New Roman" w:hAnsi="Arial" w:cs="Arial"/>
          <w:b/>
          <w:color w:val="000000"/>
          <w:szCs w:val="20"/>
        </w:rPr>
      </w:pPr>
      <w:r w:rsidRPr="00732A21">
        <w:rPr>
          <w:rFonts w:ascii="Arial" w:eastAsia="Times New Roman" w:hAnsi="Arial" w:cs="Arial"/>
          <w:b/>
          <w:color w:val="000000"/>
          <w:szCs w:val="20"/>
        </w:rPr>
        <w:t>Prepared By:</w:t>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b/>
          <w:color w:val="000000"/>
          <w:szCs w:val="20"/>
        </w:rPr>
        <w:t>Reviewed By:</w:t>
      </w:r>
    </w:p>
    <w:p w:rsidR="00732A21" w:rsidRPr="00732A21" w:rsidRDefault="00732A21" w:rsidP="00732A21">
      <w:pPr>
        <w:tabs>
          <w:tab w:val="left" w:pos="-1440"/>
          <w:tab w:val="left" w:pos="-72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 w:right="18" w:hanging="360"/>
        <w:rPr>
          <w:rFonts w:ascii="Arial" w:eastAsia="Times New Roman" w:hAnsi="Arial" w:cs="Arial"/>
          <w:color w:val="000000"/>
          <w:szCs w:val="20"/>
        </w:rPr>
      </w:pPr>
    </w:p>
    <w:p w:rsidR="00732A21" w:rsidRPr="00732A21" w:rsidRDefault="00732A21" w:rsidP="00732A21">
      <w:pPr>
        <w:tabs>
          <w:tab w:val="left" w:pos="-1440"/>
          <w:tab w:val="left" w:pos="-72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 w:right="18" w:hanging="360"/>
        <w:rPr>
          <w:rFonts w:ascii="Arial" w:eastAsia="Times New Roman" w:hAnsi="Arial" w:cs="Arial"/>
          <w:color w:val="000000"/>
          <w:szCs w:val="20"/>
        </w:rPr>
      </w:pPr>
    </w:p>
    <w:p w:rsidR="00732A21" w:rsidRPr="00732A21" w:rsidRDefault="00732A21" w:rsidP="00732A21">
      <w:pPr>
        <w:tabs>
          <w:tab w:val="left" w:pos="-1440"/>
          <w:tab w:val="left" w:pos="-720"/>
          <w:tab w:val="num" w:pos="360"/>
          <w:tab w:val="left" w:pos="720"/>
          <w:tab w:val="left" w:pos="2160"/>
          <w:tab w:val="left" w:pos="2880"/>
          <w:tab w:val="left" w:pos="3600"/>
          <w:tab w:val="left" w:pos="4320"/>
          <w:tab w:val="left" w:pos="4500"/>
          <w:tab w:val="left" w:pos="5760"/>
          <w:tab w:val="left" w:pos="6480"/>
          <w:tab w:val="left" w:pos="7200"/>
          <w:tab w:val="left" w:pos="7920"/>
          <w:tab w:val="left" w:pos="8640"/>
          <w:tab w:val="left" w:pos="9360"/>
          <w:tab w:val="left" w:pos="10080"/>
        </w:tabs>
        <w:spacing w:after="0" w:line="240" w:lineRule="auto"/>
        <w:ind w:left="360" w:right="18" w:hanging="360"/>
        <w:rPr>
          <w:rFonts w:ascii="Arial" w:eastAsia="Times New Roman" w:hAnsi="Arial" w:cs="Arial"/>
          <w:color w:val="000000"/>
          <w:szCs w:val="20"/>
        </w:rPr>
      </w:pPr>
      <w:r w:rsidRPr="00732A21">
        <w:rPr>
          <w:rFonts w:ascii="Arial" w:eastAsia="Times New Roman" w:hAnsi="Arial" w:cs="Arial"/>
          <w:color w:val="000000"/>
          <w:szCs w:val="20"/>
          <w:u w:val="single"/>
        </w:rPr>
        <w:tab/>
      </w:r>
      <w:r w:rsidRPr="00732A21">
        <w:rPr>
          <w:rFonts w:ascii="Arial" w:eastAsia="Times New Roman" w:hAnsi="Arial" w:cs="Arial"/>
          <w:color w:val="000000"/>
          <w:szCs w:val="20"/>
          <w:u w:val="single"/>
        </w:rPr>
        <w:tab/>
      </w:r>
      <w:r w:rsidRPr="00732A21">
        <w:rPr>
          <w:rFonts w:ascii="Arial" w:eastAsia="Times New Roman" w:hAnsi="Arial" w:cs="Arial"/>
          <w:color w:val="000000"/>
          <w:szCs w:val="20"/>
          <w:u w:val="single"/>
        </w:rPr>
        <w:tab/>
      </w:r>
      <w:r w:rsidRPr="00732A21">
        <w:rPr>
          <w:rFonts w:ascii="Arial" w:eastAsia="Times New Roman" w:hAnsi="Arial" w:cs="Arial"/>
          <w:color w:val="000000"/>
          <w:szCs w:val="20"/>
          <w:u w:val="single"/>
        </w:rPr>
        <w:tab/>
      </w:r>
      <w:r w:rsidRPr="00732A21">
        <w:rPr>
          <w:rFonts w:ascii="Arial" w:eastAsia="Times New Roman" w:hAnsi="Arial" w:cs="Arial"/>
          <w:color w:val="000000"/>
          <w:szCs w:val="20"/>
          <w:u w:val="single"/>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u w:val="single"/>
        </w:rPr>
        <w:tab/>
      </w:r>
      <w:r w:rsidRPr="00732A21">
        <w:rPr>
          <w:rFonts w:ascii="Arial" w:eastAsia="Times New Roman" w:hAnsi="Arial" w:cs="Arial"/>
          <w:color w:val="000000"/>
          <w:szCs w:val="20"/>
          <w:u w:val="single"/>
        </w:rPr>
        <w:tab/>
      </w:r>
      <w:r w:rsidRPr="00732A21">
        <w:rPr>
          <w:rFonts w:ascii="Arial" w:eastAsia="Times New Roman" w:hAnsi="Arial" w:cs="Arial"/>
          <w:color w:val="000000"/>
          <w:szCs w:val="20"/>
          <w:u w:val="single"/>
        </w:rPr>
        <w:tab/>
      </w:r>
      <w:r w:rsidRPr="00732A21">
        <w:rPr>
          <w:rFonts w:ascii="Arial" w:eastAsia="Times New Roman" w:hAnsi="Arial" w:cs="Arial"/>
          <w:color w:val="000000"/>
          <w:szCs w:val="20"/>
          <w:u w:val="single"/>
        </w:rPr>
        <w:tab/>
      </w:r>
      <w:r w:rsidRPr="00732A21">
        <w:rPr>
          <w:rFonts w:ascii="Arial" w:eastAsia="Times New Roman" w:hAnsi="Arial" w:cs="Arial"/>
          <w:color w:val="000000"/>
          <w:szCs w:val="20"/>
          <w:u w:val="single"/>
        </w:rPr>
        <w:tab/>
      </w:r>
      <w:r w:rsidRPr="00732A21">
        <w:rPr>
          <w:rFonts w:ascii="Arial" w:eastAsia="Times New Roman" w:hAnsi="Arial" w:cs="Arial"/>
          <w:color w:val="000000"/>
          <w:szCs w:val="20"/>
          <w:u w:val="single"/>
        </w:rPr>
        <w:tab/>
      </w:r>
    </w:p>
    <w:p w:rsidR="00732A21" w:rsidRPr="00732A21" w:rsidRDefault="00732A21" w:rsidP="00732A21">
      <w:pPr>
        <w:tabs>
          <w:tab w:val="left" w:pos="-1440"/>
          <w:tab w:val="left" w:pos="-720"/>
          <w:tab w:val="num" w:pos="360"/>
          <w:tab w:val="left" w:pos="720"/>
          <w:tab w:val="left" w:pos="2160"/>
          <w:tab w:val="left" w:pos="2880"/>
          <w:tab w:val="left" w:pos="3600"/>
          <w:tab w:val="left" w:pos="4320"/>
          <w:tab w:val="left" w:pos="4500"/>
          <w:tab w:val="left" w:pos="5760"/>
          <w:tab w:val="left" w:pos="6480"/>
          <w:tab w:val="left" w:pos="7200"/>
          <w:tab w:val="left" w:pos="7920"/>
          <w:tab w:val="left" w:pos="8640"/>
          <w:tab w:val="left" w:pos="9360"/>
          <w:tab w:val="left" w:pos="10080"/>
        </w:tabs>
        <w:spacing w:after="0" w:line="240" w:lineRule="auto"/>
        <w:ind w:left="360" w:right="18" w:hanging="360"/>
        <w:rPr>
          <w:rFonts w:ascii="Arial" w:eastAsia="Times New Roman" w:hAnsi="Arial" w:cs="Arial"/>
          <w:color w:val="000000"/>
          <w:szCs w:val="20"/>
        </w:rPr>
      </w:pPr>
      <w:r w:rsidRPr="00732A21">
        <w:rPr>
          <w:rFonts w:ascii="Arial" w:eastAsia="Times New Roman" w:hAnsi="Arial" w:cs="Arial"/>
          <w:color w:val="000000"/>
          <w:szCs w:val="20"/>
        </w:rPr>
        <w:t>Carol Miller</w:t>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t>Lori Lamson</w:t>
      </w:r>
    </w:p>
    <w:p w:rsidR="00732A21" w:rsidRPr="00732A21" w:rsidRDefault="00732A21" w:rsidP="00732A21">
      <w:pPr>
        <w:tabs>
          <w:tab w:val="left" w:pos="-1440"/>
          <w:tab w:val="left" w:pos="-720"/>
          <w:tab w:val="num" w:pos="360"/>
          <w:tab w:val="left" w:pos="720"/>
          <w:tab w:val="left" w:pos="2160"/>
          <w:tab w:val="left" w:pos="2880"/>
          <w:tab w:val="left" w:pos="3600"/>
          <w:tab w:val="left" w:pos="4320"/>
          <w:tab w:val="left" w:pos="4500"/>
          <w:tab w:val="left" w:pos="5760"/>
          <w:tab w:val="left" w:pos="6480"/>
          <w:tab w:val="left" w:pos="7200"/>
          <w:tab w:val="left" w:pos="7920"/>
          <w:tab w:val="left" w:pos="8640"/>
          <w:tab w:val="left" w:pos="9360"/>
          <w:tab w:val="left" w:pos="10080"/>
        </w:tabs>
        <w:spacing w:after="0" w:line="240" w:lineRule="auto"/>
        <w:ind w:left="360" w:right="18" w:hanging="360"/>
        <w:rPr>
          <w:rFonts w:ascii="Arial" w:eastAsia="Times New Roman" w:hAnsi="Arial" w:cs="Arial"/>
          <w:color w:val="000000"/>
          <w:szCs w:val="20"/>
        </w:rPr>
      </w:pPr>
      <w:r w:rsidRPr="00732A21">
        <w:rPr>
          <w:rFonts w:ascii="Arial" w:eastAsia="Times New Roman" w:hAnsi="Arial" w:cs="Arial"/>
          <w:color w:val="000000"/>
          <w:szCs w:val="20"/>
        </w:rPr>
        <w:t>Principal Planner</w:t>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t>Assistant Town Manager</w:t>
      </w:r>
      <w:r w:rsidRPr="00732A21">
        <w:rPr>
          <w:rFonts w:ascii="Arial" w:eastAsia="Times New Roman" w:hAnsi="Arial" w:cs="Arial"/>
          <w:color w:val="000000"/>
          <w:szCs w:val="20"/>
        </w:rPr>
        <w:tab/>
      </w:r>
      <w:r w:rsidRPr="00732A21">
        <w:rPr>
          <w:rFonts w:ascii="Arial" w:eastAsia="Times New Roman" w:hAnsi="Arial" w:cs="Arial"/>
          <w:color w:val="000000"/>
          <w:szCs w:val="20"/>
        </w:rPr>
        <w:tab/>
      </w:r>
    </w:p>
    <w:p w:rsidR="00732A21" w:rsidRPr="00732A21" w:rsidRDefault="00732A21" w:rsidP="00732A21">
      <w:pPr>
        <w:tabs>
          <w:tab w:val="left" w:pos="-1440"/>
          <w:tab w:val="left" w:pos="-720"/>
          <w:tab w:val="num" w:pos="360"/>
          <w:tab w:val="left" w:pos="720"/>
          <w:tab w:val="left" w:pos="2160"/>
          <w:tab w:val="left" w:pos="2880"/>
          <w:tab w:val="left" w:pos="3600"/>
          <w:tab w:val="left" w:pos="4320"/>
          <w:tab w:val="left" w:pos="4500"/>
          <w:tab w:val="left" w:pos="5760"/>
          <w:tab w:val="left" w:pos="6480"/>
          <w:tab w:val="left" w:pos="7200"/>
          <w:tab w:val="left" w:pos="7920"/>
          <w:tab w:val="left" w:pos="8640"/>
          <w:tab w:val="left" w:pos="9360"/>
          <w:tab w:val="left" w:pos="10080"/>
        </w:tabs>
        <w:spacing w:after="0" w:line="240" w:lineRule="auto"/>
        <w:ind w:left="360" w:right="18" w:hanging="360"/>
        <w:rPr>
          <w:rFonts w:ascii="Arial" w:eastAsia="Times New Roman" w:hAnsi="Arial" w:cs="Arial"/>
          <w:color w:val="000000"/>
          <w:szCs w:val="20"/>
        </w:rPr>
      </w:pP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r>
      <w:r w:rsidRPr="00732A21">
        <w:rPr>
          <w:rFonts w:ascii="Arial" w:eastAsia="Times New Roman" w:hAnsi="Arial" w:cs="Arial"/>
          <w:color w:val="000000"/>
          <w:szCs w:val="20"/>
        </w:rPr>
        <w:tab/>
      </w:r>
    </w:p>
    <w:p w:rsidR="00732A21" w:rsidRPr="00732A21" w:rsidRDefault="00732A21" w:rsidP="00732A21">
      <w:pPr>
        <w:tabs>
          <w:tab w:val="left" w:pos="-1440"/>
          <w:tab w:val="left" w:pos="-72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 w:right="18" w:hanging="360"/>
        <w:rPr>
          <w:rFonts w:ascii="Arial" w:eastAsia="Times New Roman" w:hAnsi="Arial" w:cs="Arial"/>
          <w:color w:val="000000"/>
          <w:szCs w:val="20"/>
        </w:rPr>
      </w:pPr>
      <w:r w:rsidRPr="00732A21">
        <w:rPr>
          <w:rFonts w:ascii="Arial" w:eastAsia="Times New Roman" w:hAnsi="Arial" w:cs="Arial"/>
          <w:color w:val="000000"/>
          <w:szCs w:val="20"/>
        </w:rPr>
        <w:t>ATTACHMENTS:</w:t>
      </w:r>
    </w:p>
    <w:p w:rsidR="00732A21" w:rsidRPr="00732A21" w:rsidRDefault="00732A21" w:rsidP="00732A21">
      <w:pPr>
        <w:numPr>
          <w:ilvl w:val="0"/>
          <w:numId w:val="5"/>
        </w:num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18"/>
        <w:rPr>
          <w:rFonts w:ascii="Arial" w:eastAsia="Times New Roman" w:hAnsi="Arial" w:cs="Arial"/>
          <w:color w:val="000000"/>
          <w:szCs w:val="20"/>
        </w:rPr>
      </w:pPr>
      <w:r w:rsidRPr="00732A21">
        <w:rPr>
          <w:rFonts w:ascii="Arial" w:eastAsia="Times New Roman" w:hAnsi="Arial" w:cs="Arial"/>
          <w:color w:val="000000"/>
          <w:szCs w:val="20"/>
        </w:rPr>
        <w:t xml:space="preserve">Zoning Map </w:t>
      </w:r>
    </w:p>
    <w:p w:rsidR="00732A21" w:rsidRPr="00732A21" w:rsidRDefault="00732A21" w:rsidP="00732A21">
      <w:pPr>
        <w:numPr>
          <w:ilvl w:val="0"/>
          <w:numId w:val="5"/>
        </w:num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18"/>
        <w:rPr>
          <w:rFonts w:ascii="Arial" w:eastAsia="Times New Roman" w:hAnsi="Arial" w:cs="Arial"/>
          <w:color w:val="000000"/>
          <w:szCs w:val="20"/>
        </w:rPr>
      </w:pPr>
      <w:r w:rsidRPr="00732A21">
        <w:rPr>
          <w:rFonts w:ascii="Arial" w:eastAsia="Times New Roman" w:hAnsi="Arial" w:cs="Arial"/>
          <w:color w:val="000000"/>
          <w:szCs w:val="20"/>
        </w:rPr>
        <w:t>Planning Commission Resolution No. 2015-009</w:t>
      </w:r>
    </w:p>
    <w:p w:rsidR="00732A21" w:rsidRPr="00732A21" w:rsidRDefault="00732A21" w:rsidP="00732A21">
      <w:pPr>
        <w:numPr>
          <w:ilvl w:val="0"/>
          <w:numId w:val="5"/>
        </w:numPr>
        <w:tabs>
          <w:tab w:val="clear" w:pos="720"/>
        </w:tabs>
        <w:spacing w:after="0" w:line="240" w:lineRule="auto"/>
        <w:ind w:right="18"/>
        <w:rPr>
          <w:rFonts w:ascii="Arial" w:eastAsia="Times New Roman" w:hAnsi="Arial" w:cs="Arial"/>
          <w:color w:val="000000"/>
          <w:szCs w:val="20"/>
        </w:rPr>
      </w:pPr>
      <w:r w:rsidRPr="00732A21">
        <w:rPr>
          <w:rFonts w:ascii="Arial" w:eastAsia="Times New Roman" w:hAnsi="Arial" w:cs="Arial"/>
          <w:color w:val="000000"/>
          <w:szCs w:val="20"/>
        </w:rPr>
        <w:t>Initial Study</w:t>
      </w:r>
    </w:p>
    <w:p w:rsidR="00732A21" w:rsidRPr="00732A21" w:rsidRDefault="00732A21" w:rsidP="00732A21">
      <w:pPr>
        <w:spacing w:after="0" w:line="240" w:lineRule="auto"/>
        <w:jc w:val="center"/>
        <w:rPr>
          <w:rFonts w:ascii="Arial" w:eastAsia="Times New Roman" w:hAnsi="Arial" w:cs="Arial"/>
          <w:color w:val="000000"/>
          <w:szCs w:val="20"/>
        </w:rPr>
      </w:pPr>
    </w:p>
    <w:p w:rsidR="00732A21" w:rsidRPr="00732A21" w:rsidRDefault="00732A21" w:rsidP="00732A21">
      <w:pPr>
        <w:spacing w:after="0" w:line="240" w:lineRule="auto"/>
        <w:rPr>
          <w:rFonts w:ascii="Chicago" w:eastAsia="Times New Roman" w:hAnsi="Chicago" w:cs="Times New Roman"/>
          <w:sz w:val="20"/>
          <w:szCs w:val="24"/>
        </w:rPr>
      </w:pPr>
      <w:r w:rsidRPr="00732A21">
        <w:rPr>
          <w:rFonts w:ascii="Times New Roman" w:eastAsia="Times New Roman" w:hAnsi="Times New Roman" w:cs="Times New Roman"/>
          <w:noProof/>
          <w:sz w:val="24"/>
          <w:szCs w:val="20"/>
        </w:rPr>
        <w:lastRenderedPageBreak/>
        <w:drawing>
          <wp:anchor distT="0" distB="0" distL="114300" distR="114300" simplePos="0" relativeHeight="251666432" behindDoc="0" locked="0" layoutInCell="1" allowOverlap="1">
            <wp:simplePos x="0" y="0"/>
            <wp:positionH relativeFrom="column">
              <wp:posOffset>-1196340</wp:posOffset>
            </wp:positionH>
            <wp:positionV relativeFrom="paragraph">
              <wp:posOffset>1009650</wp:posOffset>
            </wp:positionV>
            <wp:extent cx="8252460" cy="6380480"/>
            <wp:effectExtent l="0" t="571500" r="0" b="629920"/>
            <wp:wrapSquare wrapText="bothSides"/>
            <wp:docPr id="28" name="Picture 1" descr="ZoningCUP20080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ingCUP2008010.emf"/>
                    <pic:cNvPicPr/>
                  </pic:nvPicPr>
                  <pic:blipFill>
                    <a:blip r:embed="rId13" cstate="print"/>
                    <a:stretch>
                      <a:fillRect/>
                    </a:stretch>
                  </pic:blipFill>
                  <pic:spPr>
                    <a:xfrm rot="16200000">
                      <a:off x="0" y="0"/>
                      <a:ext cx="8252460" cy="6380480"/>
                    </a:xfrm>
                    <a:prstGeom prst="rect">
                      <a:avLst/>
                    </a:prstGeom>
                  </pic:spPr>
                </pic:pic>
              </a:graphicData>
            </a:graphic>
          </wp:anchor>
        </w:drawing>
      </w:r>
      <w:r w:rsidR="001D136B" w:rsidRPr="001D136B">
        <w:rPr>
          <w:rFonts w:ascii="Times New Roman" w:eastAsia="Times New Roman" w:hAnsi="Times New Roman" w:cs="Times New Roman"/>
          <w:noProof/>
          <w:sz w:val="24"/>
          <w:szCs w:val="20"/>
        </w:rPr>
        <w:pict>
          <v:rect id="_x0000_s1049" style="position:absolute;margin-left:16.2pt;margin-top:35.1pt;width:33.6pt;height:294pt;z-index:251667456;mso-position-horizontal-relative:text;mso-position-vertical-relative:text" stroked="f"/>
        </w:pict>
      </w:r>
      <w:r w:rsidRPr="00732A21">
        <w:rPr>
          <w:rFonts w:ascii="Times New Roman" w:eastAsia="Times New Roman" w:hAnsi="Times New Roman" w:cs="Times New Roman"/>
          <w:sz w:val="24"/>
          <w:szCs w:val="20"/>
        </w:rPr>
        <w:br w:type="page"/>
      </w:r>
    </w:p>
    <w:p w:rsidR="00732A21" w:rsidRPr="00732A21" w:rsidRDefault="001D136B" w:rsidP="007849EE">
      <w:pPr>
        <w:widowControl w:val="0"/>
        <w:autoSpaceDE w:val="0"/>
        <w:autoSpaceDN w:val="0"/>
        <w:adjustRightInd w:val="0"/>
        <w:spacing w:after="0" w:line="240" w:lineRule="auto"/>
        <w:ind w:left="90" w:right="18" w:hanging="90"/>
        <w:jc w:val="center"/>
        <w:rPr>
          <w:rFonts w:ascii="Arial" w:eastAsia="Times New Roman" w:hAnsi="Arial" w:cs="Arial"/>
          <w:szCs w:val="24"/>
        </w:rPr>
      </w:pPr>
      <w:r w:rsidRPr="001D136B">
        <w:rPr>
          <w:rFonts w:ascii="Chicago" w:eastAsia="Times New Roman" w:hAnsi="Chicago" w:cs="Times New Roman"/>
          <w:noProof/>
          <w:sz w:val="20"/>
          <w:szCs w:val="24"/>
        </w:rPr>
        <w:lastRenderedPageBreak/>
        <w:pict>
          <v:shape id="_x0000_s1046" type="#_x0000_t202" style="position:absolute;left:0;text-align:left;margin-left:138pt;margin-top:-180pt;width:54pt;height:18pt;z-index:251661312" stroked="f">
            <v:textbox>
              <w:txbxContent>
                <w:p w:rsidR="005E51E3" w:rsidRPr="00CA1E09" w:rsidRDefault="005E51E3" w:rsidP="00732A21">
                  <w:pPr>
                    <w:rPr>
                      <w:b/>
                      <w:sz w:val="18"/>
                      <w:szCs w:val="18"/>
                    </w:rPr>
                  </w:pPr>
                  <w:r w:rsidRPr="00CA1E09">
                    <w:rPr>
                      <w:b/>
                      <w:sz w:val="18"/>
                      <w:szCs w:val="18"/>
                    </w:rPr>
                    <w:t>Location</w:t>
                  </w:r>
                </w:p>
              </w:txbxContent>
            </v:textbox>
          </v:shape>
        </w:pict>
      </w:r>
      <w:r w:rsidR="00732A21" w:rsidRPr="00732A21">
        <w:rPr>
          <w:rFonts w:ascii="Arial" w:eastAsia="Times New Roman" w:hAnsi="Arial" w:cs="Arial"/>
          <w:b/>
          <w:szCs w:val="24"/>
        </w:rPr>
        <w:t>PLANNING COMMISSION RESOLUTION NO.</w:t>
      </w:r>
      <w:r w:rsidR="008D3FBF">
        <w:rPr>
          <w:rFonts w:ascii="Arial" w:eastAsia="Times New Roman" w:hAnsi="Arial" w:cs="Arial"/>
          <w:b/>
          <w:szCs w:val="24"/>
        </w:rPr>
        <w:t xml:space="preserve"> </w:t>
      </w:r>
      <w:r w:rsidR="00732A21" w:rsidRPr="00732A21">
        <w:rPr>
          <w:rFonts w:ascii="Arial" w:eastAsia="Times New Roman" w:hAnsi="Arial" w:cs="Arial"/>
          <w:b/>
          <w:szCs w:val="24"/>
        </w:rPr>
        <w:t>2015-009</w:t>
      </w:r>
    </w:p>
    <w:p w:rsidR="00732A21" w:rsidRPr="00732A21" w:rsidRDefault="00732A21" w:rsidP="00732A21">
      <w:pPr>
        <w:widowControl w:val="0"/>
        <w:autoSpaceDE w:val="0"/>
        <w:autoSpaceDN w:val="0"/>
        <w:adjustRightInd w:val="0"/>
        <w:spacing w:after="0" w:line="240" w:lineRule="auto"/>
        <w:ind w:left="90" w:right="18" w:hanging="90"/>
        <w:jc w:val="both"/>
        <w:rPr>
          <w:rFonts w:ascii="Arial" w:eastAsia="Times New Roman" w:hAnsi="Arial" w:cs="Arial"/>
          <w:szCs w:val="24"/>
        </w:rPr>
      </w:pPr>
    </w:p>
    <w:p w:rsidR="00732A21" w:rsidRPr="00732A21" w:rsidRDefault="00732A21" w:rsidP="00732A21">
      <w:pPr>
        <w:spacing w:after="0" w:line="240" w:lineRule="auto"/>
        <w:ind w:left="720" w:right="1008"/>
        <w:jc w:val="both"/>
        <w:rPr>
          <w:rFonts w:ascii="Arial" w:eastAsia="Times New Roman" w:hAnsi="Arial" w:cs="Arial"/>
          <w:b/>
          <w:szCs w:val="20"/>
        </w:rPr>
      </w:pPr>
      <w:r w:rsidRPr="00732A21">
        <w:rPr>
          <w:rFonts w:ascii="Arial" w:eastAsia="Times New Roman" w:hAnsi="Arial" w:cs="Arial"/>
          <w:b/>
          <w:szCs w:val="20"/>
        </w:rPr>
        <w:t>A RESOLUTION OF THE PLANNING COMMISSION OF THE TOWN OF APPLE VALLEY, CALIFORNIA, RECOMMENDING THAT THE TOWN COUNCIL APPROVE GENERAL PLAN AMENDMENT NO. 2015-002</w:t>
      </w:r>
      <w:r w:rsidRPr="00732A21">
        <w:rPr>
          <w:rFonts w:ascii="Arial" w:eastAsia="Times New Roman" w:hAnsi="Arial" w:cs="Times New Roman"/>
          <w:b/>
          <w:bCs/>
          <w:szCs w:val="20"/>
        </w:rPr>
        <w:t xml:space="preserve"> </w:t>
      </w:r>
      <w:r w:rsidRPr="00732A21">
        <w:rPr>
          <w:rFonts w:ascii="Arial" w:eastAsia="Times New Roman" w:hAnsi="Arial" w:cs="Arial"/>
          <w:b/>
          <w:szCs w:val="20"/>
        </w:rPr>
        <w:t xml:space="preserve">AND ZONE CHANGE NO. 2015-002, AMENDING THE LAND USE AND ZONING DESIGNATIONS FROM ESTATE RESIDENTIAL (R-E) LAND USE AND ZONE DESIGNATION TO GENERAL COMMERCIAL (C-G) LAND USE AND ZONE DESIGNATION FOR APN </w:t>
      </w:r>
      <w:r w:rsidRPr="00732A21">
        <w:rPr>
          <w:rFonts w:ascii="Arial" w:eastAsia="Times New Roman" w:hAnsi="Arial" w:cs="Arial"/>
          <w:b/>
          <w:bCs/>
          <w:szCs w:val="20"/>
        </w:rPr>
        <w:t>3112-482-13</w:t>
      </w:r>
      <w:r w:rsidRPr="00732A21">
        <w:rPr>
          <w:rFonts w:ascii="Arial" w:eastAsia="Times New Roman" w:hAnsi="Arial" w:cs="Arial"/>
          <w:b/>
          <w:szCs w:val="20"/>
        </w:rPr>
        <w:t xml:space="preserve">. </w:t>
      </w:r>
      <w:r w:rsidRPr="00732A21">
        <w:rPr>
          <w:rFonts w:ascii="Arial" w:eastAsia="Times New Roman" w:hAnsi="Arial" w:cs="Arial"/>
          <w:b/>
          <w:szCs w:val="20"/>
        </w:rPr>
        <w:tab/>
      </w:r>
    </w:p>
    <w:p w:rsidR="00732A21" w:rsidRPr="00732A21" w:rsidRDefault="00732A21" w:rsidP="00732A21">
      <w:pPr>
        <w:widowControl w:val="0"/>
        <w:autoSpaceDE w:val="0"/>
        <w:autoSpaceDN w:val="0"/>
        <w:adjustRightInd w:val="0"/>
        <w:spacing w:after="0" w:line="240" w:lineRule="auto"/>
        <w:ind w:left="90" w:right="18" w:hanging="90"/>
        <w:jc w:val="both"/>
        <w:rPr>
          <w:rFonts w:ascii="Arial" w:eastAsia="Times New Roman" w:hAnsi="Arial" w:cs="Arial"/>
          <w:szCs w:val="24"/>
        </w:rPr>
      </w:pPr>
    </w:p>
    <w:p w:rsidR="00732A21" w:rsidRPr="00732A21" w:rsidRDefault="00732A21" w:rsidP="00732A21">
      <w:pPr>
        <w:tabs>
          <w:tab w:val="left" w:pos="-1440"/>
          <w:tab w:val="left" w:pos="-720"/>
        </w:tabs>
        <w:spacing w:after="0" w:line="240" w:lineRule="auto"/>
        <w:ind w:right="18" w:firstLine="720"/>
        <w:jc w:val="both"/>
        <w:rPr>
          <w:rFonts w:ascii="Arial" w:eastAsia="Times New Roman" w:hAnsi="Arial" w:cs="Arial"/>
          <w:bCs/>
          <w:snapToGrid w:val="0"/>
          <w:szCs w:val="20"/>
        </w:rPr>
      </w:pPr>
      <w:r w:rsidRPr="00732A21">
        <w:rPr>
          <w:rFonts w:ascii="Arial" w:eastAsia="Times New Roman" w:hAnsi="Arial" w:cs="Arial"/>
          <w:b/>
          <w:bCs/>
          <w:snapToGrid w:val="0"/>
          <w:szCs w:val="20"/>
        </w:rPr>
        <w:t>WHEREAS,</w:t>
      </w:r>
      <w:r w:rsidRPr="00732A21">
        <w:rPr>
          <w:rFonts w:ascii="Arial" w:eastAsia="Times New Roman" w:hAnsi="Arial" w:cs="Arial"/>
          <w:bCs/>
          <w:snapToGrid w:val="0"/>
          <w:szCs w:val="20"/>
        </w:rPr>
        <w:t xml:space="preserve"> Title 9 (Development Code) of the Municipal Code of the Town of Apple Valley was adopted by the Town Council on April 27, 2010; and</w:t>
      </w:r>
    </w:p>
    <w:p w:rsidR="00732A21" w:rsidRPr="00732A21" w:rsidRDefault="00732A21" w:rsidP="00732A21">
      <w:pPr>
        <w:tabs>
          <w:tab w:val="left" w:pos="-1440"/>
          <w:tab w:val="left" w:pos="-720"/>
        </w:tabs>
        <w:spacing w:after="0" w:line="240" w:lineRule="auto"/>
        <w:ind w:right="18" w:firstLine="720"/>
        <w:jc w:val="both"/>
        <w:rPr>
          <w:rFonts w:ascii="Arial" w:eastAsia="Times New Roman" w:hAnsi="Arial" w:cs="Arial"/>
          <w:bCs/>
          <w:snapToGrid w:val="0"/>
          <w:szCs w:val="20"/>
          <w:u w:val="single"/>
        </w:rPr>
      </w:pPr>
    </w:p>
    <w:p w:rsidR="00732A21" w:rsidRPr="00732A21" w:rsidRDefault="00732A21" w:rsidP="00732A21">
      <w:pPr>
        <w:tabs>
          <w:tab w:val="left" w:pos="-1440"/>
          <w:tab w:val="left" w:pos="-720"/>
        </w:tabs>
        <w:spacing w:after="0" w:line="240" w:lineRule="auto"/>
        <w:ind w:right="18" w:firstLine="720"/>
        <w:jc w:val="both"/>
        <w:rPr>
          <w:rFonts w:ascii="Arial" w:eastAsia="Times New Roman" w:hAnsi="Arial" w:cs="Arial"/>
          <w:bCs/>
          <w:snapToGrid w:val="0"/>
          <w:szCs w:val="20"/>
        </w:rPr>
      </w:pPr>
      <w:r w:rsidRPr="00732A21">
        <w:rPr>
          <w:rFonts w:ascii="Arial" w:eastAsia="Times New Roman" w:hAnsi="Arial" w:cs="Arial"/>
          <w:b/>
          <w:bCs/>
          <w:snapToGrid w:val="0"/>
          <w:szCs w:val="20"/>
        </w:rPr>
        <w:t>WHEREAS,</w:t>
      </w:r>
      <w:r w:rsidRPr="00732A21">
        <w:rPr>
          <w:rFonts w:ascii="Arial" w:eastAsia="Times New Roman" w:hAnsi="Arial" w:cs="Arial"/>
          <w:bCs/>
          <w:snapToGrid w:val="0"/>
          <w:szCs w:val="20"/>
        </w:rPr>
        <w:t xml:space="preserve"> The General Plan and Title 9 (Development Code), including the Official Zoning Districts Map of the Municipal Code of the Town of Apple Valley have</w:t>
      </w:r>
      <w:r w:rsidR="008D3FBF">
        <w:rPr>
          <w:rFonts w:ascii="Arial" w:eastAsia="Times New Roman" w:hAnsi="Arial" w:cs="Arial"/>
          <w:bCs/>
          <w:snapToGrid w:val="0"/>
          <w:szCs w:val="20"/>
        </w:rPr>
        <w:t xml:space="preserve"> </w:t>
      </w:r>
      <w:r w:rsidRPr="00732A21">
        <w:rPr>
          <w:rFonts w:ascii="Arial" w:eastAsia="Times New Roman" w:hAnsi="Arial" w:cs="Arial"/>
          <w:bCs/>
          <w:snapToGrid w:val="0"/>
          <w:szCs w:val="20"/>
        </w:rPr>
        <w:t>been previously amended by the Town Council on the recommendation of the Planning Commission; and</w:t>
      </w:r>
    </w:p>
    <w:p w:rsidR="00732A21" w:rsidRPr="00732A21" w:rsidRDefault="00732A21" w:rsidP="00732A21">
      <w:pPr>
        <w:tabs>
          <w:tab w:val="left" w:pos="-1440"/>
          <w:tab w:val="left" w:pos="-720"/>
        </w:tabs>
        <w:spacing w:after="0" w:line="240" w:lineRule="auto"/>
        <w:ind w:right="18" w:firstLine="720"/>
        <w:jc w:val="both"/>
        <w:rPr>
          <w:rFonts w:ascii="Arial" w:eastAsia="Times New Roman" w:hAnsi="Arial" w:cs="Arial"/>
          <w:bCs/>
          <w:snapToGrid w:val="0"/>
          <w:szCs w:val="20"/>
        </w:rPr>
      </w:pPr>
    </w:p>
    <w:p w:rsidR="00732A21" w:rsidRPr="00732A21" w:rsidRDefault="00732A21" w:rsidP="00732A21">
      <w:pPr>
        <w:tabs>
          <w:tab w:val="left" w:pos="-1440"/>
          <w:tab w:val="left" w:pos="-720"/>
        </w:tabs>
        <w:spacing w:after="0" w:line="240" w:lineRule="auto"/>
        <w:ind w:right="18" w:firstLine="720"/>
        <w:jc w:val="both"/>
        <w:rPr>
          <w:rFonts w:ascii="Arial" w:eastAsia="Times New Roman" w:hAnsi="Arial" w:cs="Arial"/>
          <w:bCs/>
          <w:snapToGrid w:val="0"/>
          <w:szCs w:val="20"/>
        </w:rPr>
      </w:pPr>
      <w:r w:rsidRPr="00732A21">
        <w:rPr>
          <w:rFonts w:ascii="Arial" w:eastAsia="Times New Roman" w:hAnsi="Arial" w:cs="Arial"/>
          <w:b/>
          <w:bCs/>
          <w:snapToGrid w:val="0"/>
          <w:szCs w:val="20"/>
        </w:rPr>
        <w:t>WHEREAS,</w:t>
      </w:r>
      <w:r w:rsidRPr="00732A21">
        <w:rPr>
          <w:rFonts w:ascii="Arial" w:eastAsia="Times New Roman" w:hAnsi="Arial" w:cs="Arial"/>
          <w:bCs/>
          <w:snapToGrid w:val="0"/>
          <w:szCs w:val="20"/>
        </w:rPr>
        <w:t xml:space="preserve"> specific changes are proposed to Chapter 9.05, Section 9.05.040 “Adoption of the Official Zoning Districts Map” of Title 9 (Development Code) of the Municipal Code of the Town of Apple Valley by amending the zoning designation of one (1) parcel. The approximately 1-acre site is located at 21482 Yucca Loma Road; APN 3112-482-13.</w:t>
      </w:r>
    </w:p>
    <w:p w:rsidR="00732A21" w:rsidRPr="00732A21" w:rsidRDefault="00732A21" w:rsidP="00732A21">
      <w:pPr>
        <w:tabs>
          <w:tab w:val="left" w:pos="-1440"/>
          <w:tab w:val="left" w:pos="-720"/>
        </w:tabs>
        <w:spacing w:after="0" w:line="240" w:lineRule="auto"/>
        <w:ind w:right="18" w:firstLine="720"/>
        <w:jc w:val="both"/>
        <w:rPr>
          <w:rFonts w:ascii="Arial" w:eastAsia="Times New Roman" w:hAnsi="Arial" w:cs="Arial"/>
          <w:szCs w:val="20"/>
        </w:rPr>
      </w:pPr>
    </w:p>
    <w:p w:rsidR="00732A21" w:rsidRPr="00732A21" w:rsidRDefault="00732A21" w:rsidP="00732A21">
      <w:pPr>
        <w:spacing w:after="0" w:line="240" w:lineRule="auto"/>
        <w:ind w:right="18" w:firstLine="720"/>
        <w:jc w:val="both"/>
        <w:rPr>
          <w:rFonts w:ascii="Arial" w:eastAsia="Times New Roman" w:hAnsi="Arial" w:cs="Arial"/>
          <w:szCs w:val="20"/>
        </w:rPr>
      </w:pPr>
      <w:r w:rsidRPr="00732A21">
        <w:rPr>
          <w:rFonts w:ascii="Arial" w:eastAsia="Times New Roman" w:hAnsi="Arial" w:cs="Arial"/>
          <w:b/>
          <w:szCs w:val="20"/>
        </w:rPr>
        <w:t xml:space="preserve">WHEREAS, </w:t>
      </w:r>
      <w:r w:rsidRPr="00732A21">
        <w:rPr>
          <w:rFonts w:ascii="Arial" w:eastAsia="Times New Roman" w:hAnsi="Arial" w:cs="Arial"/>
          <w:szCs w:val="20"/>
        </w:rPr>
        <w:t xml:space="preserve">on June 26, 2015, General Plan Amendment No. 2015-002 and Zone Change No. 2015-002 were duly noticed in the </w:t>
      </w:r>
      <w:r w:rsidRPr="00732A21">
        <w:rPr>
          <w:rFonts w:ascii="Arial" w:eastAsia="Times New Roman" w:hAnsi="Arial" w:cs="Arial"/>
          <w:szCs w:val="20"/>
          <w:u w:val="single"/>
        </w:rPr>
        <w:t>Apple Valley News</w:t>
      </w:r>
      <w:r w:rsidRPr="00732A21">
        <w:rPr>
          <w:rFonts w:ascii="Arial" w:eastAsia="Times New Roman" w:hAnsi="Arial" w:cs="Arial"/>
          <w:szCs w:val="20"/>
        </w:rPr>
        <w:t>, a newspaper of general circulation within the Town of Apple Valley; and</w:t>
      </w:r>
    </w:p>
    <w:p w:rsidR="00732A21" w:rsidRPr="00732A21" w:rsidRDefault="00732A21" w:rsidP="00732A21">
      <w:pPr>
        <w:spacing w:after="0" w:line="240" w:lineRule="auto"/>
        <w:ind w:right="18" w:firstLine="720"/>
        <w:jc w:val="both"/>
        <w:rPr>
          <w:rFonts w:ascii="Arial" w:eastAsia="Times New Roman" w:hAnsi="Arial" w:cs="Arial"/>
          <w:szCs w:val="20"/>
        </w:rPr>
      </w:pPr>
    </w:p>
    <w:p w:rsidR="00732A21" w:rsidRPr="00732A21" w:rsidRDefault="00732A21" w:rsidP="00732A21">
      <w:pPr>
        <w:tabs>
          <w:tab w:val="left" w:pos="-1800"/>
          <w:tab w:val="left" w:pos="-1080"/>
          <w:tab w:val="left" w:pos="-36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 w:val="left" w:pos="9450"/>
          <w:tab w:val="left" w:pos="10440"/>
        </w:tabs>
        <w:spacing w:after="0" w:line="240" w:lineRule="auto"/>
        <w:ind w:right="18" w:firstLine="720"/>
        <w:jc w:val="both"/>
        <w:rPr>
          <w:rFonts w:ascii="Arial" w:eastAsia="Times New Roman" w:hAnsi="Arial" w:cs="Arial"/>
        </w:rPr>
      </w:pPr>
      <w:r w:rsidRPr="00732A21">
        <w:rPr>
          <w:rFonts w:ascii="Arial" w:eastAsia="Times New Roman" w:hAnsi="Arial" w:cs="Arial"/>
          <w:b/>
        </w:rPr>
        <w:t xml:space="preserve">WHEREAS, </w:t>
      </w:r>
      <w:r w:rsidRPr="00732A21">
        <w:rPr>
          <w:rFonts w:ascii="Arial" w:eastAsia="Times New Roman" w:hAnsi="Arial" w:cs="Arial"/>
        </w:rPr>
        <w:t>based upon the State Guidelines to Implement the California Environmental Quality Act (CEQA), an initial study in compliance with CEQA has been prepared that determined the proposal would not have any adverse impacts that would be potentially significant. Therefore, a Negative Declaration is recommended.</w:t>
      </w:r>
      <w:r w:rsidR="008D3FBF">
        <w:rPr>
          <w:rFonts w:ascii="Arial" w:eastAsia="Times New Roman" w:hAnsi="Arial" w:cs="Arial"/>
        </w:rPr>
        <w:t xml:space="preserve"> </w:t>
      </w:r>
    </w:p>
    <w:p w:rsidR="00732A21" w:rsidRPr="00732A21" w:rsidRDefault="00732A21" w:rsidP="00732A21">
      <w:pPr>
        <w:spacing w:after="0" w:line="240" w:lineRule="auto"/>
        <w:ind w:right="18" w:firstLine="720"/>
        <w:jc w:val="both"/>
        <w:rPr>
          <w:rFonts w:ascii="Arial" w:eastAsia="Times New Roman" w:hAnsi="Arial" w:cs="Arial"/>
        </w:rPr>
      </w:pPr>
    </w:p>
    <w:p w:rsidR="00732A21" w:rsidRPr="00732A21" w:rsidRDefault="00732A21" w:rsidP="00732A21">
      <w:pPr>
        <w:spacing w:after="0" w:line="240" w:lineRule="auto"/>
        <w:ind w:right="18" w:firstLine="720"/>
        <w:jc w:val="both"/>
        <w:rPr>
          <w:rFonts w:ascii="Arial" w:eastAsia="Times New Roman" w:hAnsi="Arial" w:cs="Arial"/>
        </w:rPr>
      </w:pPr>
      <w:r w:rsidRPr="00732A21">
        <w:rPr>
          <w:rFonts w:ascii="Arial" w:eastAsia="Times New Roman" w:hAnsi="Arial" w:cs="Arial"/>
          <w:b/>
        </w:rPr>
        <w:t>WHEREAS,</w:t>
      </w:r>
      <w:r w:rsidR="008D3FBF">
        <w:rPr>
          <w:rFonts w:ascii="Arial" w:eastAsia="Times New Roman" w:hAnsi="Arial" w:cs="Arial"/>
          <w:b/>
        </w:rPr>
        <w:t xml:space="preserve"> </w:t>
      </w:r>
      <w:r w:rsidRPr="00732A21">
        <w:rPr>
          <w:rFonts w:ascii="Arial" w:eastAsia="Times New Roman" w:hAnsi="Arial" w:cs="Arial"/>
        </w:rPr>
        <w:t xml:space="preserve">the Planning Commission finds on the basis of the whole record, including the initial study and any comments received that there is no substantial evidence that the project will have a significant effect on the environment and that the Negative Declaration reflects the Planning Commission’s independent judgment and analysis, and </w:t>
      </w:r>
    </w:p>
    <w:p w:rsidR="00732A21" w:rsidRPr="00732A21" w:rsidRDefault="00732A21" w:rsidP="00732A21">
      <w:pPr>
        <w:spacing w:after="0" w:line="240" w:lineRule="auto"/>
        <w:ind w:right="18" w:firstLine="720"/>
        <w:jc w:val="both"/>
        <w:rPr>
          <w:rFonts w:ascii="Arial" w:eastAsia="Times New Roman" w:hAnsi="Arial" w:cs="Arial"/>
        </w:rPr>
      </w:pPr>
    </w:p>
    <w:p w:rsidR="00732A21" w:rsidRPr="00732A21" w:rsidRDefault="00732A21" w:rsidP="00732A21">
      <w:pPr>
        <w:spacing w:after="0" w:line="240" w:lineRule="auto"/>
        <w:ind w:right="18" w:firstLine="720"/>
        <w:jc w:val="both"/>
        <w:rPr>
          <w:rFonts w:ascii="Arial" w:eastAsia="Times New Roman" w:hAnsi="Arial" w:cs="Arial"/>
        </w:rPr>
      </w:pPr>
      <w:r w:rsidRPr="00732A21">
        <w:rPr>
          <w:rFonts w:ascii="Arial" w:eastAsia="Times New Roman" w:hAnsi="Arial" w:cs="Arial"/>
          <w:b/>
        </w:rPr>
        <w:t xml:space="preserve">WHEREAS, </w:t>
      </w:r>
      <w:r w:rsidRPr="00732A21">
        <w:rPr>
          <w:rFonts w:ascii="Arial" w:eastAsia="Times New Roman" w:hAnsi="Arial" w:cs="Arial"/>
        </w:rPr>
        <w:t>a copy of the Initial Study and Negative Declaration, may be obtained at: Town of Apple Valley, Planning Division, 14955 Dale Evans Pkwy., Apple Valley, CA 92307, and</w:t>
      </w:r>
      <w:r w:rsidR="008D3FBF">
        <w:rPr>
          <w:rFonts w:ascii="Arial" w:eastAsia="Times New Roman" w:hAnsi="Arial" w:cs="Arial"/>
        </w:rPr>
        <w:t xml:space="preserve"> </w:t>
      </w:r>
    </w:p>
    <w:p w:rsidR="00732A21" w:rsidRPr="00732A21" w:rsidRDefault="00732A21" w:rsidP="00732A21">
      <w:pPr>
        <w:spacing w:after="0" w:line="240" w:lineRule="auto"/>
        <w:ind w:right="18" w:firstLine="720"/>
        <w:jc w:val="both"/>
        <w:rPr>
          <w:rFonts w:ascii="Arial" w:eastAsia="Times New Roman" w:hAnsi="Arial" w:cs="Arial"/>
        </w:rPr>
      </w:pPr>
    </w:p>
    <w:p w:rsidR="00732A21" w:rsidRPr="00732A21" w:rsidRDefault="00732A21" w:rsidP="00732A21">
      <w:pPr>
        <w:spacing w:after="0" w:line="240" w:lineRule="auto"/>
        <w:ind w:right="18" w:firstLine="720"/>
        <w:jc w:val="both"/>
        <w:rPr>
          <w:rFonts w:ascii="Arial" w:eastAsia="Times New Roman" w:hAnsi="Arial" w:cs="Arial"/>
        </w:rPr>
      </w:pPr>
      <w:r w:rsidRPr="00732A21">
        <w:rPr>
          <w:rFonts w:ascii="Arial" w:eastAsia="Times New Roman" w:hAnsi="Arial" w:cs="Arial"/>
          <w:b/>
        </w:rPr>
        <w:t>WHEREAS,</w:t>
      </w:r>
      <w:r w:rsidRPr="00732A21">
        <w:rPr>
          <w:rFonts w:ascii="Arial" w:eastAsia="Times New Roman" w:hAnsi="Arial" w:cs="Arial"/>
        </w:rPr>
        <w:t xml:space="preserve"> on July 15, 2015, the Planning Commission of the Town of Apple Valley opened a duly noticed and advertised public hearing on General Plan Amendment No. 2015-002 and Zone Change No. 2015-002; and</w:t>
      </w:r>
    </w:p>
    <w:p w:rsidR="00732A21" w:rsidRPr="00732A21" w:rsidRDefault="00732A21" w:rsidP="00732A21">
      <w:pPr>
        <w:spacing w:after="0" w:line="240" w:lineRule="auto"/>
        <w:ind w:right="18" w:firstLine="720"/>
        <w:jc w:val="both"/>
        <w:rPr>
          <w:rFonts w:ascii="Arial" w:eastAsia="Times New Roman" w:hAnsi="Arial" w:cs="Arial"/>
        </w:rPr>
      </w:pPr>
    </w:p>
    <w:p w:rsidR="00732A21" w:rsidRPr="00732A21" w:rsidRDefault="00732A21" w:rsidP="00732A21">
      <w:pPr>
        <w:spacing w:after="0" w:line="240" w:lineRule="auto"/>
        <w:ind w:right="18" w:firstLine="720"/>
        <w:jc w:val="both"/>
        <w:rPr>
          <w:rFonts w:ascii="Arial" w:eastAsia="Times New Roman" w:hAnsi="Arial" w:cs="Arial"/>
        </w:rPr>
      </w:pPr>
      <w:r w:rsidRPr="00732A21">
        <w:rPr>
          <w:rFonts w:ascii="Arial" w:eastAsia="Times New Roman" w:hAnsi="Arial" w:cs="Arial"/>
          <w:b/>
        </w:rPr>
        <w:t>WHEREAS,</w:t>
      </w:r>
      <w:r w:rsidRPr="00732A21">
        <w:rPr>
          <w:rFonts w:ascii="Arial" w:eastAsia="Times New Roman" w:hAnsi="Arial" w:cs="Arial"/>
        </w:rPr>
        <w:t xml:space="preserve"> the proposed General Plan Amendment No. 2015-002 and Zone Change No. 2015-002 are consistent with Town of Apple Valley General Plan and Title 9 (Development Code) of the Municipal Code of the Town of Apple Valley and shall promote the health, safety and general welfare of the citizens of the Town of Apple Valley.</w:t>
      </w:r>
    </w:p>
    <w:p w:rsidR="007849EE" w:rsidRDefault="007849EE">
      <w:pPr>
        <w:rPr>
          <w:rFonts w:ascii="Arial" w:eastAsia="Times New Roman" w:hAnsi="Arial" w:cs="Arial"/>
          <w:b/>
          <w:szCs w:val="24"/>
        </w:rPr>
      </w:pPr>
      <w:r>
        <w:rPr>
          <w:rFonts w:ascii="Arial" w:eastAsia="Times New Roman" w:hAnsi="Arial" w:cs="Arial"/>
          <w:b/>
          <w:szCs w:val="24"/>
        </w:rPr>
        <w:br w:type="page"/>
      </w:r>
    </w:p>
    <w:p w:rsidR="00732A21" w:rsidRPr="00732A21" w:rsidRDefault="00732A21" w:rsidP="00732A21">
      <w:pPr>
        <w:widowControl w:val="0"/>
        <w:autoSpaceDE w:val="0"/>
        <w:autoSpaceDN w:val="0"/>
        <w:adjustRightInd w:val="0"/>
        <w:spacing w:after="0" w:line="240" w:lineRule="auto"/>
        <w:ind w:left="90" w:right="18" w:hanging="90"/>
        <w:jc w:val="both"/>
        <w:rPr>
          <w:rFonts w:ascii="Arial" w:eastAsia="Times New Roman" w:hAnsi="Arial" w:cs="Arial"/>
          <w:b/>
          <w:szCs w:val="24"/>
        </w:rPr>
      </w:pPr>
    </w:p>
    <w:p w:rsidR="00732A21" w:rsidRPr="00732A21" w:rsidRDefault="00732A21" w:rsidP="00732A21">
      <w:pPr>
        <w:spacing w:after="0" w:line="240" w:lineRule="auto"/>
        <w:ind w:right="18" w:firstLine="720"/>
        <w:jc w:val="both"/>
        <w:rPr>
          <w:rFonts w:ascii="Arial" w:eastAsia="Times New Roman" w:hAnsi="Arial" w:cs="Arial"/>
          <w:bCs/>
          <w:szCs w:val="20"/>
        </w:rPr>
      </w:pPr>
      <w:r w:rsidRPr="00732A21">
        <w:rPr>
          <w:rFonts w:ascii="Arial" w:eastAsia="Times New Roman" w:hAnsi="Arial" w:cs="Arial"/>
          <w:b/>
          <w:szCs w:val="20"/>
        </w:rPr>
        <w:t>NOW, THEREFORE, BE IT RESOLVED</w:t>
      </w:r>
      <w:r w:rsidRPr="00732A21">
        <w:rPr>
          <w:rFonts w:ascii="Arial" w:eastAsia="Times New Roman" w:hAnsi="Arial" w:cs="Arial"/>
          <w:bCs/>
          <w:szCs w:val="20"/>
        </w:rPr>
        <w:t xml:space="preserve"> that in consideration of the evidence presented at the public hearing, and for the reasons discussed by the Commissioners at said hearing, the Planning Commission of the Town of Apple Valley, California, finds and determines as follows and recommends that the Town Council make the following findings and take the following actions:</w:t>
      </w:r>
    </w:p>
    <w:p w:rsidR="00732A21" w:rsidRPr="00732A21" w:rsidRDefault="00732A21" w:rsidP="00732A21">
      <w:pPr>
        <w:spacing w:after="0" w:line="240" w:lineRule="auto"/>
        <w:ind w:left="90" w:right="18" w:hanging="90"/>
        <w:jc w:val="both"/>
        <w:rPr>
          <w:rFonts w:ascii="Arial" w:eastAsia="Times New Roman" w:hAnsi="Arial" w:cs="Arial"/>
          <w:bCs/>
          <w:szCs w:val="20"/>
        </w:rPr>
      </w:pPr>
    </w:p>
    <w:p w:rsidR="00732A21" w:rsidRPr="00732A21" w:rsidRDefault="00732A21" w:rsidP="00732A21">
      <w:pPr>
        <w:spacing w:after="0" w:line="240" w:lineRule="auto"/>
        <w:ind w:right="18" w:firstLine="720"/>
        <w:jc w:val="both"/>
        <w:rPr>
          <w:rFonts w:ascii="Arial" w:eastAsia="Times New Roman" w:hAnsi="Arial" w:cs="Arial"/>
          <w:bCs/>
          <w:szCs w:val="20"/>
        </w:rPr>
      </w:pPr>
      <w:r w:rsidRPr="00732A21">
        <w:rPr>
          <w:rFonts w:ascii="Arial" w:eastAsia="Times New Roman" w:hAnsi="Arial" w:cs="Arial"/>
          <w:b/>
          <w:szCs w:val="20"/>
          <w:u w:val="single"/>
        </w:rPr>
        <w:t>Section 1.</w:t>
      </w:r>
      <w:r w:rsidR="008D3FBF">
        <w:rPr>
          <w:rFonts w:ascii="Arial" w:eastAsia="Times New Roman" w:hAnsi="Arial" w:cs="Arial"/>
          <w:bCs/>
          <w:szCs w:val="20"/>
        </w:rPr>
        <w:t xml:space="preserve"> </w:t>
      </w:r>
      <w:r w:rsidRPr="00732A21">
        <w:rPr>
          <w:rFonts w:ascii="Arial" w:eastAsia="Times New Roman" w:hAnsi="Arial" w:cs="Arial"/>
          <w:bCs/>
          <w:szCs w:val="20"/>
        </w:rPr>
        <w:tab/>
        <w:t xml:space="preserve"> In consideration of the evidence received at the public hearing, and for the reasons discussed by the Commissioners at said hearing, that the Town Council of the Town of Apple Valley, California, finds that the changes proposed under </w:t>
      </w:r>
      <w:r w:rsidRPr="00732A21">
        <w:rPr>
          <w:rFonts w:ascii="Arial" w:eastAsia="Times New Roman" w:hAnsi="Arial" w:cs="Arial"/>
          <w:szCs w:val="20"/>
        </w:rPr>
        <w:t>General Plan Amendment No. 2015-002 and Zone Change No. 2015-002 are</w:t>
      </w:r>
      <w:r w:rsidRPr="00732A21">
        <w:rPr>
          <w:rFonts w:ascii="Arial" w:eastAsia="Times New Roman" w:hAnsi="Arial" w:cs="Arial"/>
          <w:bCs/>
          <w:szCs w:val="20"/>
        </w:rPr>
        <w:t xml:space="preserve"> consistent with the Goals and Policies of the Town of Apple Valley adopted General Plan.</w:t>
      </w:r>
    </w:p>
    <w:p w:rsidR="00732A21" w:rsidRPr="00732A21" w:rsidRDefault="00732A21" w:rsidP="00732A21">
      <w:pPr>
        <w:spacing w:after="0" w:line="240" w:lineRule="auto"/>
        <w:ind w:right="18" w:firstLine="720"/>
        <w:jc w:val="both"/>
        <w:rPr>
          <w:rFonts w:ascii="Arial" w:eastAsia="Times New Roman" w:hAnsi="Arial" w:cs="Arial"/>
          <w:bCs/>
          <w:szCs w:val="20"/>
        </w:rPr>
      </w:pPr>
    </w:p>
    <w:p w:rsidR="00732A21" w:rsidRPr="00732A21" w:rsidRDefault="00732A21" w:rsidP="00732A21">
      <w:pPr>
        <w:spacing w:after="0" w:line="240" w:lineRule="auto"/>
        <w:ind w:right="18" w:firstLine="720"/>
        <w:jc w:val="both"/>
        <w:rPr>
          <w:rFonts w:ascii="Arial" w:eastAsia="Times New Roman" w:hAnsi="Arial" w:cs="Arial"/>
          <w:bCs/>
          <w:szCs w:val="20"/>
        </w:rPr>
      </w:pPr>
      <w:r w:rsidRPr="00732A21">
        <w:rPr>
          <w:rFonts w:ascii="Arial" w:eastAsia="Times New Roman" w:hAnsi="Arial" w:cs="Arial"/>
          <w:b/>
          <w:szCs w:val="20"/>
          <w:u w:val="single"/>
        </w:rPr>
        <w:t>Section 2.</w:t>
      </w:r>
      <w:r w:rsidRPr="00732A21">
        <w:rPr>
          <w:rFonts w:ascii="Arial" w:eastAsia="Times New Roman" w:hAnsi="Arial" w:cs="Arial"/>
          <w:bCs/>
          <w:szCs w:val="20"/>
        </w:rPr>
        <w:tab/>
        <w:t>Based upon the facts presented within the staff analysis, public testimony and pursuant to Government Code Section 65863(b), the Planning Commission of the Town of Apple Valley, California, finds that the proposed land use designations are consistent with the General Plan goals for a broader economic base for the Town.</w:t>
      </w:r>
      <w:r w:rsidRPr="00732A21">
        <w:rPr>
          <w:rFonts w:ascii="Arial" w:eastAsia="Times New Roman" w:hAnsi="Arial" w:cs="Arial"/>
          <w:bCs/>
          <w:szCs w:val="20"/>
        </w:rPr>
        <w:tab/>
      </w:r>
    </w:p>
    <w:p w:rsidR="00732A21" w:rsidRPr="00732A21" w:rsidRDefault="00732A21" w:rsidP="00732A21">
      <w:pPr>
        <w:spacing w:after="0" w:line="240" w:lineRule="auto"/>
        <w:ind w:right="18" w:firstLine="720"/>
        <w:jc w:val="both"/>
        <w:rPr>
          <w:rFonts w:ascii="Arial" w:eastAsia="Times New Roman" w:hAnsi="Arial" w:cs="Arial"/>
          <w:b/>
          <w:szCs w:val="20"/>
          <w:u w:val="single"/>
        </w:rPr>
      </w:pPr>
    </w:p>
    <w:p w:rsidR="00732A21" w:rsidRPr="00732A21" w:rsidRDefault="00732A21" w:rsidP="00732A21">
      <w:pPr>
        <w:tabs>
          <w:tab w:val="left" w:pos="-1440"/>
          <w:tab w:val="left" w:pos="-720"/>
        </w:tabs>
        <w:spacing w:after="0" w:line="240" w:lineRule="auto"/>
        <w:ind w:right="18" w:firstLine="720"/>
        <w:jc w:val="both"/>
        <w:rPr>
          <w:rFonts w:ascii="Arial" w:eastAsia="Times New Roman" w:hAnsi="Arial" w:cs="Arial"/>
          <w:bCs/>
          <w:szCs w:val="20"/>
        </w:rPr>
      </w:pPr>
      <w:r w:rsidRPr="00732A21">
        <w:rPr>
          <w:rFonts w:ascii="Arial" w:eastAsia="Times New Roman" w:hAnsi="Arial" w:cs="Arial"/>
          <w:b/>
          <w:szCs w:val="20"/>
          <w:u w:val="single"/>
        </w:rPr>
        <w:t>Section 3.</w:t>
      </w:r>
      <w:r w:rsidRPr="00732A21">
        <w:rPr>
          <w:rFonts w:ascii="Arial" w:eastAsia="Times New Roman" w:hAnsi="Arial" w:cs="Arial"/>
          <w:bCs/>
          <w:szCs w:val="20"/>
        </w:rPr>
        <w:t xml:space="preserve"> </w:t>
      </w:r>
      <w:r w:rsidRPr="00732A21">
        <w:rPr>
          <w:rFonts w:ascii="Arial" w:eastAsia="Times New Roman" w:hAnsi="Arial" w:cs="Arial"/>
          <w:bCs/>
          <w:szCs w:val="20"/>
        </w:rPr>
        <w:tab/>
        <w:t xml:space="preserve">Based upon the information contained within the Initial Study prepared in conformance with the State Guidelines to Implement the California Environmental Quality Act (CEQA), General Plan Amendment No. 2015-002 and Zone Change No. 2015-002 will not have a significant impact upon the environment, therefore, the Town Council of the Town of Apple Valley should </w:t>
      </w:r>
      <w:r w:rsidRPr="00732A21">
        <w:rPr>
          <w:rFonts w:ascii="Arial" w:eastAsia="Times New Roman" w:hAnsi="Arial" w:cs="Arial"/>
          <w:bCs/>
          <w:iCs/>
          <w:szCs w:val="20"/>
        </w:rPr>
        <w:t>adopt the Negative Declaration</w:t>
      </w:r>
      <w:r w:rsidRPr="00732A21">
        <w:rPr>
          <w:rFonts w:ascii="Arial" w:eastAsia="Times New Roman" w:hAnsi="Arial" w:cs="Arial"/>
          <w:b/>
          <w:bCs/>
          <w:i/>
          <w:iCs/>
          <w:szCs w:val="20"/>
        </w:rPr>
        <w:t xml:space="preserve"> </w:t>
      </w:r>
      <w:r w:rsidRPr="00732A21">
        <w:rPr>
          <w:rFonts w:ascii="Arial" w:eastAsia="Times New Roman" w:hAnsi="Arial" w:cs="Arial"/>
          <w:bCs/>
          <w:szCs w:val="20"/>
        </w:rPr>
        <w:t>for General Plan Amendment No. 2015-002 and Zone Change No. 2015-002.</w:t>
      </w:r>
    </w:p>
    <w:p w:rsidR="00732A21" w:rsidRPr="00732A21" w:rsidRDefault="00732A21" w:rsidP="00732A21">
      <w:pPr>
        <w:spacing w:after="0" w:line="240" w:lineRule="auto"/>
        <w:ind w:right="18" w:firstLine="720"/>
        <w:jc w:val="both"/>
        <w:rPr>
          <w:rFonts w:ascii="Arial" w:eastAsia="Times New Roman" w:hAnsi="Arial" w:cs="Arial"/>
          <w:bCs/>
          <w:szCs w:val="20"/>
        </w:rPr>
      </w:pPr>
    </w:p>
    <w:p w:rsidR="00732A21" w:rsidRPr="00732A21" w:rsidRDefault="00732A21" w:rsidP="00732A21">
      <w:pPr>
        <w:spacing w:after="0" w:line="240" w:lineRule="auto"/>
        <w:ind w:firstLine="720"/>
        <w:jc w:val="both"/>
        <w:rPr>
          <w:rFonts w:ascii="Arial" w:eastAsia="Times New Roman" w:hAnsi="Arial" w:cs="Arial"/>
        </w:rPr>
      </w:pPr>
      <w:r w:rsidRPr="00732A21">
        <w:rPr>
          <w:rFonts w:ascii="Arial" w:eastAsia="Times New Roman" w:hAnsi="Arial" w:cs="Arial"/>
          <w:b/>
          <w:szCs w:val="20"/>
          <w:u w:val="single"/>
        </w:rPr>
        <w:t>Section 4.</w:t>
      </w:r>
      <w:r w:rsidR="008D3FBF">
        <w:rPr>
          <w:rFonts w:ascii="Arial" w:eastAsia="Times New Roman" w:hAnsi="Arial" w:cs="Arial"/>
          <w:bCs/>
          <w:szCs w:val="20"/>
        </w:rPr>
        <w:t xml:space="preserve"> </w:t>
      </w:r>
      <w:r w:rsidRPr="00732A21">
        <w:rPr>
          <w:rFonts w:ascii="Arial" w:eastAsia="Times New Roman" w:hAnsi="Arial" w:cs="Arial"/>
          <w:bCs/>
          <w:szCs w:val="20"/>
        </w:rPr>
        <w:tab/>
      </w:r>
      <w:r w:rsidRPr="00732A21">
        <w:rPr>
          <w:rFonts w:ascii="Arial" w:eastAsia="Times New Roman" w:hAnsi="Arial" w:cs="Arial"/>
        </w:rPr>
        <w:t xml:space="preserve"> Adopt a Town Council Resolution approving a General Plan Amendment as requested. The approximately one (1)-acre site, consisting of one (1) parcel, located at 21482 Yucca Loma Road; APN 3112-482-13 and as shown on Exhibit “A” attached to this Resolution. </w:t>
      </w:r>
    </w:p>
    <w:p w:rsidR="00732A21" w:rsidRPr="00732A21" w:rsidRDefault="00732A21" w:rsidP="00732A21">
      <w:pPr>
        <w:spacing w:after="0" w:line="240" w:lineRule="auto"/>
        <w:ind w:left="360" w:right="36" w:hanging="360"/>
        <w:jc w:val="both"/>
        <w:rPr>
          <w:rFonts w:ascii="Times New Roman" w:eastAsia="Times New Roman" w:hAnsi="Times New Roman" w:cs="Times New Roman"/>
        </w:rPr>
      </w:pPr>
    </w:p>
    <w:p w:rsidR="00732A21" w:rsidRPr="00732A21" w:rsidRDefault="00732A21" w:rsidP="00732A21">
      <w:pPr>
        <w:spacing w:after="0" w:line="240" w:lineRule="auto"/>
        <w:ind w:firstLine="720"/>
        <w:jc w:val="both"/>
        <w:rPr>
          <w:rFonts w:ascii="Arial" w:eastAsia="Times New Roman" w:hAnsi="Arial" w:cs="Times New Roman"/>
        </w:rPr>
      </w:pPr>
      <w:r w:rsidRPr="00732A21">
        <w:rPr>
          <w:rFonts w:ascii="Arial" w:eastAsia="Times New Roman" w:hAnsi="Arial" w:cs="Times New Roman"/>
          <w:b/>
          <w:u w:val="single"/>
        </w:rPr>
        <w:t>Section 5.</w:t>
      </w:r>
      <w:r w:rsidRPr="00732A21">
        <w:rPr>
          <w:rFonts w:ascii="Arial" w:eastAsia="Times New Roman" w:hAnsi="Arial" w:cs="Times New Roman"/>
        </w:rPr>
        <w:t xml:space="preserve"> </w:t>
      </w:r>
      <w:r w:rsidRPr="00732A21">
        <w:rPr>
          <w:rFonts w:ascii="Arial" w:eastAsia="Times New Roman" w:hAnsi="Arial" w:cs="Times New Roman"/>
        </w:rPr>
        <w:tab/>
        <w:t xml:space="preserve">Adopt an ordinance amending that certain portion of Title 9 (Development Code) of the Town of Apple Valley Municipal Code, Section 9.05.040 “Adoption of the Official Zoning Map” subsection “B” by approving the Zone Change from Estate Residential (R-E to General Commercial for Assessor Parcel Numbered </w:t>
      </w:r>
      <w:r w:rsidRPr="00732A21">
        <w:rPr>
          <w:rFonts w:ascii="Arial" w:eastAsia="Times New Roman" w:hAnsi="Arial" w:cs="Times New Roman"/>
          <w:bCs/>
        </w:rPr>
        <w:t xml:space="preserve">3112-482-13 </w:t>
      </w:r>
      <w:r w:rsidRPr="00732A21">
        <w:rPr>
          <w:rFonts w:ascii="Arial" w:eastAsia="Times New Roman" w:hAnsi="Arial" w:cs="Times New Roman"/>
        </w:rPr>
        <w:t>as shown on Exhibit “B”</w:t>
      </w:r>
      <w:r w:rsidR="008D3FBF">
        <w:rPr>
          <w:rFonts w:ascii="Arial" w:eastAsia="Times New Roman" w:hAnsi="Arial" w:cs="Times New Roman"/>
        </w:rPr>
        <w:t xml:space="preserve"> </w:t>
      </w:r>
      <w:r w:rsidRPr="00732A21">
        <w:rPr>
          <w:rFonts w:ascii="Arial" w:eastAsia="Times New Roman" w:hAnsi="Arial" w:cs="Times New Roman"/>
        </w:rPr>
        <w:t xml:space="preserve">attached to this Resolution. </w:t>
      </w:r>
    </w:p>
    <w:p w:rsidR="00732A21" w:rsidRPr="00732A21" w:rsidRDefault="00732A21" w:rsidP="00732A21">
      <w:pPr>
        <w:spacing w:after="0" w:line="240" w:lineRule="auto"/>
        <w:ind w:left="360" w:right="36" w:hanging="360"/>
        <w:jc w:val="both"/>
        <w:rPr>
          <w:rFonts w:ascii="Times New Roman" w:eastAsia="Times New Roman" w:hAnsi="Times New Roman" w:cs="Times New Roman"/>
        </w:rPr>
      </w:pPr>
    </w:p>
    <w:p w:rsidR="00732A21" w:rsidRPr="00732A21" w:rsidRDefault="00732A21" w:rsidP="00732A21">
      <w:pPr>
        <w:spacing w:after="0" w:line="240" w:lineRule="auto"/>
        <w:ind w:left="360" w:right="36" w:hanging="360"/>
        <w:jc w:val="both"/>
        <w:rPr>
          <w:rFonts w:ascii="Arial" w:eastAsia="Times New Roman" w:hAnsi="Arial" w:cs="Arial"/>
        </w:rPr>
      </w:pPr>
      <w:r w:rsidRPr="00732A21">
        <w:rPr>
          <w:rFonts w:ascii="Arial" w:eastAsia="Times New Roman" w:hAnsi="Arial" w:cs="Arial"/>
        </w:rPr>
        <w:tab/>
      </w:r>
      <w:r w:rsidRPr="00732A21">
        <w:rPr>
          <w:rFonts w:ascii="Arial" w:eastAsia="Times New Roman" w:hAnsi="Arial" w:cs="Arial"/>
        </w:rPr>
        <w:tab/>
      </w:r>
      <w:r w:rsidRPr="00732A21">
        <w:rPr>
          <w:rFonts w:ascii="Arial" w:eastAsia="Times New Roman" w:hAnsi="Arial" w:cs="Arial"/>
          <w:b/>
          <w:u w:val="single"/>
        </w:rPr>
        <w:t>Section 6.</w:t>
      </w:r>
      <w:r w:rsidR="008D3FBF">
        <w:rPr>
          <w:rFonts w:ascii="Arial" w:eastAsia="Times New Roman" w:hAnsi="Arial" w:cs="Arial"/>
          <w:b/>
          <w:u w:val="single"/>
        </w:rPr>
        <w:t xml:space="preserve"> </w:t>
      </w:r>
      <w:r w:rsidRPr="00732A21">
        <w:rPr>
          <w:rFonts w:ascii="Arial" w:eastAsia="Times New Roman" w:hAnsi="Arial" w:cs="Arial"/>
        </w:rPr>
        <w:tab/>
        <w:t>Direct staff to file a Notice of Determination.</w:t>
      </w:r>
    </w:p>
    <w:p w:rsidR="00732A21" w:rsidRPr="00732A21" w:rsidRDefault="00732A21" w:rsidP="00732A21">
      <w:pPr>
        <w:spacing w:after="0" w:line="240" w:lineRule="auto"/>
        <w:ind w:right="18" w:firstLine="720"/>
        <w:jc w:val="both"/>
        <w:rPr>
          <w:rFonts w:ascii="Arial" w:eastAsia="Times New Roman" w:hAnsi="Arial" w:cs="Arial"/>
          <w:bCs/>
          <w:szCs w:val="20"/>
        </w:rPr>
      </w:pPr>
    </w:p>
    <w:p w:rsidR="00732A21" w:rsidRPr="00732A21" w:rsidRDefault="00732A21" w:rsidP="00732A21">
      <w:pPr>
        <w:spacing w:after="0" w:line="240" w:lineRule="auto"/>
        <w:ind w:right="18"/>
        <w:jc w:val="both"/>
        <w:rPr>
          <w:rFonts w:ascii="Arial" w:eastAsia="Times New Roman" w:hAnsi="Arial" w:cs="Arial"/>
          <w:bCs/>
          <w:szCs w:val="20"/>
        </w:rPr>
      </w:pPr>
      <w:r w:rsidRPr="00732A21">
        <w:rPr>
          <w:rFonts w:ascii="Arial" w:eastAsia="Times New Roman" w:hAnsi="Arial" w:cs="Arial"/>
          <w:bCs/>
          <w:szCs w:val="20"/>
        </w:rPr>
        <w:t>Approved and Adopted by the Planning Commission of the Town of Apple Valley this 15th day of July, 2015.</w:t>
      </w:r>
      <w:r w:rsidRPr="00732A21">
        <w:rPr>
          <w:rFonts w:ascii="Arial" w:eastAsia="Times New Roman" w:hAnsi="Arial" w:cs="Arial"/>
          <w:bCs/>
          <w:szCs w:val="20"/>
        </w:rPr>
        <w:tab/>
      </w:r>
    </w:p>
    <w:p w:rsidR="00057497" w:rsidRDefault="00732A21" w:rsidP="00732A21">
      <w:pPr>
        <w:spacing w:after="0" w:line="240" w:lineRule="auto"/>
        <w:ind w:right="18"/>
        <w:jc w:val="both"/>
        <w:rPr>
          <w:rFonts w:ascii="Arial" w:eastAsia="Times New Roman" w:hAnsi="Arial" w:cs="Arial"/>
          <w:bCs/>
          <w:szCs w:val="20"/>
        </w:rPr>
      </w:pPr>
      <w:r w:rsidRPr="00732A21">
        <w:rPr>
          <w:rFonts w:ascii="Arial" w:eastAsia="Times New Roman" w:hAnsi="Arial" w:cs="Arial"/>
          <w:bCs/>
          <w:szCs w:val="20"/>
        </w:rPr>
        <w:tab/>
      </w:r>
      <w:r w:rsidRPr="00732A21">
        <w:rPr>
          <w:rFonts w:ascii="Arial" w:eastAsia="Times New Roman" w:hAnsi="Arial" w:cs="Arial"/>
          <w:bCs/>
          <w:szCs w:val="20"/>
        </w:rPr>
        <w:tab/>
      </w:r>
      <w:r w:rsidRPr="00732A21">
        <w:rPr>
          <w:rFonts w:ascii="Arial" w:eastAsia="Times New Roman" w:hAnsi="Arial" w:cs="Arial"/>
          <w:bCs/>
          <w:szCs w:val="20"/>
        </w:rPr>
        <w:tab/>
      </w:r>
      <w:r w:rsidRPr="00732A21">
        <w:rPr>
          <w:rFonts w:ascii="Arial" w:eastAsia="Times New Roman" w:hAnsi="Arial" w:cs="Arial"/>
          <w:bCs/>
          <w:szCs w:val="20"/>
        </w:rPr>
        <w:tab/>
      </w:r>
      <w:r w:rsidRPr="00732A21">
        <w:rPr>
          <w:rFonts w:ascii="Arial" w:eastAsia="Times New Roman" w:hAnsi="Arial" w:cs="Arial"/>
          <w:bCs/>
          <w:szCs w:val="20"/>
        </w:rPr>
        <w:tab/>
      </w:r>
      <w:r w:rsidRPr="00732A21">
        <w:rPr>
          <w:rFonts w:ascii="Arial" w:eastAsia="Times New Roman" w:hAnsi="Arial" w:cs="Arial"/>
          <w:bCs/>
          <w:szCs w:val="20"/>
        </w:rPr>
        <w:tab/>
      </w:r>
      <w:r w:rsidRPr="00732A21">
        <w:rPr>
          <w:rFonts w:ascii="Arial" w:eastAsia="Times New Roman" w:hAnsi="Arial" w:cs="Arial"/>
          <w:bCs/>
          <w:szCs w:val="20"/>
        </w:rPr>
        <w:tab/>
      </w:r>
    </w:p>
    <w:p w:rsidR="00732A21" w:rsidRPr="00732A21" w:rsidRDefault="00057497" w:rsidP="00732A21">
      <w:pPr>
        <w:spacing w:after="0" w:line="240" w:lineRule="auto"/>
        <w:ind w:right="18"/>
        <w:jc w:val="both"/>
        <w:rPr>
          <w:rFonts w:ascii="Arial" w:eastAsia="Times New Roman" w:hAnsi="Arial" w:cs="Arial"/>
          <w:bCs/>
          <w:szCs w:val="20"/>
          <w:u w:val="single"/>
        </w:rPr>
      </w:pPr>
      <w:r>
        <w:rPr>
          <w:rFonts w:ascii="Arial" w:eastAsia="Times New Roman" w:hAnsi="Arial" w:cs="Arial"/>
          <w:bCs/>
          <w:szCs w:val="20"/>
        </w:rPr>
        <w:tab/>
      </w:r>
      <w:r>
        <w:rPr>
          <w:rFonts w:ascii="Arial" w:eastAsia="Times New Roman" w:hAnsi="Arial" w:cs="Arial"/>
          <w:bCs/>
          <w:szCs w:val="20"/>
        </w:rPr>
        <w:tab/>
      </w:r>
      <w:r>
        <w:rPr>
          <w:rFonts w:ascii="Arial" w:eastAsia="Times New Roman" w:hAnsi="Arial" w:cs="Arial"/>
          <w:bCs/>
          <w:szCs w:val="20"/>
        </w:rPr>
        <w:tab/>
      </w:r>
      <w:r>
        <w:rPr>
          <w:rFonts w:ascii="Arial" w:eastAsia="Times New Roman" w:hAnsi="Arial" w:cs="Arial"/>
          <w:bCs/>
          <w:szCs w:val="20"/>
        </w:rPr>
        <w:tab/>
      </w:r>
      <w:r>
        <w:rPr>
          <w:rFonts w:ascii="Arial" w:eastAsia="Times New Roman" w:hAnsi="Arial" w:cs="Arial"/>
          <w:bCs/>
          <w:szCs w:val="20"/>
        </w:rPr>
        <w:tab/>
      </w:r>
      <w:r>
        <w:rPr>
          <w:rFonts w:ascii="Arial" w:eastAsia="Times New Roman" w:hAnsi="Arial" w:cs="Arial"/>
          <w:bCs/>
          <w:szCs w:val="20"/>
        </w:rPr>
        <w:tab/>
      </w:r>
      <w:r>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rPr>
        <w:tab/>
      </w:r>
      <w:r w:rsidR="00732A21" w:rsidRPr="00732A21">
        <w:rPr>
          <w:rFonts w:ascii="Arial" w:eastAsia="Times New Roman" w:hAnsi="Arial" w:cs="Arial"/>
          <w:bCs/>
          <w:szCs w:val="20"/>
          <w:u w:val="single"/>
        </w:rPr>
        <w:tab/>
      </w:r>
      <w:r w:rsidR="00732A21" w:rsidRPr="00732A21">
        <w:rPr>
          <w:rFonts w:ascii="Arial" w:eastAsia="Times New Roman" w:hAnsi="Arial" w:cs="Arial"/>
          <w:bCs/>
          <w:szCs w:val="20"/>
          <w:u w:val="single"/>
        </w:rPr>
        <w:tab/>
      </w:r>
      <w:r w:rsidR="00732A21" w:rsidRPr="00732A21">
        <w:rPr>
          <w:rFonts w:ascii="Arial" w:eastAsia="Times New Roman" w:hAnsi="Arial" w:cs="Arial"/>
          <w:bCs/>
          <w:szCs w:val="20"/>
          <w:u w:val="single"/>
        </w:rPr>
        <w:tab/>
      </w:r>
      <w:r w:rsidR="00732A21" w:rsidRPr="00732A21">
        <w:rPr>
          <w:rFonts w:ascii="Arial" w:eastAsia="Times New Roman" w:hAnsi="Arial" w:cs="Arial"/>
          <w:bCs/>
          <w:szCs w:val="20"/>
          <w:u w:val="single"/>
        </w:rPr>
        <w:tab/>
      </w:r>
      <w:r w:rsidR="00732A21" w:rsidRPr="00732A21">
        <w:rPr>
          <w:rFonts w:ascii="Arial" w:eastAsia="Times New Roman" w:hAnsi="Arial" w:cs="Arial"/>
          <w:bCs/>
          <w:szCs w:val="20"/>
          <w:u w:val="single"/>
        </w:rPr>
        <w:tab/>
      </w:r>
    </w:p>
    <w:p w:rsidR="00057497" w:rsidRDefault="00732A21" w:rsidP="00057497">
      <w:pPr>
        <w:spacing w:after="0" w:line="240" w:lineRule="auto"/>
        <w:ind w:left="90" w:right="18" w:hanging="90"/>
        <w:jc w:val="both"/>
        <w:rPr>
          <w:rFonts w:ascii="Arial" w:eastAsia="Times New Roman" w:hAnsi="Arial" w:cs="Arial"/>
          <w:bCs/>
          <w:szCs w:val="20"/>
        </w:rPr>
      </w:pPr>
      <w:r w:rsidRPr="00732A21">
        <w:rPr>
          <w:rFonts w:ascii="Arial" w:eastAsia="Times New Roman" w:hAnsi="Arial" w:cs="Arial"/>
          <w:bCs/>
          <w:szCs w:val="20"/>
        </w:rPr>
        <w:tab/>
      </w:r>
      <w:r w:rsidR="00057497">
        <w:rPr>
          <w:rFonts w:ascii="Arial" w:eastAsia="Times New Roman" w:hAnsi="Arial" w:cs="Arial"/>
          <w:bCs/>
          <w:szCs w:val="20"/>
        </w:rPr>
        <w:tab/>
      </w:r>
      <w:r w:rsidR="00057497">
        <w:rPr>
          <w:rFonts w:ascii="Arial" w:eastAsia="Times New Roman" w:hAnsi="Arial" w:cs="Arial"/>
          <w:bCs/>
          <w:szCs w:val="20"/>
        </w:rPr>
        <w:tab/>
      </w:r>
      <w:r w:rsidR="00057497">
        <w:rPr>
          <w:rFonts w:ascii="Arial" w:eastAsia="Times New Roman" w:hAnsi="Arial" w:cs="Arial"/>
          <w:bCs/>
          <w:szCs w:val="20"/>
        </w:rPr>
        <w:tab/>
      </w:r>
      <w:r w:rsidR="00057497">
        <w:rPr>
          <w:rFonts w:ascii="Arial" w:eastAsia="Times New Roman" w:hAnsi="Arial" w:cs="Arial"/>
          <w:bCs/>
          <w:szCs w:val="20"/>
        </w:rPr>
        <w:tab/>
      </w:r>
      <w:r w:rsidR="00057497">
        <w:rPr>
          <w:rFonts w:ascii="Arial" w:eastAsia="Times New Roman" w:hAnsi="Arial" w:cs="Arial"/>
          <w:bCs/>
          <w:szCs w:val="20"/>
        </w:rPr>
        <w:tab/>
      </w:r>
      <w:r w:rsidR="00057497">
        <w:rPr>
          <w:rFonts w:ascii="Arial" w:eastAsia="Times New Roman" w:hAnsi="Arial" w:cs="Arial"/>
          <w:bCs/>
          <w:szCs w:val="20"/>
        </w:rPr>
        <w:tab/>
      </w:r>
      <w:r w:rsidR="00057497">
        <w:rPr>
          <w:rFonts w:ascii="Arial" w:eastAsia="Times New Roman" w:hAnsi="Arial" w:cs="Arial"/>
          <w:bCs/>
          <w:szCs w:val="20"/>
        </w:rPr>
        <w:tab/>
      </w:r>
      <w:r w:rsidR="00057497" w:rsidRPr="00732A21">
        <w:rPr>
          <w:rFonts w:ascii="Arial" w:eastAsia="Times New Roman" w:hAnsi="Arial" w:cs="Arial"/>
          <w:bCs/>
          <w:szCs w:val="20"/>
        </w:rPr>
        <w:t>Chairman Bruce Kallen</w:t>
      </w:r>
    </w:p>
    <w:p w:rsidR="00057497" w:rsidRDefault="00057497">
      <w:pPr>
        <w:rPr>
          <w:rFonts w:ascii="Arial" w:eastAsia="Times New Roman" w:hAnsi="Arial" w:cs="Arial"/>
          <w:bCs/>
          <w:szCs w:val="20"/>
        </w:rPr>
      </w:pPr>
      <w:r>
        <w:rPr>
          <w:rFonts w:ascii="Arial" w:eastAsia="Times New Roman" w:hAnsi="Arial" w:cs="Arial"/>
          <w:bCs/>
          <w:szCs w:val="20"/>
        </w:rPr>
        <w:br w:type="page"/>
      </w:r>
    </w:p>
    <w:p w:rsidR="00732A21" w:rsidRPr="00732A21" w:rsidRDefault="00732A21" w:rsidP="00732A21">
      <w:pPr>
        <w:spacing w:after="0" w:line="240" w:lineRule="auto"/>
        <w:ind w:left="90" w:right="18" w:hanging="90"/>
        <w:jc w:val="both"/>
        <w:rPr>
          <w:rFonts w:ascii="Arial" w:eastAsia="Times New Roman" w:hAnsi="Arial" w:cs="Arial"/>
          <w:bCs/>
          <w:szCs w:val="20"/>
        </w:rPr>
      </w:pPr>
      <w:r w:rsidRPr="00732A21">
        <w:rPr>
          <w:rFonts w:ascii="Arial" w:eastAsia="Times New Roman" w:hAnsi="Arial" w:cs="Arial"/>
          <w:bCs/>
          <w:szCs w:val="20"/>
        </w:rPr>
        <w:lastRenderedPageBreak/>
        <w:tab/>
      </w:r>
      <w:r w:rsidRPr="00732A21">
        <w:rPr>
          <w:rFonts w:ascii="Arial" w:eastAsia="Times New Roman" w:hAnsi="Arial" w:cs="Arial"/>
          <w:bCs/>
          <w:szCs w:val="20"/>
        </w:rPr>
        <w:tab/>
      </w:r>
      <w:r w:rsidRPr="00732A21">
        <w:rPr>
          <w:rFonts w:ascii="Arial" w:eastAsia="Times New Roman" w:hAnsi="Arial" w:cs="Arial"/>
          <w:bCs/>
          <w:szCs w:val="20"/>
        </w:rPr>
        <w:tab/>
      </w:r>
      <w:r w:rsidRPr="00732A21">
        <w:rPr>
          <w:rFonts w:ascii="Arial" w:eastAsia="Times New Roman" w:hAnsi="Arial" w:cs="Arial"/>
          <w:bCs/>
          <w:szCs w:val="20"/>
        </w:rPr>
        <w:tab/>
      </w:r>
      <w:r w:rsidR="00057497">
        <w:rPr>
          <w:rFonts w:ascii="Arial" w:eastAsia="Times New Roman" w:hAnsi="Arial" w:cs="Arial"/>
          <w:bCs/>
          <w:szCs w:val="20"/>
        </w:rPr>
        <w:tab/>
      </w:r>
      <w:r w:rsidRPr="00732A21">
        <w:rPr>
          <w:rFonts w:ascii="Arial" w:eastAsia="Times New Roman" w:hAnsi="Arial" w:cs="Arial"/>
          <w:bCs/>
          <w:szCs w:val="20"/>
        </w:rPr>
        <w:tab/>
      </w:r>
      <w:r w:rsidRPr="00732A21">
        <w:rPr>
          <w:rFonts w:ascii="Arial" w:eastAsia="Times New Roman" w:hAnsi="Arial" w:cs="Arial"/>
          <w:bCs/>
          <w:szCs w:val="20"/>
        </w:rPr>
        <w:tab/>
      </w:r>
      <w:r w:rsidR="007849EE">
        <w:rPr>
          <w:rFonts w:ascii="Arial" w:eastAsia="Times New Roman" w:hAnsi="Arial" w:cs="Arial"/>
          <w:bCs/>
          <w:szCs w:val="20"/>
        </w:rPr>
        <w:tab/>
      </w:r>
    </w:p>
    <w:p w:rsidR="00732A21" w:rsidRPr="00732A21" w:rsidRDefault="007849EE" w:rsidP="00732A21">
      <w:pPr>
        <w:spacing w:after="0" w:line="240" w:lineRule="auto"/>
        <w:ind w:left="90" w:right="18" w:hanging="90"/>
        <w:jc w:val="both"/>
        <w:rPr>
          <w:rFonts w:ascii="Arial" w:eastAsia="Times New Roman" w:hAnsi="Arial" w:cs="Arial"/>
          <w:bCs/>
          <w:szCs w:val="20"/>
        </w:rPr>
      </w:pPr>
      <w:r>
        <w:rPr>
          <w:rFonts w:ascii="Arial" w:eastAsia="Times New Roman" w:hAnsi="Arial" w:cs="Arial"/>
          <w:bCs/>
          <w:szCs w:val="20"/>
        </w:rPr>
        <w:t>ATTEST:</w:t>
      </w:r>
    </w:p>
    <w:p w:rsidR="00732A21" w:rsidRPr="00732A21" w:rsidRDefault="00732A21" w:rsidP="00732A21">
      <w:pPr>
        <w:spacing w:after="0" w:line="240" w:lineRule="auto"/>
        <w:ind w:left="90" w:right="18" w:hanging="90"/>
        <w:jc w:val="both"/>
        <w:rPr>
          <w:rFonts w:ascii="Arial" w:eastAsia="Times New Roman" w:hAnsi="Arial" w:cs="Arial"/>
          <w:bCs/>
          <w:szCs w:val="20"/>
        </w:rPr>
      </w:pPr>
    </w:p>
    <w:p w:rsidR="00732A21" w:rsidRPr="00732A21" w:rsidRDefault="00732A21" w:rsidP="00732A21">
      <w:pPr>
        <w:spacing w:after="0" w:line="240" w:lineRule="auto"/>
        <w:ind w:right="18" w:firstLine="720"/>
        <w:jc w:val="both"/>
        <w:rPr>
          <w:rFonts w:ascii="Arial" w:eastAsia="Times New Roman" w:hAnsi="Arial" w:cs="Arial"/>
          <w:bCs/>
          <w:szCs w:val="20"/>
        </w:rPr>
      </w:pPr>
      <w:r w:rsidRPr="00732A21">
        <w:rPr>
          <w:rFonts w:ascii="Arial" w:eastAsia="Times New Roman" w:hAnsi="Arial" w:cs="Arial"/>
          <w:bCs/>
          <w:szCs w:val="20"/>
        </w:rPr>
        <w:t>I, Debra Thomas, Secretary to the Planning Commission of the Town of Apple Valley, California, do hereby certify that the foregoing resolution was duly and regularly adopted by the Planning Commission at a regular meeting thereof, held on the 15th day of July, 2015 by the following vote, to-wit:</w:t>
      </w:r>
    </w:p>
    <w:p w:rsidR="007849EE" w:rsidRDefault="007849EE" w:rsidP="00732A21">
      <w:pPr>
        <w:spacing w:after="0" w:line="240" w:lineRule="auto"/>
        <w:ind w:left="90" w:right="18" w:hanging="90"/>
        <w:jc w:val="both"/>
        <w:rPr>
          <w:rFonts w:ascii="Arial" w:eastAsia="Times New Roman" w:hAnsi="Arial" w:cs="Arial"/>
          <w:bCs/>
          <w:szCs w:val="20"/>
        </w:rPr>
      </w:pPr>
    </w:p>
    <w:p w:rsidR="00732A21" w:rsidRPr="00732A21" w:rsidRDefault="00732A21" w:rsidP="00732A21">
      <w:pPr>
        <w:spacing w:after="0" w:line="240" w:lineRule="auto"/>
        <w:ind w:left="90" w:right="18" w:hanging="90"/>
        <w:jc w:val="both"/>
        <w:rPr>
          <w:rFonts w:ascii="Arial" w:eastAsia="Times New Roman" w:hAnsi="Arial" w:cs="Arial"/>
          <w:bCs/>
          <w:szCs w:val="20"/>
        </w:rPr>
      </w:pPr>
      <w:r w:rsidRPr="00732A21">
        <w:rPr>
          <w:rFonts w:ascii="Arial" w:eastAsia="Times New Roman" w:hAnsi="Arial" w:cs="Arial"/>
          <w:bCs/>
          <w:szCs w:val="20"/>
        </w:rPr>
        <w:t>AYES:</w:t>
      </w:r>
      <w:r w:rsidRPr="00732A21">
        <w:rPr>
          <w:rFonts w:ascii="Arial" w:eastAsia="Times New Roman" w:hAnsi="Arial" w:cs="Arial"/>
          <w:bCs/>
          <w:szCs w:val="20"/>
        </w:rPr>
        <w:tab/>
      </w:r>
    </w:p>
    <w:p w:rsidR="00732A21" w:rsidRPr="00732A21" w:rsidRDefault="00732A21" w:rsidP="00732A21">
      <w:pPr>
        <w:spacing w:after="0" w:line="240" w:lineRule="auto"/>
        <w:ind w:left="90" w:right="18" w:hanging="90"/>
        <w:jc w:val="both"/>
        <w:rPr>
          <w:rFonts w:ascii="Arial" w:eastAsia="Times New Roman" w:hAnsi="Arial" w:cs="Arial"/>
          <w:bCs/>
          <w:szCs w:val="20"/>
        </w:rPr>
      </w:pPr>
      <w:r w:rsidRPr="00732A21">
        <w:rPr>
          <w:rFonts w:ascii="Arial" w:eastAsia="Times New Roman" w:hAnsi="Arial" w:cs="Arial"/>
          <w:bCs/>
          <w:szCs w:val="20"/>
        </w:rPr>
        <w:t>NOES:</w:t>
      </w:r>
    </w:p>
    <w:p w:rsidR="00732A21" w:rsidRPr="00732A21" w:rsidRDefault="00732A21" w:rsidP="00732A21">
      <w:pPr>
        <w:spacing w:after="0" w:line="240" w:lineRule="auto"/>
        <w:ind w:left="90" w:right="18" w:hanging="90"/>
        <w:jc w:val="both"/>
        <w:rPr>
          <w:rFonts w:ascii="Arial" w:eastAsia="Times New Roman" w:hAnsi="Arial" w:cs="Arial"/>
          <w:bCs/>
          <w:szCs w:val="20"/>
        </w:rPr>
      </w:pPr>
      <w:r w:rsidRPr="00732A21">
        <w:rPr>
          <w:rFonts w:ascii="Arial" w:eastAsia="Times New Roman" w:hAnsi="Arial" w:cs="Arial"/>
          <w:bCs/>
          <w:szCs w:val="20"/>
        </w:rPr>
        <w:t>ABSENT:</w:t>
      </w:r>
    </w:p>
    <w:p w:rsidR="00732A21" w:rsidRPr="00732A21" w:rsidRDefault="00732A21" w:rsidP="00732A21">
      <w:pPr>
        <w:spacing w:after="0" w:line="240" w:lineRule="auto"/>
        <w:ind w:left="90" w:right="18" w:hanging="90"/>
        <w:jc w:val="both"/>
        <w:rPr>
          <w:rFonts w:ascii="Arial" w:eastAsia="Times New Roman" w:hAnsi="Arial" w:cs="Arial"/>
          <w:bCs/>
          <w:szCs w:val="20"/>
        </w:rPr>
      </w:pPr>
      <w:r w:rsidRPr="00732A21">
        <w:rPr>
          <w:rFonts w:ascii="Arial" w:eastAsia="Times New Roman" w:hAnsi="Arial" w:cs="Arial"/>
          <w:bCs/>
          <w:szCs w:val="20"/>
        </w:rPr>
        <w:t xml:space="preserve">ABSTAIN: </w:t>
      </w:r>
      <w:r w:rsidRPr="00732A21">
        <w:rPr>
          <w:rFonts w:ascii="Arial" w:eastAsia="Times New Roman" w:hAnsi="Arial" w:cs="Arial"/>
          <w:bCs/>
          <w:szCs w:val="20"/>
        </w:rPr>
        <w:tab/>
      </w:r>
    </w:p>
    <w:p w:rsidR="00732A21" w:rsidRDefault="00732A21" w:rsidP="00732A21">
      <w:pPr>
        <w:spacing w:after="0" w:line="240" w:lineRule="auto"/>
        <w:ind w:left="90" w:right="18" w:hanging="90"/>
        <w:jc w:val="both"/>
        <w:rPr>
          <w:rFonts w:ascii="Arial" w:eastAsia="Times New Roman" w:hAnsi="Arial" w:cs="Arial"/>
          <w:bCs/>
          <w:szCs w:val="20"/>
          <w:u w:val="single"/>
        </w:rPr>
      </w:pPr>
    </w:p>
    <w:p w:rsidR="00057497" w:rsidRPr="00732A21" w:rsidRDefault="00057497" w:rsidP="00732A21">
      <w:pPr>
        <w:spacing w:after="0" w:line="240" w:lineRule="auto"/>
        <w:ind w:left="90" w:right="18" w:hanging="90"/>
        <w:jc w:val="both"/>
        <w:rPr>
          <w:rFonts w:ascii="Arial" w:eastAsia="Times New Roman" w:hAnsi="Arial" w:cs="Arial"/>
          <w:bCs/>
          <w:szCs w:val="20"/>
          <w:u w:val="single"/>
        </w:rPr>
      </w:pPr>
    </w:p>
    <w:p w:rsidR="00732A21" w:rsidRPr="00732A21" w:rsidRDefault="00732A21" w:rsidP="00732A21">
      <w:pPr>
        <w:spacing w:after="0" w:line="240" w:lineRule="auto"/>
        <w:ind w:left="90" w:right="18" w:hanging="90"/>
        <w:jc w:val="both"/>
        <w:rPr>
          <w:rFonts w:ascii="Arial" w:eastAsia="Times New Roman" w:hAnsi="Arial" w:cs="Arial"/>
          <w:bCs/>
          <w:szCs w:val="20"/>
        </w:rPr>
      </w:pPr>
      <w:r w:rsidRPr="00732A21">
        <w:rPr>
          <w:rFonts w:ascii="Arial" w:eastAsia="Times New Roman" w:hAnsi="Arial" w:cs="Arial"/>
          <w:bCs/>
          <w:szCs w:val="20"/>
          <w:u w:val="single"/>
        </w:rPr>
        <w:tab/>
      </w:r>
      <w:r w:rsidRPr="00732A21">
        <w:rPr>
          <w:rFonts w:ascii="Arial" w:eastAsia="Times New Roman" w:hAnsi="Arial" w:cs="Arial"/>
          <w:bCs/>
          <w:szCs w:val="20"/>
          <w:u w:val="single"/>
        </w:rPr>
        <w:tab/>
      </w:r>
      <w:r w:rsidRPr="00732A21">
        <w:rPr>
          <w:rFonts w:ascii="Arial" w:eastAsia="Times New Roman" w:hAnsi="Arial" w:cs="Arial"/>
          <w:bCs/>
          <w:szCs w:val="20"/>
          <w:u w:val="single"/>
        </w:rPr>
        <w:tab/>
      </w:r>
      <w:r w:rsidRPr="00732A21">
        <w:rPr>
          <w:rFonts w:ascii="Arial" w:eastAsia="Times New Roman" w:hAnsi="Arial" w:cs="Arial"/>
          <w:bCs/>
          <w:szCs w:val="20"/>
          <w:u w:val="single"/>
        </w:rPr>
        <w:tab/>
      </w:r>
      <w:r w:rsidRPr="00732A21">
        <w:rPr>
          <w:rFonts w:ascii="Arial" w:eastAsia="Times New Roman" w:hAnsi="Arial" w:cs="Arial"/>
          <w:bCs/>
          <w:szCs w:val="20"/>
          <w:u w:val="single"/>
        </w:rPr>
        <w:tab/>
      </w:r>
      <w:r w:rsidRPr="00732A21">
        <w:rPr>
          <w:rFonts w:ascii="Arial" w:eastAsia="Times New Roman" w:hAnsi="Arial" w:cs="Arial"/>
          <w:bCs/>
          <w:szCs w:val="20"/>
          <w:u w:val="single"/>
        </w:rPr>
        <w:tab/>
      </w:r>
      <w:r w:rsidR="00057497">
        <w:rPr>
          <w:rFonts w:ascii="Arial" w:eastAsia="Times New Roman" w:hAnsi="Arial" w:cs="Arial"/>
          <w:bCs/>
          <w:szCs w:val="20"/>
        </w:rPr>
        <w:t>_____________</w:t>
      </w:r>
      <w:r w:rsidR="008D3FBF">
        <w:rPr>
          <w:rFonts w:ascii="Arial" w:eastAsia="Times New Roman" w:hAnsi="Arial" w:cs="Arial"/>
          <w:bCs/>
          <w:szCs w:val="20"/>
        </w:rPr>
        <w:t xml:space="preserve">                          </w:t>
      </w:r>
      <w:r w:rsidRPr="00732A21">
        <w:rPr>
          <w:rFonts w:ascii="Arial" w:eastAsia="Times New Roman" w:hAnsi="Arial" w:cs="Arial"/>
          <w:bCs/>
          <w:szCs w:val="20"/>
        </w:rPr>
        <w:tab/>
      </w:r>
    </w:p>
    <w:p w:rsidR="00732A21" w:rsidRPr="00732A21" w:rsidRDefault="00732A21" w:rsidP="00732A21">
      <w:pPr>
        <w:spacing w:after="0" w:line="240" w:lineRule="auto"/>
        <w:ind w:left="90" w:right="18" w:hanging="90"/>
        <w:jc w:val="both"/>
        <w:rPr>
          <w:rFonts w:ascii="Arial" w:eastAsia="Times New Roman" w:hAnsi="Arial" w:cs="Arial"/>
          <w:bCs/>
          <w:szCs w:val="20"/>
        </w:rPr>
      </w:pPr>
      <w:r w:rsidRPr="00732A21">
        <w:rPr>
          <w:rFonts w:ascii="Arial" w:eastAsia="Times New Roman" w:hAnsi="Arial" w:cs="Arial"/>
          <w:bCs/>
          <w:szCs w:val="20"/>
        </w:rPr>
        <w:t>Ms. Debra Thomas, Planning Commission Secretary</w:t>
      </w:r>
    </w:p>
    <w:p w:rsidR="00732A21" w:rsidRDefault="00732A21">
      <w:pPr>
        <w:rPr>
          <w:rFonts w:ascii="Arial" w:eastAsia="Times New Roman" w:hAnsi="Arial" w:cs="Arial"/>
          <w:sz w:val="32"/>
          <w:szCs w:val="32"/>
        </w:rPr>
      </w:pPr>
      <w:r>
        <w:rPr>
          <w:rFonts w:ascii="Arial" w:eastAsia="Times New Roman" w:hAnsi="Arial" w:cs="Arial"/>
          <w:sz w:val="32"/>
          <w:szCs w:val="32"/>
        </w:rPr>
        <w:br w:type="page"/>
      </w:r>
    </w:p>
    <w:p w:rsidR="00732A21" w:rsidRPr="00732A21" w:rsidRDefault="00732A21" w:rsidP="00732A21">
      <w:pPr>
        <w:spacing w:after="0" w:line="240" w:lineRule="auto"/>
        <w:ind w:right="18"/>
        <w:rPr>
          <w:rFonts w:ascii="Arial" w:eastAsia="Times New Roman" w:hAnsi="Arial" w:cs="Arial"/>
          <w:sz w:val="32"/>
          <w:szCs w:val="32"/>
        </w:rPr>
      </w:pPr>
      <w:r w:rsidRPr="00732A21">
        <w:rPr>
          <w:rFonts w:ascii="Arial" w:eastAsia="Times New Roman" w:hAnsi="Arial" w:cs="Arial"/>
          <w:sz w:val="32"/>
          <w:szCs w:val="32"/>
        </w:rPr>
        <w:lastRenderedPageBreak/>
        <w:t>Exhibit “A” - General Plan Amendment No.2015-002</w:t>
      </w:r>
    </w:p>
    <w:p w:rsidR="00732A21" w:rsidRPr="00732A21" w:rsidRDefault="00732A21" w:rsidP="00732A21">
      <w:pPr>
        <w:spacing w:after="0" w:line="240" w:lineRule="auto"/>
        <w:ind w:right="18"/>
        <w:rPr>
          <w:rFonts w:ascii="Arial" w:eastAsia="Times New Roman" w:hAnsi="Arial" w:cs="Arial"/>
          <w:sz w:val="32"/>
          <w:szCs w:val="32"/>
        </w:rPr>
      </w:pPr>
      <w:r w:rsidRPr="00732A21">
        <w:rPr>
          <w:rFonts w:ascii="Arial" w:eastAsia="Times New Roman" w:hAnsi="Arial" w:cs="Arial"/>
          <w:sz w:val="32"/>
          <w:szCs w:val="32"/>
        </w:rPr>
        <w:t>Exhibit “B” - Zone Change No. 2015-002</w:t>
      </w:r>
    </w:p>
    <w:p w:rsidR="00732A21" w:rsidRPr="00732A21" w:rsidRDefault="00732A21" w:rsidP="00732A21">
      <w:pPr>
        <w:spacing w:after="0" w:line="240" w:lineRule="auto"/>
        <w:ind w:left="360" w:right="4594" w:hanging="360"/>
        <w:rPr>
          <w:rFonts w:ascii="Times New Roman" w:eastAsia="Times New Roman" w:hAnsi="Times New Roman" w:cs="Times New Roman"/>
          <w:sz w:val="24"/>
          <w:szCs w:val="20"/>
        </w:rPr>
      </w:pPr>
    </w:p>
    <w:p w:rsidR="00732A21" w:rsidRPr="00732A21" w:rsidRDefault="00732A21" w:rsidP="00732A21">
      <w:pPr>
        <w:spacing w:after="0" w:line="240" w:lineRule="auto"/>
        <w:ind w:left="360" w:right="4594" w:hanging="360"/>
        <w:rPr>
          <w:rFonts w:ascii="Times New Roman" w:eastAsia="Times New Roman" w:hAnsi="Times New Roman" w:cs="Times New Roman"/>
          <w:sz w:val="24"/>
          <w:szCs w:val="20"/>
        </w:rPr>
      </w:pPr>
      <w:r w:rsidRPr="00732A21">
        <w:rPr>
          <w:rFonts w:ascii="Times New Roman" w:eastAsia="Times New Roman" w:hAnsi="Times New Roman" w:cs="Times New Roman"/>
          <w:noProof/>
          <w:sz w:val="24"/>
          <w:szCs w:val="20"/>
        </w:rPr>
        <w:drawing>
          <wp:anchor distT="0" distB="0" distL="114300" distR="114300" simplePos="0" relativeHeight="251663360" behindDoc="0" locked="0" layoutInCell="1" allowOverlap="1">
            <wp:simplePos x="0" y="0"/>
            <wp:positionH relativeFrom="column">
              <wp:posOffset>-133350</wp:posOffset>
            </wp:positionH>
            <wp:positionV relativeFrom="paragraph">
              <wp:posOffset>397510</wp:posOffset>
            </wp:positionV>
            <wp:extent cx="6372225" cy="4282440"/>
            <wp:effectExtent l="19050" t="0" r="9525" b="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372225" cy="4282440"/>
                    </a:xfrm>
                    <a:prstGeom prst="rect">
                      <a:avLst/>
                    </a:prstGeom>
                    <a:noFill/>
                    <a:ln w="9525">
                      <a:noFill/>
                      <a:miter lim="800000"/>
                      <a:headEnd/>
                      <a:tailEnd/>
                    </a:ln>
                  </pic:spPr>
                </pic:pic>
              </a:graphicData>
            </a:graphic>
          </wp:anchor>
        </w:drawing>
      </w:r>
    </w:p>
    <w:p w:rsidR="00732A21" w:rsidRPr="00732A21" w:rsidRDefault="00732A21" w:rsidP="00732A21">
      <w:pPr>
        <w:spacing w:after="0" w:line="240" w:lineRule="auto"/>
        <w:ind w:left="360" w:right="4594" w:hanging="360"/>
        <w:rPr>
          <w:rFonts w:ascii="Times New Roman" w:eastAsia="Times New Roman" w:hAnsi="Times New Roman" w:cs="Times New Roman"/>
          <w:sz w:val="24"/>
          <w:szCs w:val="20"/>
        </w:rPr>
      </w:pPr>
    </w:p>
    <w:p w:rsidR="00732A21" w:rsidRPr="00732A21" w:rsidRDefault="001D136B" w:rsidP="00732A21">
      <w:pPr>
        <w:spacing w:after="0" w:line="240" w:lineRule="auto"/>
        <w:ind w:left="360" w:right="4594" w:hanging="360"/>
        <w:rPr>
          <w:rFonts w:ascii="Times New Roman" w:eastAsia="Times New Roman" w:hAnsi="Times New Roman" w:cs="Times New Roman"/>
          <w:sz w:val="24"/>
          <w:szCs w:val="20"/>
        </w:rPr>
      </w:pPr>
      <w:r>
        <w:rPr>
          <w:rFonts w:ascii="Times New Roman" w:eastAsia="Times New Roman" w:hAnsi="Times New Roman" w:cs="Times New Roman"/>
          <w:noProof/>
          <w:sz w:val="24"/>
          <w:szCs w:val="20"/>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47" type="#_x0000_t48" style="position:absolute;left:0;text-align:left;margin-left:17.45pt;margin-top:347.5pt;width:202.75pt;height:111.6pt;z-index:251664384" adj="32238,-9165,22239,1742,22239,1742,18787,-2148" strokecolor="red" strokeweight="1.5pt">
            <v:textbox style="mso-next-textbox:#_x0000_s1047">
              <w:txbxContent>
                <w:p w:rsidR="005E51E3" w:rsidRPr="00FA2BB4" w:rsidRDefault="005E51E3" w:rsidP="00732A21">
                  <w:pPr>
                    <w:ind w:right="54"/>
                    <w:jc w:val="center"/>
                    <w:rPr>
                      <w:rFonts w:ascii="Arial" w:hAnsi="Arial" w:cs="Arial"/>
                    </w:rPr>
                  </w:pPr>
                  <w:r w:rsidRPr="00FA2BB4">
                    <w:rPr>
                      <w:rFonts w:ascii="Arial" w:hAnsi="Arial" w:cs="Arial"/>
                    </w:rPr>
                    <w:t>GPA #2015-002:</w:t>
                  </w:r>
                  <w:r>
                    <w:rPr>
                      <w:rFonts w:ascii="Arial" w:hAnsi="Arial" w:cs="Arial"/>
                    </w:rPr>
                    <w:t xml:space="preserve"> </w:t>
                  </w:r>
                  <w:r w:rsidRPr="00FA2BB4">
                    <w:rPr>
                      <w:rFonts w:ascii="Arial" w:hAnsi="Arial" w:cs="Arial"/>
                    </w:rPr>
                    <w:t>Change from Residential Estate (R-E)</w:t>
                  </w:r>
                  <w:r>
                    <w:rPr>
                      <w:rFonts w:ascii="Arial" w:hAnsi="Arial" w:cs="Arial"/>
                    </w:rPr>
                    <w:t xml:space="preserve"> to General Commercial (CG</w:t>
                  </w:r>
                  <w:r w:rsidRPr="00FA2BB4">
                    <w:rPr>
                      <w:rFonts w:ascii="Arial" w:hAnsi="Arial" w:cs="Arial"/>
                    </w:rPr>
                    <w:t>).</w:t>
                  </w:r>
                </w:p>
                <w:p w:rsidR="005E51E3" w:rsidRPr="00FA2BB4" w:rsidRDefault="005E51E3" w:rsidP="00732A21">
                  <w:pPr>
                    <w:ind w:right="54"/>
                    <w:jc w:val="center"/>
                    <w:rPr>
                      <w:rFonts w:ascii="Arial" w:hAnsi="Arial" w:cs="Arial"/>
                    </w:rPr>
                  </w:pPr>
                  <w:r w:rsidRPr="00FA2BB4">
                    <w:rPr>
                      <w:rFonts w:ascii="Arial" w:hAnsi="Arial" w:cs="Arial"/>
                    </w:rPr>
                    <w:t>&amp;</w:t>
                  </w:r>
                </w:p>
                <w:p w:rsidR="005E51E3" w:rsidRPr="00FA2BB4" w:rsidRDefault="005E51E3" w:rsidP="00732A21">
                  <w:pPr>
                    <w:ind w:right="54"/>
                    <w:jc w:val="center"/>
                    <w:rPr>
                      <w:rFonts w:ascii="Arial" w:hAnsi="Arial" w:cs="Arial"/>
                    </w:rPr>
                  </w:pPr>
                  <w:r w:rsidRPr="00FA2BB4">
                    <w:rPr>
                      <w:rFonts w:ascii="Arial" w:hAnsi="Arial" w:cs="Arial"/>
                    </w:rPr>
                    <w:t>ZC #2015-002:</w:t>
                  </w:r>
                  <w:r>
                    <w:rPr>
                      <w:rFonts w:ascii="Arial" w:hAnsi="Arial" w:cs="Arial"/>
                    </w:rPr>
                    <w:t xml:space="preserve"> </w:t>
                  </w:r>
                  <w:r w:rsidRPr="00FA2BB4">
                    <w:rPr>
                      <w:rFonts w:ascii="Arial" w:hAnsi="Arial" w:cs="Arial"/>
                    </w:rPr>
                    <w:t>Change from Residential Estate (R-E) to General Commercial (GC)</w:t>
                  </w:r>
                </w:p>
              </w:txbxContent>
            </v:textbox>
            <o:callout v:ext="edit" minusx="t"/>
          </v:shape>
        </w:pict>
      </w:r>
      <w:r>
        <w:rPr>
          <w:rFonts w:ascii="Times New Roman" w:eastAsia="Times New Roman" w:hAnsi="Times New Roman" w:cs="Times New Roman"/>
          <w:noProof/>
          <w:sz w:val="24"/>
          <w:szCs w:val="20"/>
        </w:rPr>
        <w:pict>
          <v:shape id="_x0000_s1048" style="position:absolute;left:0;text-align:left;margin-left:267.6pt;margin-top:262.3pt;width:91.2pt;height:48.6pt;z-index:251665408" coordsize="1824,972" path="m,972hdc36,965,81,963,108,936hal1788,960r36,-96l1092,,,972hdxe" filled="f" strokecolor="red" strokeweight="2pt">
            <v:path arrowok="t"/>
          </v:shape>
        </w:pict>
      </w:r>
    </w:p>
    <w:p w:rsidR="00732A21" w:rsidRPr="00732A21" w:rsidRDefault="00732A21" w:rsidP="00732A2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 w:val="left" w:pos="11520"/>
        </w:tabs>
        <w:spacing w:after="0" w:line="240" w:lineRule="auto"/>
        <w:ind w:left="360" w:right="4594" w:hanging="360"/>
        <w:rPr>
          <w:rFonts w:ascii="Arial" w:eastAsia="Times New Roman" w:hAnsi="Arial" w:cs="Times New Roman"/>
          <w:szCs w:val="20"/>
        </w:rPr>
      </w:pPr>
    </w:p>
    <w:p w:rsidR="00732A21" w:rsidRPr="00732A21" w:rsidRDefault="00732A21" w:rsidP="00732A21">
      <w:pPr>
        <w:spacing w:after="0" w:line="240" w:lineRule="auto"/>
        <w:rPr>
          <w:rFonts w:ascii="Arial" w:eastAsia="Times New Roman" w:hAnsi="Arial" w:cs="Times New Roman"/>
          <w:b/>
          <w:sz w:val="24"/>
          <w:szCs w:val="20"/>
        </w:rPr>
      </w:pPr>
    </w:p>
    <w:p w:rsidR="00732A21" w:rsidRPr="00732A21" w:rsidRDefault="00732A21" w:rsidP="00732A21">
      <w:pPr>
        <w:spacing w:after="0" w:line="240" w:lineRule="auto"/>
        <w:rPr>
          <w:rFonts w:ascii="Arial" w:eastAsia="Times New Roman" w:hAnsi="Arial" w:cs="Times New Roman"/>
          <w:b/>
          <w:sz w:val="24"/>
          <w:szCs w:val="20"/>
        </w:rPr>
      </w:pPr>
      <w:r w:rsidRPr="00732A21">
        <w:rPr>
          <w:rFonts w:ascii="Arial" w:eastAsia="Times New Roman" w:hAnsi="Arial" w:cs="Times New Roman"/>
          <w:b/>
          <w:sz w:val="24"/>
          <w:szCs w:val="20"/>
        </w:rPr>
        <w:br w:type="page"/>
      </w:r>
    </w:p>
    <w:p w:rsidR="00732A21" w:rsidRPr="00732A21" w:rsidRDefault="00732A21" w:rsidP="00732A21">
      <w:pPr>
        <w:spacing w:after="0" w:line="240" w:lineRule="auto"/>
        <w:ind w:right="126"/>
        <w:rPr>
          <w:rFonts w:ascii="Arial" w:eastAsia="Times New Roman" w:hAnsi="Arial" w:cs="Times New Roman"/>
          <w:b/>
          <w:sz w:val="24"/>
          <w:szCs w:val="20"/>
        </w:rPr>
        <w:sectPr w:rsidR="00732A21" w:rsidRPr="00732A21" w:rsidSect="007849EE">
          <w:footerReference w:type="even" r:id="rId15"/>
          <w:footerReference w:type="default" r:id="rId16"/>
          <w:footerReference w:type="first" r:id="rId17"/>
          <w:pgSz w:w="12240" w:h="15840" w:code="1"/>
          <w:pgMar w:top="1296" w:right="1440" w:bottom="1296" w:left="1440" w:header="720" w:footer="864" w:gutter="0"/>
          <w:cols w:space="720"/>
          <w:titlePg/>
        </w:sectPr>
      </w:pPr>
    </w:p>
    <w:p w:rsidR="00732A21" w:rsidRPr="00732A21" w:rsidRDefault="00732A21" w:rsidP="00732A21">
      <w:pPr>
        <w:spacing w:after="0" w:line="240" w:lineRule="auto"/>
        <w:jc w:val="center"/>
        <w:rPr>
          <w:rFonts w:ascii="Times New Roman" w:eastAsia="Times New Roman" w:hAnsi="Times New Roman" w:cs="Times New Roman"/>
          <w:b/>
          <w:sz w:val="24"/>
          <w:szCs w:val="20"/>
        </w:rPr>
      </w:pPr>
      <w:r w:rsidRPr="00732A21">
        <w:rPr>
          <w:rFonts w:ascii="Times New Roman" w:eastAsia="Times New Roman" w:hAnsi="Times New Roman" w:cs="Times New Roman"/>
          <w:b/>
          <w:sz w:val="24"/>
          <w:szCs w:val="20"/>
        </w:rPr>
        <w:lastRenderedPageBreak/>
        <w:t>TOWN OF APPLE VALLEY</w:t>
      </w:r>
    </w:p>
    <w:p w:rsidR="00732A21" w:rsidRPr="00732A21" w:rsidRDefault="00732A21" w:rsidP="00732A21">
      <w:pPr>
        <w:spacing w:after="0" w:line="240" w:lineRule="auto"/>
        <w:jc w:val="center"/>
        <w:rPr>
          <w:rFonts w:ascii="Times New Roman" w:eastAsia="Times New Roman" w:hAnsi="Times New Roman" w:cs="Times New Roman"/>
          <w:b/>
          <w:sz w:val="24"/>
          <w:szCs w:val="20"/>
        </w:rPr>
      </w:pPr>
      <w:r w:rsidRPr="00732A21">
        <w:rPr>
          <w:rFonts w:ascii="Times New Roman" w:eastAsia="Times New Roman" w:hAnsi="Times New Roman" w:cs="Times New Roman"/>
          <w:b/>
          <w:sz w:val="24"/>
          <w:szCs w:val="20"/>
        </w:rPr>
        <w:t>INITIAL STUDY ENVIRONMENTAL CHECKLIST FORM</w:t>
      </w:r>
    </w:p>
    <w:p w:rsidR="00732A21" w:rsidRPr="00732A21" w:rsidRDefault="00732A21" w:rsidP="00732A21">
      <w:pPr>
        <w:spacing w:after="0" w:line="240" w:lineRule="auto"/>
        <w:rPr>
          <w:rFonts w:ascii="Arial" w:eastAsia="Times New Roman" w:hAnsi="Arial" w:cs="Arial"/>
        </w:rPr>
      </w:pPr>
    </w:p>
    <w:p w:rsidR="00732A21" w:rsidRPr="00732A21" w:rsidRDefault="00732A21" w:rsidP="00732A21">
      <w:pPr>
        <w:spacing w:after="0" w:line="240" w:lineRule="auto"/>
        <w:rPr>
          <w:rFonts w:ascii="Times New Roman" w:eastAsia="Times New Roman" w:hAnsi="Times New Roman" w:cs="Times New Roman"/>
        </w:rPr>
      </w:pPr>
      <w:r w:rsidRPr="00732A21">
        <w:rPr>
          <w:rFonts w:ascii="Times New Roman" w:eastAsia="Times New Roman" w:hAnsi="Times New Roman" w:cs="Times New Roman"/>
        </w:rPr>
        <w:t>This form and the descriptive information in the application package constitute the contents of Initial Study pursuant to Town of Apple Valley Development Code and Section 15063 of the Sate CEQA Guidelines.</w:t>
      </w:r>
    </w:p>
    <w:p w:rsidR="00732A21" w:rsidRPr="00732A21" w:rsidRDefault="00732A21" w:rsidP="00732A21">
      <w:pPr>
        <w:spacing w:after="0" w:line="240" w:lineRule="auto"/>
        <w:rPr>
          <w:rFonts w:ascii="Times New Roman" w:eastAsia="Times New Roman" w:hAnsi="Times New Roman" w:cs="Times New Roman"/>
        </w:rPr>
      </w:pPr>
    </w:p>
    <w:p w:rsidR="00732A21" w:rsidRPr="00732A21" w:rsidRDefault="00732A21" w:rsidP="00732A21">
      <w:pPr>
        <w:spacing w:after="0" w:line="240" w:lineRule="auto"/>
        <w:rPr>
          <w:rFonts w:ascii="Times New Roman" w:eastAsia="Times New Roman" w:hAnsi="Times New Roman" w:cs="Times New Roman"/>
          <w:b/>
          <w:i/>
          <w:u w:val="single"/>
        </w:rPr>
      </w:pPr>
      <w:r w:rsidRPr="00732A21">
        <w:rPr>
          <w:rFonts w:ascii="Times New Roman" w:eastAsia="Times New Roman" w:hAnsi="Times New Roman" w:cs="Times New Roman"/>
          <w:b/>
          <w:i/>
          <w:u w:val="single"/>
        </w:rPr>
        <w:t>PROJECT INFORMATION</w:t>
      </w:r>
    </w:p>
    <w:p w:rsidR="00732A21" w:rsidRPr="00732A21" w:rsidRDefault="00732A21" w:rsidP="006A2D8E">
      <w:pPr>
        <w:numPr>
          <w:ilvl w:val="0"/>
          <w:numId w:val="7"/>
        </w:numPr>
        <w:tabs>
          <w:tab w:val="clear" w:pos="720"/>
          <w:tab w:val="num" w:pos="360"/>
        </w:tabs>
        <w:spacing w:after="0" w:line="240" w:lineRule="auto"/>
        <w:ind w:right="-7"/>
        <w:rPr>
          <w:rFonts w:ascii="Times New Roman" w:eastAsia="Times New Roman" w:hAnsi="Times New Roman" w:cs="Times New Roman"/>
        </w:rPr>
      </w:pPr>
      <w:r w:rsidRPr="00732A21">
        <w:rPr>
          <w:rFonts w:ascii="Times New Roman" w:eastAsia="Times New Roman" w:hAnsi="Times New Roman" w:cs="Times New Roman"/>
          <w:b/>
        </w:rPr>
        <w:t>Project title</w:t>
      </w:r>
      <w:r w:rsidRPr="00732A21">
        <w:rPr>
          <w:rFonts w:ascii="Times New Roman" w:eastAsia="Times New Roman" w:hAnsi="Times New Roman" w:cs="Times New Roman"/>
        </w:rPr>
        <w:t>:</w:t>
      </w:r>
      <w:r w:rsidR="006A2D8E">
        <w:rPr>
          <w:rFonts w:ascii="Times New Roman" w:eastAsia="Times New Roman" w:hAnsi="Times New Roman" w:cs="Times New Roman"/>
        </w:rPr>
        <w:tab/>
      </w:r>
      <w:r w:rsidR="006A2D8E">
        <w:rPr>
          <w:rFonts w:ascii="Times New Roman" w:eastAsia="Times New Roman" w:hAnsi="Times New Roman" w:cs="Times New Roman"/>
        </w:rPr>
        <w:tab/>
      </w:r>
      <w:r w:rsidR="006A2D8E">
        <w:rPr>
          <w:rFonts w:ascii="Times New Roman" w:eastAsia="Times New Roman" w:hAnsi="Times New Roman" w:cs="Times New Roman"/>
        </w:rPr>
        <w:tab/>
      </w:r>
      <w:r w:rsidRPr="00732A21">
        <w:rPr>
          <w:rFonts w:ascii="Times New Roman" w:eastAsia="Times New Roman" w:hAnsi="Times New Roman" w:cs="Times New Roman"/>
        </w:rPr>
        <w:tab/>
        <w:t>General Plan Amendment No. 2015-002</w:t>
      </w:r>
    </w:p>
    <w:p w:rsidR="00732A21" w:rsidRPr="00732A21" w:rsidRDefault="00732A21" w:rsidP="00732A21">
      <w:pPr>
        <w:spacing w:after="0" w:line="240" w:lineRule="auto"/>
        <w:ind w:left="4320"/>
        <w:rPr>
          <w:rFonts w:ascii="Times New Roman" w:eastAsia="Times New Roman" w:hAnsi="Times New Roman" w:cs="Times New Roman"/>
        </w:rPr>
      </w:pPr>
      <w:r w:rsidRPr="00732A21">
        <w:rPr>
          <w:rFonts w:ascii="Times New Roman" w:eastAsia="Times New Roman" w:hAnsi="Times New Roman" w:cs="Times New Roman"/>
        </w:rPr>
        <w:t>Zone Change No. 2015-002</w:t>
      </w:r>
    </w:p>
    <w:p w:rsidR="00732A21" w:rsidRPr="00732A21" w:rsidRDefault="00732A21" w:rsidP="00732A21">
      <w:pPr>
        <w:tabs>
          <w:tab w:val="num" w:pos="360"/>
        </w:tabs>
        <w:spacing w:after="0" w:line="240" w:lineRule="auto"/>
        <w:ind w:hanging="720"/>
        <w:rPr>
          <w:rFonts w:ascii="Times New Roman" w:eastAsia="Times New Roman" w:hAnsi="Times New Roman" w:cs="Times New Roman"/>
        </w:rPr>
      </w:pPr>
    </w:p>
    <w:p w:rsidR="00732A21" w:rsidRPr="00732A21" w:rsidRDefault="00732A21" w:rsidP="006A2D8E">
      <w:pPr>
        <w:numPr>
          <w:ilvl w:val="0"/>
          <w:numId w:val="7"/>
        </w:numPr>
        <w:tabs>
          <w:tab w:val="num" w:pos="360"/>
        </w:tabs>
        <w:spacing w:after="0" w:line="240" w:lineRule="auto"/>
        <w:ind w:right="803"/>
        <w:rPr>
          <w:rFonts w:ascii="Times New Roman" w:eastAsia="Times New Roman" w:hAnsi="Times New Roman" w:cs="Times New Roman"/>
        </w:rPr>
      </w:pPr>
      <w:r w:rsidRPr="00732A21">
        <w:rPr>
          <w:rFonts w:ascii="Times New Roman" w:eastAsia="Times New Roman" w:hAnsi="Times New Roman" w:cs="Times New Roman"/>
          <w:b/>
        </w:rPr>
        <w:t>Lead agency name and address</w:t>
      </w:r>
      <w:r w:rsidR="006A2D8E">
        <w:rPr>
          <w:rFonts w:ascii="Times New Roman" w:eastAsia="Times New Roman" w:hAnsi="Times New Roman" w:cs="Times New Roman"/>
        </w:rPr>
        <w:t>:</w:t>
      </w:r>
      <w:r w:rsidR="006A2D8E">
        <w:rPr>
          <w:rFonts w:ascii="Times New Roman" w:eastAsia="Times New Roman" w:hAnsi="Times New Roman" w:cs="Times New Roman"/>
        </w:rPr>
        <w:tab/>
        <w:t>Town of Apple V</w:t>
      </w:r>
      <w:r w:rsidRPr="00732A21">
        <w:rPr>
          <w:rFonts w:ascii="Times New Roman" w:eastAsia="Times New Roman" w:hAnsi="Times New Roman" w:cs="Times New Roman"/>
        </w:rPr>
        <w:t>alley</w:t>
      </w:r>
    </w:p>
    <w:p w:rsidR="00732A21" w:rsidRPr="00732A21" w:rsidRDefault="00732A21" w:rsidP="00732A21">
      <w:pPr>
        <w:tabs>
          <w:tab w:val="num" w:pos="360"/>
        </w:tabs>
        <w:spacing w:after="0" w:line="240" w:lineRule="auto"/>
        <w:ind w:left="4320" w:hanging="720"/>
        <w:rPr>
          <w:rFonts w:ascii="Times New Roman" w:eastAsia="Times New Roman" w:hAnsi="Times New Roman" w:cs="Times New Roman"/>
        </w:rPr>
      </w:pPr>
      <w:r w:rsidRPr="00732A21">
        <w:rPr>
          <w:rFonts w:ascii="Times New Roman" w:eastAsia="Times New Roman" w:hAnsi="Times New Roman" w:cs="Times New Roman"/>
        </w:rPr>
        <w:tab/>
        <w:t>Planning Division</w:t>
      </w:r>
    </w:p>
    <w:p w:rsidR="00732A21" w:rsidRPr="00732A21" w:rsidRDefault="00732A21" w:rsidP="00732A21">
      <w:pPr>
        <w:tabs>
          <w:tab w:val="num" w:pos="360"/>
        </w:tabs>
        <w:spacing w:after="0" w:line="240" w:lineRule="auto"/>
        <w:ind w:left="4320" w:hanging="720"/>
        <w:rPr>
          <w:rFonts w:ascii="Times New Roman" w:eastAsia="Times New Roman" w:hAnsi="Times New Roman" w:cs="Times New Roman"/>
        </w:rPr>
      </w:pPr>
      <w:r w:rsidRPr="00732A21">
        <w:rPr>
          <w:rFonts w:ascii="Times New Roman" w:eastAsia="Times New Roman" w:hAnsi="Times New Roman" w:cs="Times New Roman"/>
        </w:rPr>
        <w:tab/>
        <w:t>14955 Dale Evans Parkway</w:t>
      </w:r>
    </w:p>
    <w:p w:rsidR="00732A21" w:rsidRPr="00732A21" w:rsidRDefault="00732A21" w:rsidP="00732A21">
      <w:pPr>
        <w:tabs>
          <w:tab w:val="num" w:pos="360"/>
        </w:tabs>
        <w:spacing w:after="0" w:line="240" w:lineRule="auto"/>
        <w:ind w:left="4320" w:hanging="720"/>
        <w:rPr>
          <w:rFonts w:ascii="Times New Roman" w:eastAsia="Times New Roman" w:hAnsi="Times New Roman" w:cs="Times New Roman"/>
        </w:rPr>
      </w:pPr>
      <w:r w:rsidRPr="00732A21">
        <w:rPr>
          <w:rFonts w:ascii="Times New Roman" w:eastAsia="Times New Roman" w:hAnsi="Times New Roman" w:cs="Times New Roman"/>
        </w:rPr>
        <w:tab/>
        <w:t>Apple Valley, CA</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92307</w:t>
      </w:r>
    </w:p>
    <w:p w:rsidR="00732A21" w:rsidRPr="00732A21" w:rsidRDefault="00732A21" w:rsidP="00732A21">
      <w:pPr>
        <w:tabs>
          <w:tab w:val="num" w:pos="360"/>
        </w:tabs>
        <w:spacing w:after="0" w:line="240" w:lineRule="auto"/>
        <w:ind w:hanging="720"/>
        <w:rPr>
          <w:rFonts w:ascii="Times New Roman" w:eastAsia="Times New Roman" w:hAnsi="Times New Roman" w:cs="Times New Roman"/>
        </w:rPr>
      </w:pPr>
    </w:p>
    <w:p w:rsidR="00732A21" w:rsidRPr="00732A21" w:rsidRDefault="00732A21" w:rsidP="00732A21">
      <w:pPr>
        <w:numPr>
          <w:ilvl w:val="0"/>
          <w:numId w:val="7"/>
        </w:numPr>
        <w:tabs>
          <w:tab w:val="num" w:pos="360"/>
        </w:tabs>
        <w:spacing w:after="0" w:line="240" w:lineRule="auto"/>
        <w:ind w:right="4594"/>
        <w:rPr>
          <w:rFonts w:ascii="Times New Roman" w:eastAsia="Times New Roman" w:hAnsi="Times New Roman" w:cs="Times New Roman"/>
          <w:spacing w:val="-3"/>
        </w:rPr>
      </w:pPr>
      <w:r w:rsidRPr="00732A21">
        <w:rPr>
          <w:rFonts w:ascii="Times New Roman" w:eastAsia="Times New Roman" w:hAnsi="Times New Roman" w:cs="Times New Roman"/>
          <w:b/>
        </w:rPr>
        <w:t>Contact person and phone number</w:t>
      </w:r>
      <w:r w:rsidRPr="00732A21">
        <w:rPr>
          <w:rFonts w:ascii="Times New Roman" w:eastAsia="Times New Roman" w:hAnsi="Times New Roman" w:cs="Times New Roman"/>
        </w:rPr>
        <w:t>:</w:t>
      </w:r>
      <w:r w:rsidRPr="00732A21">
        <w:rPr>
          <w:rFonts w:ascii="Times New Roman" w:eastAsia="Times New Roman" w:hAnsi="Times New Roman" w:cs="Times New Roman"/>
        </w:rPr>
        <w:tab/>
      </w:r>
      <w:r w:rsidRPr="00732A21">
        <w:rPr>
          <w:rFonts w:ascii="Times New Roman" w:eastAsia="Times New Roman" w:hAnsi="Times New Roman" w:cs="Times New Roman"/>
          <w:spacing w:val="-3"/>
        </w:rPr>
        <w:t xml:space="preserve">Carol Miller, </w:t>
      </w:r>
      <w:r w:rsidR="006A2D8E">
        <w:rPr>
          <w:rFonts w:ascii="Times New Roman" w:eastAsia="Times New Roman" w:hAnsi="Times New Roman" w:cs="Times New Roman"/>
          <w:spacing w:val="-3"/>
        </w:rPr>
        <w:tab/>
      </w:r>
      <w:r w:rsidR="006A2D8E">
        <w:rPr>
          <w:rFonts w:ascii="Times New Roman" w:eastAsia="Times New Roman" w:hAnsi="Times New Roman" w:cs="Times New Roman"/>
          <w:spacing w:val="-3"/>
        </w:rPr>
        <w:tab/>
      </w:r>
      <w:r w:rsidR="006A2D8E">
        <w:rPr>
          <w:rFonts w:ascii="Times New Roman" w:eastAsia="Times New Roman" w:hAnsi="Times New Roman" w:cs="Times New Roman"/>
          <w:spacing w:val="-3"/>
        </w:rPr>
        <w:tab/>
      </w:r>
      <w:r w:rsidR="006A2D8E">
        <w:rPr>
          <w:rFonts w:ascii="Times New Roman" w:eastAsia="Times New Roman" w:hAnsi="Times New Roman" w:cs="Times New Roman"/>
          <w:spacing w:val="-3"/>
        </w:rPr>
        <w:tab/>
      </w:r>
      <w:r w:rsidR="006A2D8E">
        <w:rPr>
          <w:rFonts w:ascii="Times New Roman" w:eastAsia="Times New Roman" w:hAnsi="Times New Roman" w:cs="Times New Roman"/>
          <w:spacing w:val="-3"/>
        </w:rPr>
        <w:tab/>
      </w:r>
      <w:r w:rsidR="006A2D8E">
        <w:rPr>
          <w:rFonts w:ascii="Times New Roman" w:eastAsia="Times New Roman" w:hAnsi="Times New Roman" w:cs="Times New Roman"/>
          <w:spacing w:val="-3"/>
        </w:rPr>
        <w:tab/>
      </w:r>
      <w:r w:rsidRPr="00732A21">
        <w:rPr>
          <w:rFonts w:ascii="Times New Roman" w:eastAsia="Times New Roman" w:hAnsi="Times New Roman" w:cs="Times New Roman"/>
          <w:spacing w:val="-3"/>
        </w:rPr>
        <w:t>Principal Planner</w:t>
      </w:r>
    </w:p>
    <w:p w:rsidR="00732A21" w:rsidRPr="00732A21" w:rsidRDefault="00732A21" w:rsidP="00732A21">
      <w:pPr>
        <w:tabs>
          <w:tab w:val="left" w:pos="-360"/>
        </w:tabs>
        <w:spacing w:after="0" w:line="240" w:lineRule="auto"/>
        <w:ind w:left="4320" w:hanging="3960"/>
        <w:jc w:val="both"/>
        <w:rPr>
          <w:rFonts w:ascii="Times New Roman" w:eastAsia="Times New Roman" w:hAnsi="Times New Roman" w:cs="Times New Roman"/>
        </w:rPr>
      </w:pPr>
      <w:r w:rsidRPr="00732A21">
        <w:rPr>
          <w:rFonts w:ascii="Times New Roman" w:eastAsia="Times New Roman" w:hAnsi="Times New Roman" w:cs="Times New Roman"/>
          <w:spacing w:val="-3"/>
        </w:rPr>
        <w:tab/>
        <w:t>(760) 240-7000 Ext 7222</w:t>
      </w:r>
    </w:p>
    <w:p w:rsidR="00732A21" w:rsidRPr="00732A21" w:rsidRDefault="00732A21" w:rsidP="00732A21">
      <w:pPr>
        <w:tabs>
          <w:tab w:val="num" w:pos="360"/>
        </w:tabs>
        <w:spacing w:after="0" w:line="240" w:lineRule="auto"/>
        <w:ind w:hanging="720"/>
        <w:rPr>
          <w:rFonts w:ascii="Times New Roman" w:eastAsia="Times New Roman" w:hAnsi="Times New Roman" w:cs="Times New Roman"/>
        </w:rPr>
      </w:pPr>
    </w:p>
    <w:p w:rsidR="00732A21" w:rsidRPr="00732A21" w:rsidRDefault="00732A21" w:rsidP="006A2D8E">
      <w:pPr>
        <w:numPr>
          <w:ilvl w:val="0"/>
          <w:numId w:val="7"/>
        </w:numPr>
        <w:tabs>
          <w:tab w:val="num" w:pos="360"/>
        </w:tabs>
        <w:spacing w:after="0" w:line="240" w:lineRule="auto"/>
        <w:ind w:right="-7"/>
        <w:rPr>
          <w:rFonts w:ascii="Times New Roman" w:eastAsia="Times New Roman" w:hAnsi="Times New Roman" w:cs="Times New Roman"/>
        </w:rPr>
      </w:pPr>
      <w:r w:rsidRPr="00732A21">
        <w:rPr>
          <w:rFonts w:ascii="Times New Roman" w:eastAsia="Times New Roman" w:hAnsi="Times New Roman" w:cs="Times New Roman"/>
          <w:b/>
        </w:rPr>
        <w:t>Applicant’s name and address:</w:t>
      </w:r>
      <w:r w:rsidRPr="00732A21">
        <w:rPr>
          <w:rFonts w:ascii="Times New Roman" w:eastAsia="Times New Roman" w:hAnsi="Times New Roman" w:cs="Times New Roman"/>
          <w:b/>
        </w:rPr>
        <w:tab/>
      </w:r>
      <w:r w:rsidR="006A2D8E">
        <w:rPr>
          <w:rFonts w:ascii="Times New Roman" w:eastAsia="Times New Roman" w:hAnsi="Times New Roman" w:cs="Times New Roman"/>
        </w:rPr>
        <w:t>Melissa and Chad Mo</w:t>
      </w:r>
      <w:r w:rsidRPr="00732A21">
        <w:rPr>
          <w:rFonts w:ascii="Times New Roman" w:eastAsia="Times New Roman" w:hAnsi="Times New Roman" w:cs="Times New Roman"/>
        </w:rPr>
        <w:t>on</w:t>
      </w:r>
    </w:p>
    <w:p w:rsidR="00732A21" w:rsidRPr="00732A21" w:rsidRDefault="00732A21" w:rsidP="00732A21">
      <w:pPr>
        <w:spacing w:after="0" w:line="240" w:lineRule="auto"/>
        <w:ind w:left="4320"/>
        <w:rPr>
          <w:rFonts w:ascii="Times New Roman" w:eastAsia="Times New Roman" w:hAnsi="Times New Roman" w:cs="Times New Roman"/>
        </w:rPr>
      </w:pPr>
      <w:r w:rsidRPr="00732A21">
        <w:rPr>
          <w:rFonts w:ascii="Times New Roman" w:eastAsia="Times New Roman" w:hAnsi="Times New Roman" w:cs="Times New Roman"/>
        </w:rPr>
        <w:t>19505 Arcata Rd</w:t>
      </w:r>
    </w:p>
    <w:p w:rsidR="00732A21" w:rsidRPr="00732A21" w:rsidRDefault="00732A21" w:rsidP="00732A21">
      <w:pPr>
        <w:spacing w:after="0" w:line="240" w:lineRule="auto"/>
        <w:ind w:left="4320"/>
        <w:rPr>
          <w:rFonts w:ascii="Times New Roman" w:eastAsia="Times New Roman" w:hAnsi="Times New Roman" w:cs="Times New Roman"/>
        </w:rPr>
      </w:pPr>
      <w:r w:rsidRPr="00732A21">
        <w:rPr>
          <w:rFonts w:ascii="Times New Roman" w:eastAsia="Times New Roman" w:hAnsi="Times New Roman" w:cs="Times New Roman"/>
        </w:rPr>
        <w:t>Apple Valley, Ca. 92307</w:t>
      </w:r>
    </w:p>
    <w:p w:rsidR="00732A21" w:rsidRPr="00732A21" w:rsidRDefault="00732A21" w:rsidP="00732A21">
      <w:pPr>
        <w:spacing w:after="0" w:line="240" w:lineRule="auto"/>
        <w:ind w:left="4320"/>
        <w:rPr>
          <w:rFonts w:ascii="Times New Roman" w:eastAsia="Times New Roman" w:hAnsi="Times New Roman" w:cs="Times New Roman"/>
        </w:rPr>
      </w:pPr>
    </w:p>
    <w:p w:rsidR="00732A21" w:rsidRPr="00732A21" w:rsidRDefault="00732A21" w:rsidP="00732A21">
      <w:pPr>
        <w:numPr>
          <w:ilvl w:val="0"/>
          <w:numId w:val="7"/>
        </w:numPr>
        <w:tabs>
          <w:tab w:val="num" w:pos="360"/>
        </w:tabs>
        <w:spacing w:after="0" w:line="240" w:lineRule="auto"/>
        <w:ind w:right="4594"/>
        <w:rPr>
          <w:rFonts w:ascii="Times New Roman" w:eastAsia="Times New Roman" w:hAnsi="Times New Roman" w:cs="Times New Roman"/>
        </w:rPr>
      </w:pPr>
      <w:r w:rsidRPr="00732A21">
        <w:rPr>
          <w:rFonts w:ascii="Times New Roman" w:eastAsia="Times New Roman" w:hAnsi="Times New Roman" w:cs="Times New Roman"/>
          <w:b/>
        </w:rPr>
        <w:t>Project location and Assessor’s Parcel Number</w:t>
      </w:r>
      <w:r w:rsidRPr="00732A21">
        <w:rPr>
          <w:rFonts w:ascii="Times New Roman" w:eastAsia="Times New Roman" w:hAnsi="Times New Roman" w:cs="Times New Roman"/>
        </w:rPr>
        <w:t>:</w:t>
      </w:r>
    </w:p>
    <w:p w:rsidR="00732A21" w:rsidRPr="00732A21" w:rsidRDefault="00732A21" w:rsidP="00732A21">
      <w:pPr>
        <w:spacing w:after="0" w:line="240" w:lineRule="auto"/>
        <w:ind w:firstLine="720"/>
        <w:rPr>
          <w:rFonts w:ascii="Times New Roman" w:eastAsia="Times New Roman" w:hAnsi="Times New Roman" w:cs="Times New Roman"/>
        </w:rPr>
      </w:pPr>
      <w:r w:rsidRPr="00732A21">
        <w:rPr>
          <w:rFonts w:ascii="Times New Roman" w:eastAsia="Times New Roman" w:hAnsi="Times New Roman" w:cs="Times New Roman"/>
          <w:bCs/>
        </w:rPr>
        <w:t>Subject site is located 21482 Yucca Loma Rd.</w:t>
      </w:r>
      <w:r w:rsidR="008D3FBF">
        <w:rPr>
          <w:rFonts w:ascii="Times New Roman" w:eastAsia="Times New Roman" w:hAnsi="Times New Roman" w:cs="Times New Roman"/>
          <w:bCs/>
        </w:rPr>
        <w:t xml:space="preserve"> </w:t>
      </w:r>
      <w:r w:rsidRPr="00732A21">
        <w:rPr>
          <w:rFonts w:ascii="Times New Roman" w:eastAsia="Times New Roman" w:hAnsi="Times New Roman" w:cs="Times New Roman"/>
          <w:bCs/>
        </w:rPr>
        <w:t>APN:</w:t>
      </w:r>
      <w:r w:rsidR="008D3FBF">
        <w:rPr>
          <w:rFonts w:ascii="Times New Roman" w:eastAsia="Times New Roman" w:hAnsi="Times New Roman" w:cs="Times New Roman"/>
          <w:bCs/>
        </w:rPr>
        <w:t xml:space="preserve"> </w:t>
      </w:r>
      <w:r w:rsidRPr="00732A21">
        <w:rPr>
          <w:rFonts w:ascii="Times New Roman" w:eastAsia="Times New Roman" w:hAnsi="Times New Roman" w:cs="Times New Roman"/>
          <w:bCs/>
        </w:rPr>
        <w:t>3112-482-13</w:t>
      </w:r>
    </w:p>
    <w:p w:rsidR="00732A21" w:rsidRPr="00732A21" w:rsidRDefault="00732A21" w:rsidP="00732A21">
      <w:pPr>
        <w:tabs>
          <w:tab w:val="left" w:pos="806"/>
        </w:tabs>
        <w:spacing w:after="0" w:line="240" w:lineRule="auto"/>
        <w:ind w:hanging="720"/>
        <w:rPr>
          <w:rFonts w:ascii="Times New Roman" w:eastAsia="Times New Roman" w:hAnsi="Times New Roman" w:cs="Times New Roman"/>
        </w:rPr>
      </w:pPr>
      <w:r w:rsidRPr="00732A21">
        <w:rPr>
          <w:rFonts w:ascii="Times New Roman" w:eastAsia="Times New Roman" w:hAnsi="Times New Roman" w:cs="Times New Roman"/>
        </w:rPr>
        <w:tab/>
      </w:r>
      <w:r w:rsidRPr="00732A21">
        <w:rPr>
          <w:rFonts w:ascii="Times New Roman" w:eastAsia="Times New Roman" w:hAnsi="Times New Roman" w:cs="Times New Roman"/>
        </w:rPr>
        <w:tab/>
      </w:r>
    </w:p>
    <w:p w:rsidR="00732A21" w:rsidRPr="00732A21" w:rsidRDefault="00732A21" w:rsidP="008A0036">
      <w:pPr>
        <w:numPr>
          <w:ilvl w:val="0"/>
          <w:numId w:val="7"/>
        </w:numPr>
        <w:tabs>
          <w:tab w:val="num" w:pos="360"/>
        </w:tabs>
        <w:spacing w:after="0" w:line="240" w:lineRule="auto"/>
        <w:ind w:left="360" w:right="18"/>
        <w:jc w:val="both"/>
        <w:rPr>
          <w:rFonts w:ascii="Times New Roman" w:eastAsia="Times New Roman" w:hAnsi="Times New Roman" w:cs="Times New Roman"/>
        </w:rPr>
      </w:pPr>
      <w:r w:rsidRPr="00732A21">
        <w:rPr>
          <w:rFonts w:ascii="Times New Roman" w:eastAsia="Times New Roman" w:hAnsi="Times New Roman" w:cs="Times New Roman"/>
          <w:b/>
        </w:rPr>
        <w:t>Description of project</w:t>
      </w:r>
      <w:r w:rsidRPr="00732A21">
        <w:rPr>
          <w:rFonts w:ascii="Times New Roman" w:eastAsia="Times New Roman" w:hAnsi="Times New Roman" w:cs="Times New Roman"/>
        </w:rPr>
        <w:t xml:space="preserve"> (Describe the whole action involved, including but not limited to later phases of the project, and any secondary, support, or off-site features necessary for its implementation):</w:t>
      </w:r>
    </w:p>
    <w:p w:rsidR="00732A21" w:rsidRPr="00732A21" w:rsidRDefault="00732A21" w:rsidP="00732A21">
      <w:pPr>
        <w:spacing w:after="0" w:line="240" w:lineRule="auto"/>
        <w:ind w:left="360"/>
        <w:jc w:val="both"/>
        <w:rPr>
          <w:rFonts w:ascii="Times New Roman" w:eastAsia="Times New Roman" w:hAnsi="Times New Roman" w:cs="Times New Roman"/>
          <w:spacing w:val="-3"/>
        </w:rPr>
      </w:pPr>
    </w:p>
    <w:p w:rsidR="00732A21" w:rsidRPr="00732A21" w:rsidRDefault="00732A21" w:rsidP="00732A21">
      <w:pPr>
        <w:spacing w:after="0" w:line="240" w:lineRule="auto"/>
        <w:ind w:left="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This Initial Study is for General Plan Amendment No. 2015-02 and Zone Change No. 2015-01.</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spacing w:val="-3"/>
        </w:rPr>
        <w:t>The proposed amendments would change the project site from (R-E) Residential Estate to General Commercial (C-G).</w:t>
      </w:r>
    </w:p>
    <w:p w:rsidR="00732A21" w:rsidRPr="00732A21" w:rsidRDefault="00732A21" w:rsidP="00732A21">
      <w:pPr>
        <w:spacing w:after="0" w:line="240" w:lineRule="auto"/>
        <w:ind w:left="360"/>
        <w:jc w:val="both"/>
        <w:rPr>
          <w:rFonts w:ascii="Times New Roman" w:eastAsia="Times New Roman" w:hAnsi="Times New Roman" w:cs="Times New Roman"/>
          <w:spacing w:val="-3"/>
        </w:rPr>
      </w:pPr>
    </w:p>
    <w:p w:rsidR="00732A21" w:rsidRPr="00732A21" w:rsidRDefault="00732A21" w:rsidP="00732A21">
      <w:pPr>
        <w:spacing w:after="0" w:line="240" w:lineRule="auto"/>
        <w:rPr>
          <w:rFonts w:ascii="Times New Roman" w:eastAsia="Times New Roman" w:hAnsi="Times New Roman" w:cs="Times New Roman"/>
          <w:b/>
          <w:i/>
          <w:u w:val="single"/>
        </w:rPr>
      </w:pPr>
      <w:r w:rsidRPr="00732A21">
        <w:rPr>
          <w:rFonts w:ascii="Times New Roman" w:eastAsia="Times New Roman" w:hAnsi="Times New Roman" w:cs="Times New Roman"/>
          <w:b/>
          <w:i/>
          <w:u w:val="single"/>
        </w:rPr>
        <w:t>ENVIRONMENTAL/EXISTING SITE CONDITIONS</w:t>
      </w:r>
    </w:p>
    <w:p w:rsidR="00732A21" w:rsidRPr="00732A21" w:rsidRDefault="00732A21" w:rsidP="00732A21">
      <w:pPr>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The one acre site is currently developed with a pre-school facility, including paved parking and play area.</w:t>
      </w:r>
      <w:r w:rsidR="008D3FBF">
        <w:rPr>
          <w:rFonts w:ascii="Times New Roman" w:eastAsia="Times New Roman" w:hAnsi="Times New Roman" w:cs="Times New Roman"/>
          <w:spacing w:val="-3"/>
        </w:rPr>
        <w:t xml:space="preserve"> </w:t>
      </w:r>
    </w:p>
    <w:p w:rsidR="00057497" w:rsidRDefault="00057497">
      <w:pPr>
        <w:rPr>
          <w:rFonts w:ascii="Times New Roman" w:eastAsia="Times New Roman" w:hAnsi="Times New Roman" w:cs="Times New Roman"/>
          <w:color w:val="FF0000"/>
        </w:rPr>
      </w:pPr>
      <w:r>
        <w:rPr>
          <w:rFonts w:ascii="Times New Roman" w:eastAsia="Times New Roman" w:hAnsi="Times New Roman" w:cs="Times New Roman"/>
          <w:color w:val="FF0000"/>
        </w:rPr>
        <w:br w:type="page"/>
      </w:r>
    </w:p>
    <w:p w:rsidR="00732A21" w:rsidRDefault="00732A21" w:rsidP="00732A21">
      <w:pPr>
        <w:spacing w:after="0" w:line="240" w:lineRule="auto"/>
        <w:rPr>
          <w:rFonts w:ascii="Times New Roman" w:eastAsia="Times New Roman" w:hAnsi="Times New Roman" w:cs="Times New Roman"/>
          <w:color w:val="FF0000"/>
        </w:rPr>
      </w:pPr>
    </w:p>
    <w:p w:rsidR="006A2D8E" w:rsidRPr="00732A21" w:rsidRDefault="006A2D8E" w:rsidP="00732A21">
      <w:pPr>
        <w:spacing w:after="0" w:line="240" w:lineRule="auto"/>
        <w:rPr>
          <w:rFonts w:ascii="Times New Roman" w:eastAsia="Times New Roman" w:hAnsi="Times New Roman" w:cs="Times New Roman"/>
          <w:color w:val="FF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094"/>
        <w:gridCol w:w="2939"/>
        <w:gridCol w:w="2991"/>
        <w:gridCol w:w="2552"/>
      </w:tblGrid>
      <w:tr w:rsidR="00732A21" w:rsidRPr="00732A21" w:rsidTr="00732A21">
        <w:tc>
          <w:tcPr>
            <w:tcW w:w="1188" w:type="dxa"/>
          </w:tcPr>
          <w:p w:rsidR="00732A21" w:rsidRPr="00732A21" w:rsidRDefault="00732A21" w:rsidP="00732A21">
            <w:pPr>
              <w:spacing w:after="0" w:line="240" w:lineRule="auto"/>
              <w:rPr>
                <w:rFonts w:ascii="Times New Roman" w:eastAsia="Times New Roman" w:hAnsi="Times New Roman" w:cs="Times New Roman"/>
                <w:b/>
                <w:i/>
                <w:color w:val="000000"/>
                <w:u w:val="single"/>
              </w:rPr>
            </w:pPr>
          </w:p>
        </w:tc>
        <w:tc>
          <w:tcPr>
            <w:tcW w:w="3240" w:type="dxa"/>
          </w:tcPr>
          <w:p w:rsidR="00732A21" w:rsidRPr="00732A21" w:rsidRDefault="00732A21" w:rsidP="00732A21">
            <w:pPr>
              <w:spacing w:after="0" w:line="240" w:lineRule="auto"/>
              <w:jc w:val="center"/>
              <w:rPr>
                <w:rFonts w:ascii="Times New Roman" w:eastAsia="Times New Roman" w:hAnsi="Times New Roman" w:cs="Times New Roman"/>
                <w:b/>
                <w:color w:val="000000"/>
              </w:rPr>
            </w:pPr>
            <w:r w:rsidRPr="00732A21">
              <w:rPr>
                <w:rFonts w:ascii="Times New Roman" w:eastAsia="Times New Roman" w:hAnsi="Times New Roman" w:cs="Times New Roman"/>
                <w:b/>
                <w:color w:val="000000"/>
              </w:rPr>
              <w:t xml:space="preserve">TOWN OF APPLE VALLEY </w:t>
            </w:r>
          </w:p>
          <w:p w:rsidR="00732A21" w:rsidRPr="00732A21" w:rsidRDefault="00732A21" w:rsidP="00732A21">
            <w:pPr>
              <w:spacing w:after="0" w:line="240" w:lineRule="auto"/>
              <w:jc w:val="center"/>
              <w:rPr>
                <w:rFonts w:ascii="Times New Roman" w:eastAsia="Times New Roman" w:hAnsi="Times New Roman" w:cs="Times New Roman"/>
                <w:b/>
                <w:color w:val="000000"/>
              </w:rPr>
            </w:pPr>
            <w:r w:rsidRPr="00732A21">
              <w:rPr>
                <w:rFonts w:ascii="Times New Roman" w:eastAsia="Times New Roman" w:hAnsi="Times New Roman" w:cs="Times New Roman"/>
                <w:b/>
                <w:color w:val="000000"/>
              </w:rPr>
              <w:t>GENERAL PLAN DESIGNATION</w:t>
            </w:r>
          </w:p>
        </w:tc>
        <w:tc>
          <w:tcPr>
            <w:tcW w:w="3420" w:type="dxa"/>
          </w:tcPr>
          <w:p w:rsidR="00732A21" w:rsidRPr="00732A21" w:rsidRDefault="00732A21" w:rsidP="00732A21">
            <w:pPr>
              <w:spacing w:after="0" w:line="240" w:lineRule="auto"/>
              <w:jc w:val="center"/>
              <w:rPr>
                <w:rFonts w:ascii="Times New Roman" w:eastAsia="Times New Roman" w:hAnsi="Times New Roman" w:cs="Times New Roman"/>
                <w:b/>
                <w:color w:val="000000"/>
              </w:rPr>
            </w:pPr>
            <w:r w:rsidRPr="00732A21">
              <w:rPr>
                <w:rFonts w:ascii="Times New Roman" w:eastAsia="Times New Roman" w:hAnsi="Times New Roman" w:cs="Times New Roman"/>
                <w:b/>
                <w:color w:val="000000"/>
              </w:rPr>
              <w:t xml:space="preserve">TOWN OF APPLE VALLEY </w:t>
            </w:r>
          </w:p>
          <w:p w:rsidR="00732A21" w:rsidRPr="00732A21" w:rsidRDefault="00732A21" w:rsidP="00732A21">
            <w:pPr>
              <w:spacing w:after="0" w:line="240" w:lineRule="auto"/>
              <w:jc w:val="center"/>
              <w:rPr>
                <w:rFonts w:ascii="Times New Roman" w:eastAsia="Times New Roman" w:hAnsi="Times New Roman" w:cs="Times New Roman"/>
                <w:b/>
                <w:color w:val="000000"/>
              </w:rPr>
            </w:pPr>
            <w:r w:rsidRPr="00732A21">
              <w:rPr>
                <w:rFonts w:ascii="Times New Roman" w:eastAsia="Times New Roman" w:hAnsi="Times New Roman" w:cs="Times New Roman"/>
                <w:b/>
                <w:color w:val="000000"/>
              </w:rPr>
              <w:t>ZONING DISTRICT</w:t>
            </w:r>
          </w:p>
        </w:tc>
        <w:tc>
          <w:tcPr>
            <w:tcW w:w="2880" w:type="dxa"/>
          </w:tcPr>
          <w:p w:rsidR="00732A21" w:rsidRPr="00732A21" w:rsidRDefault="00732A21" w:rsidP="00732A21">
            <w:pPr>
              <w:spacing w:after="0" w:line="240" w:lineRule="auto"/>
              <w:jc w:val="center"/>
              <w:rPr>
                <w:rFonts w:ascii="Times New Roman" w:eastAsia="Times New Roman" w:hAnsi="Times New Roman" w:cs="Times New Roman"/>
                <w:b/>
                <w:color w:val="000000"/>
              </w:rPr>
            </w:pPr>
            <w:r w:rsidRPr="00732A21">
              <w:rPr>
                <w:rFonts w:ascii="Times New Roman" w:eastAsia="Times New Roman" w:hAnsi="Times New Roman" w:cs="Times New Roman"/>
                <w:b/>
                <w:color w:val="000000"/>
              </w:rPr>
              <w:t>EXISTING LAND USE</w:t>
            </w:r>
          </w:p>
        </w:tc>
      </w:tr>
      <w:tr w:rsidR="00732A21" w:rsidRPr="00732A21" w:rsidTr="00732A21">
        <w:tc>
          <w:tcPr>
            <w:tcW w:w="1188" w:type="dxa"/>
          </w:tcPr>
          <w:p w:rsidR="00732A21" w:rsidRPr="00732A21" w:rsidRDefault="00732A21" w:rsidP="00732A21">
            <w:pPr>
              <w:spacing w:after="0" w:line="240" w:lineRule="auto"/>
              <w:rPr>
                <w:rFonts w:ascii="Times New Roman" w:eastAsia="Times New Roman" w:hAnsi="Times New Roman" w:cs="Times New Roman"/>
                <w:color w:val="000000"/>
              </w:rPr>
            </w:pPr>
            <w:r w:rsidRPr="00732A21">
              <w:rPr>
                <w:rFonts w:ascii="Times New Roman" w:eastAsia="Times New Roman" w:hAnsi="Times New Roman" w:cs="Times New Roman"/>
                <w:color w:val="000000"/>
              </w:rPr>
              <w:t>Site</w:t>
            </w:r>
          </w:p>
        </w:tc>
        <w:tc>
          <w:tcPr>
            <w:tcW w:w="3240" w:type="dxa"/>
          </w:tcPr>
          <w:p w:rsidR="00732A21" w:rsidRPr="00732A21" w:rsidRDefault="00732A21" w:rsidP="00732A21">
            <w:pPr>
              <w:tabs>
                <w:tab w:val="left" w:pos="-720"/>
              </w:tabs>
              <w:suppressAutoHyphens/>
              <w:spacing w:before="90"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R-E – Estate Residential (Proposed C-G - General Commercial )</w:t>
            </w:r>
            <w:r w:rsidR="008D3FBF">
              <w:rPr>
                <w:rFonts w:ascii="Times New Roman" w:eastAsia="Times New Roman" w:hAnsi="Times New Roman" w:cs="Times New Roman"/>
                <w:spacing w:val="-3"/>
              </w:rPr>
              <w:t xml:space="preserve"> </w:t>
            </w:r>
          </w:p>
        </w:tc>
        <w:tc>
          <w:tcPr>
            <w:tcW w:w="3420" w:type="dxa"/>
          </w:tcPr>
          <w:p w:rsidR="00732A21" w:rsidRPr="00732A21" w:rsidRDefault="00732A21" w:rsidP="00732A21">
            <w:pPr>
              <w:tabs>
                <w:tab w:val="left" w:pos="-720"/>
              </w:tabs>
              <w:suppressAutoHyphens/>
              <w:spacing w:before="90"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R-E – Estate Residential (Proposed C-G –General Commercial)</w:t>
            </w:r>
            <w:r w:rsidR="008D3FBF">
              <w:rPr>
                <w:rFonts w:ascii="Times New Roman" w:eastAsia="Times New Roman" w:hAnsi="Times New Roman" w:cs="Times New Roman"/>
                <w:spacing w:val="-3"/>
              </w:rPr>
              <w:t xml:space="preserve"> </w:t>
            </w:r>
          </w:p>
        </w:tc>
        <w:tc>
          <w:tcPr>
            <w:tcW w:w="2880" w:type="dxa"/>
          </w:tcPr>
          <w:p w:rsidR="00732A21" w:rsidRPr="00732A21" w:rsidRDefault="00732A21" w:rsidP="00732A21">
            <w:pPr>
              <w:tabs>
                <w:tab w:val="left" w:pos="-720"/>
              </w:tabs>
              <w:suppressAutoHyphens/>
              <w:spacing w:before="90"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Pre-school</w:t>
            </w:r>
          </w:p>
        </w:tc>
      </w:tr>
      <w:tr w:rsidR="00732A21" w:rsidRPr="00732A21" w:rsidTr="00732A21">
        <w:tc>
          <w:tcPr>
            <w:tcW w:w="1188" w:type="dxa"/>
          </w:tcPr>
          <w:p w:rsidR="00732A21" w:rsidRPr="00732A21" w:rsidRDefault="00732A21" w:rsidP="00732A21">
            <w:pPr>
              <w:spacing w:after="0" w:line="240" w:lineRule="auto"/>
              <w:rPr>
                <w:rFonts w:ascii="Times New Roman" w:eastAsia="Times New Roman" w:hAnsi="Times New Roman" w:cs="Times New Roman"/>
                <w:color w:val="000000"/>
              </w:rPr>
            </w:pPr>
            <w:r w:rsidRPr="00732A21">
              <w:rPr>
                <w:rFonts w:ascii="Times New Roman" w:eastAsia="Times New Roman" w:hAnsi="Times New Roman" w:cs="Times New Roman"/>
                <w:color w:val="000000"/>
              </w:rPr>
              <w:t>North</w:t>
            </w:r>
          </w:p>
        </w:tc>
        <w:tc>
          <w:tcPr>
            <w:tcW w:w="3240" w:type="dxa"/>
          </w:tcPr>
          <w:p w:rsidR="00732A21" w:rsidRPr="00732A21" w:rsidRDefault="00732A21" w:rsidP="00732A21">
            <w:pPr>
              <w:tabs>
                <w:tab w:val="left" w:pos="-720"/>
              </w:tabs>
              <w:suppressAutoHyphens/>
              <w:spacing w:before="90"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R-E – Estate Residential</w:t>
            </w:r>
          </w:p>
        </w:tc>
        <w:tc>
          <w:tcPr>
            <w:tcW w:w="3420" w:type="dxa"/>
          </w:tcPr>
          <w:p w:rsidR="00732A21" w:rsidRPr="00732A21" w:rsidRDefault="00732A21" w:rsidP="00732A21">
            <w:pPr>
              <w:tabs>
                <w:tab w:val="left" w:pos="-720"/>
              </w:tabs>
              <w:suppressAutoHyphens/>
              <w:spacing w:before="90"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R-E – Estate Residential</w:t>
            </w:r>
          </w:p>
        </w:tc>
        <w:tc>
          <w:tcPr>
            <w:tcW w:w="2880" w:type="dxa"/>
          </w:tcPr>
          <w:p w:rsidR="00732A21" w:rsidRPr="00732A21" w:rsidRDefault="00732A21" w:rsidP="00732A21">
            <w:pPr>
              <w:spacing w:after="0" w:line="240" w:lineRule="auto"/>
              <w:rPr>
                <w:rFonts w:ascii="Times New Roman" w:eastAsia="Times New Roman" w:hAnsi="Times New Roman" w:cs="Times New Roman"/>
                <w:color w:val="000000"/>
              </w:rPr>
            </w:pPr>
            <w:r w:rsidRPr="00732A21">
              <w:rPr>
                <w:rFonts w:ascii="Times New Roman" w:eastAsia="Times New Roman" w:hAnsi="Times New Roman" w:cs="Times New Roman"/>
                <w:color w:val="000000"/>
              </w:rPr>
              <w:t>SFR &amp; Vacant</w:t>
            </w:r>
          </w:p>
        </w:tc>
      </w:tr>
      <w:tr w:rsidR="00732A21" w:rsidRPr="00732A21" w:rsidTr="00732A21">
        <w:tc>
          <w:tcPr>
            <w:tcW w:w="1188" w:type="dxa"/>
          </w:tcPr>
          <w:p w:rsidR="00732A21" w:rsidRPr="00732A21" w:rsidRDefault="00732A21" w:rsidP="00732A21">
            <w:pPr>
              <w:spacing w:after="0" w:line="240" w:lineRule="auto"/>
              <w:rPr>
                <w:rFonts w:ascii="Times New Roman" w:eastAsia="Times New Roman" w:hAnsi="Times New Roman" w:cs="Times New Roman"/>
                <w:color w:val="000000"/>
              </w:rPr>
            </w:pPr>
            <w:r w:rsidRPr="00732A21">
              <w:rPr>
                <w:rFonts w:ascii="Times New Roman" w:eastAsia="Times New Roman" w:hAnsi="Times New Roman" w:cs="Times New Roman"/>
                <w:color w:val="000000"/>
              </w:rPr>
              <w:t>South</w:t>
            </w:r>
          </w:p>
        </w:tc>
        <w:tc>
          <w:tcPr>
            <w:tcW w:w="3240" w:type="dxa"/>
          </w:tcPr>
          <w:p w:rsidR="00732A21" w:rsidRPr="00732A21" w:rsidRDefault="00732A21" w:rsidP="00732A21">
            <w:pPr>
              <w:tabs>
                <w:tab w:val="left" w:pos="-720"/>
              </w:tabs>
              <w:suppressAutoHyphens/>
              <w:spacing w:before="90"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MDR – Medium Density Residential</w:t>
            </w:r>
          </w:p>
        </w:tc>
        <w:tc>
          <w:tcPr>
            <w:tcW w:w="3420" w:type="dxa"/>
          </w:tcPr>
          <w:p w:rsidR="00732A21" w:rsidRPr="00732A21" w:rsidRDefault="00732A21" w:rsidP="00732A21">
            <w:pPr>
              <w:tabs>
                <w:tab w:val="left" w:pos="-720"/>
              </w:tabs>
              <w:suppressAutoHyphens/>
              <w:spacing w:before="90"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R-MF - Residential Multiple Family</w:t>
            </w:r>
          </w:p>
        </w:tc>
        <w:tc>
          <w:tcPr>
            <w:tcW w:w="2880" w:type="dxa"/>
          </w:tcPr>
          <w:p w:rsidR="00732A21" w:rsidRPr="00732A21" w:rsidRDefault="00732A21" w:rsidP="00732A21">
            <w:pPr>
              <w:tabs>
                <w:tab w:val="left" w:pos="-720"/>
              </w:tabs>
              <w:suppressAutoHyphens/>
              <w:spacing w:before="90"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Vacant </w:t>
            </w:r>
          </w:p>
        </w:tc>
      </w:tr>
      <w:tr w:rsidR="00732A21" w:rsidRPr="00732A21" w:rsidTr="00732A21">
        <w:tc>
          <w:tcPr>
            <w:tcW w:w="1188" w:type="dxa"/>
          </w:tcPr>
          <w:p w:rsidR="00732A21" w:rsidRPr="00732A21" w:rsidRDefault="00732A21" w:rsidP="00732A21">
            <w:pPr>
              <w:spacing w:after="0" w:line="240" w:lineRule="auto"/>
              <w:rPr>
                <w:rFonts w:ascii="Times New Roman" w:eastAsia="Times New Roman" w:hAnsi="Times New Roman" w:cs="Times New Roman"/>
                <w:color w:val="000000"/>
              </w:rPr>
            </w:pPr>
            <w:r w:rsidRPr="00732A21">
              <w:rPr>
                <w:rFonts w:ascii="Times New Roman" w:eastAsia="Times New Roman" w:hAnsi="Times New Roman" w:cs="Times New Roman"/>
                <w:color w:val="000000"/>
              </w:rPr>
              <w:t>East</w:t>
            </w:r>
          </w:p>
        </w:tc>
        <w:tc>
          <w:tcPr>
            <w:tcW w:w="3240" w:type="dxa"/>
          </w:tcPr>
          <w:p w:rsidR="00732A21" w:rsidRPr="00732A21" w:rsidRDefault="00732A21" w:rsidP="00732A21">
            <w:pPr>
              <w:tabs>
                <w:tab w:val="left" w:pos="-720"/>
              </w:tabs>
              <w:suppressAutoHyphens/>
              <w:spacing w:before="90"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C-G - General Commercial</w:t>
            </w:r>
          </w:p>
        </w:tc>
        <w:tc>
          <w:tcPr>
            <w:tcW w:w="3420" w:type="dxa"/>
          </w:tcPr>
          <w:p w:rsidR="00732A21" w:rsidRPr="00732A21" w:rsidRDefault="00732A21" w:rsidP="00732A21">
            <w:pPr>
              <w:tabs>
                <w:tab w:val="left" w:pos="-720"/>
              </w:tabs>
              <w:suppressAutoHyphens/>
              <w:spacing w:before="90"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R-SF - Residential Single Family</w:t>
            </w:r>
          </w:p>
        </w:tc>
        <w:tc>
          <w:tcPr>
            <w:tcW w:w="2880" w:type="dxa"/>
          </w:tcPr>
          <w:p w:rsidR="00732A21" w:rsidRPr="00732A21" w:rsidRDefault="00732A21" w:rsidP="00732A21">
            <w:pPr>
              <w:tabs>
                <w:tab w:val="left" w:pos="-720"/>
              </w:tabs>
              <w:suppressAutoHyphens/>
              <w:spacing w:before="90"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Vacant </w:t>
            </w:r>
          </w:p>
        </w:tc>
      </w:tr>
      <w:tr w:rsidR="00732A21" w:rsidRPr="00732A21" w:rsidTr="00732A21">
        <w:tc>
          <w:tcPr>
            <w:tcW w:w="1188" w:type="dxa"/>
          </w:tcPr>
          <w:p w:rsidR="00732A21" w:rsidRPr="00732A21" w:rsidRDefault="00732A21" w:rsidP="00732A21">
            <w:pPr>
              <w:spacing w:after="0" w:line="240" w:lineRule="auto"/>
              <w:rPr>
                <w:rFonts w:ascii="Times New Roman" w:eastAsia="Times New Roman" w:hAnsi="Times New Roman" w:cs="Times New Roman"/>
                <w:color w:val="000000"/>
              </w:rPr>
            </w:pPr>
            <w:r w:rsidRPr="00732A21">
              <w:rPr>
                <w:rFonts w:ascii="Times New Roman" w:eastAsia="Times New Roman" w:hAnsi="Times New Roman" w:cs="Times New Roman"/>
                <w:color w:val="000000"/>
              </w:rPr>
              <w:t>West</w:t>
            </w:r>
          </w:p>
        </w:tc>
        <w:tc>
          <w:tcPr>
            <w:tcW w:w="3240" w:type="dxa"/>
          </w:tcPr>
          <w:p w:rsidR="00732A21" w:rsidRPr="00732A21" w:rsidRDefault="00732A21" w:rsidP="00732A21">
            <w:pPr>
              <w:tabs>
                <w:tab w:val="left" w:pos="-720"/>
              </w:tabs>
              <w:suppressAutoHyphens/>
              <w:spacing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R-E – Estate Residential</w:t>
            </w:r>
            <w:r w:rsidRPr="00732A21">
              <w:rPr>
                <w:rFonts w:ascii="Times New Roman" w:eastAsia="Times New Roman" w:hAnsi="Times New Roman" w:cs="Times New Roman"/>
              </w:rPr>
              <w:tab/>
            </w:r>
          </w:p>
        </w:tc>
        <w:tc>
          <w:tcPr>
            <w:tcW w:w="3420" w:type="dxa"/>
          </w:tcPr>
          <w:p w:rsidR="00732A21" w:rsidRPr="00732A21" w:rsidRDefault="00732A21" w:rsidP="00732A21">
            <w:pPr>
              <w:tabs>
                <w:tab w:val="left" w:pos="-720"/>
              </w:tabs>
              <w:suppressAutoHyphens/>
              <w:spacing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rPr>
              <w:t>O-P – Office Professional</w:t>
            </w:r>
          </w:p>
        </w:tc>
        <w:tc>
          <w:tcPr>
            <w:tcW w:w="2880" w:type="dxa"/>
          </w:tcPr>
          <w:p w:rsidR="00732A21" w:rsidRPr="00732A21" w:rsidRDefault="00732A21" w:rsidP="00732A21">
            <w:pPr>
              <w:tabs>
                <w:tab w:val="left" w:pos="-720"/>
              </w:tabs>
              <w:suppressAutoHyphens/>
              <w:spacing w:after="54"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Vacant </w:t>
            </w:r>
          </w:p>
        </w:tc>
      </w:tr>
    </w:tbl>
    <w:p w:rsidR="00732A21" w:rsidRDefault="00732A21" w:rsidP="00732A21">
      <w:pPr>
        <w:spacing w:after="0" w:line="240" w:lineRule="auto"/>
        <w:rPr>
          <w:rFonts w:ascii="Times New Roman" w:eastAsia="Times New Roman" w:hAnsi="Times New Roman" w:cs="Times New Roman"/>
          <w:b/>
          <w:i/>
          <w:color w:val="FF0000"/>
          <w:u w:val="single"/>
        </w:rPr>
      </w:pPr>
    </w:p>
    <w:p w:rsidR="00936B2A" w:rsidRDefault="00936B2A" w:rsidP="00732A21">
      <w:pPr>
        <w:spacing w:after="0" w:line="240" w:lineRule="auto"/>
        <w:rPr>
          <w:rFonts w:ascii="Times New Roman" w:eastAsia="Times New Roman" w:hAnsi="Times New Roman" w:cs="Times New Roman"/>
          <w:b/>
          <w:i/>
          <w:color w:val="FF0000"/>
          <w:u w:val="single"/>
        </w:rPr>
      </w:pPr>
    </w:p>
    <w:p w:rsidR="00732A21" w:rsidRPr="00732A21" w:rsidRDefault="00732A21" w:rsidP="00732A21">
      <w:pPr>
        <w:spacing w:after="0" w:line="240" w:lineRule="auto"/>
        <w:rPr>
          <w:rFonts w:ascii="Times New Roman" w:eastAsia="Times New Roman" w:hAnsi="Times New Roman" w:cs="Times New Roman"/>
          <w:b/>
          <w:i/>
          <w:u w:val="single"/>
        </w:rPr>
      </w:pPr>
      <w:r w:rsidRPr="00732A21">
        <w:rPr>
          <w:rFonts w:ascii="Times New Roman" w:eastAsia="Times New Roman" w:hAnsi="Times New Roman" w:cs="Times New Roman"/>
          <w:b/>
          <w:i/>
          <w:u w:val="single"/>
        </w:rPr>
        <w:t>ENVIRONMENTAL FACTORS POTENTIALLY AFFECTED</w:t>
      </w:r>
    </w:p>
    <w:p w:rsidR="00732A21" w:rsidRPr="00732A21" w:rsidRDefault="00732A21" w:rsidP="00732A21">
      <w:pPr>
        <w:spacing w:after="0" w:line="240" w:lineRule="auto"/>
        <w:rPr>
          <w:rFonts w:ascii="Times New Roman" w:eastAsia="Times New Roman" w:hAnsi="Times New Roman" w:cs="Times New Roman"/>
          <w:b/>
          <w:i/>
          <w:u w:val="single"/>
        </w:rPr>
      </w:pPr>
    </w:p>
    <w:p w:rsidR="00732A21" w:rsidRPr="00732A21" w:rsidRDefault="00732A21" w:rsidP="00732A21">
      <w:pPr>
        <w:spacing w:after="0" w:line="240" w:lineRule="auto"/>
        <w:rPr>
          <w:rFonts w:ascii="Times New Roman" w:eastAsia="Times New Roman" w:hAnsi="Times New Roman" w:cs="Times New Roman"/>
        </w:rPr>
      </w:pPr>
      <w:r w:rsidRPr="00732A21">
        <w:rPr>
          <w:rFonts w:ascii="Times New Roman" w:eastAsia="Times New Roman" w:hAnsi="Times New Roman" w:cs="Times New Roman"/>
        </w:rPr>
        <w:t>The environmental factors checked below would be potentially affected by this project, involving at least one impact that is a “Potentially Significant Impact: as indicated by the checklist on the following pages.</w:t>
      </w:r>
    </w:p>
    <w:p w:rsidR="00732A21" w:rsidRPr="00732A21" w:rsidRDefault="00732A21" w:rsidP="00732A21">
      <w:pPr>
        <w:spacing w:after="0" w:line="240" w:lineRule="auto"/>
        <w:rPr>
          <w:rFonts w:ascii="Times New Roman" w:eastAsia="Times New Roman" w:hAnsi="Times New Roman" w:cs="Times New Roman"/>
        </w:rPr>
      </w:pPr>
    </w:p>
    <w:p w:rsidR="00732A21" w:rsidRPr="00732A21" w:rsidRDefault="001D136B"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r w:rsidRPr="00732A21">
        <w:rPr>
          <w:rFonts w:ascii="Times New Roman" w:eastAsia="Times New Roman" w:hAnsi="Times New Roman" w:cs="Times New Roman"/>
        </w:rPr>
        <w:fldChar w:fldCharType="begin">
          <w:ffData>
            <w:name w:val="Check1"/>
            <w:enabled/>
            <w:calcOnExit w:val="0"/>
            <w:checkBox>
              <w:sizeAuto/>
              <w:default w:val="0"/>
            </w:checkBox>
          </w:ffData>
        </w:fldChar>
      </w:r>
      <w:bookmarkStart w:id="4" w:name="Check1"/>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4"/>
      <w:r w:rsidR="00732A21" w:rsidRPr="00732A21">
        <w:rPr>
          <w:rFonts w:ascii="Times New Roman" w:eastAsia="Times New Roman" w:hAnsi="Times New Roman" w:cs="Times New Roman"/>
        </w:rPr>
        <w:tab/>
        <w:t>Aesthetics</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2"/>
            <w:enabled/>
            <w:calcOnExit w:val="0"/>
            <w:checkBox>
              <w:sizeAuto/>
              <w:default w:val="0"/>
            </w:checkBox>
          </w:ffData>
        </w:fldChar>
      </w:r>
      <w:bookmarkStart w:id="5" w:name="Check2"/>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5"/>
      <w:r w:rsidR="00732A21" w:rsidRPr="00732A21">
        <w:rPr>
          <w:rFonts w:ascii="Times New Roman" w:eastAsia="Times New Roman" w:hAnsi="Times New Roman" w:cs="Times New Roman"/>
        </w:rPr>
        <w:tab/>
        <w:t>Agriculture and Forestry</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3"/>
            <w:enabled/>
            <w:calcOnExit w:val="0"/>
            <w:checkBox>
              <w:sizeAuto/>
              <w:default w:val="0"/>
            </w:checkBox>
          </w:ffData>
        </w:fldChar>
      </w:r>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r w:rsidR="00732A21" w:rsidRPr="00732A21">
        <w:rPr>
          <w:rFonts w:ascii="Times New Roman" w:eastAsia="Times New Roman" w:hAnsi="Times New Roman" w:cs="Times New Roman"/>
        </w:rPr>
        <w:tab/>
        <w:t>Air Quality</w:t>
      </w:r>
    </w:p>
    <w:p w:rsidR="00732A21" w:rsidRPr="00732A21" w:rsidRDefault="00732A21"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r w:rsidRPr="00732A21">
        <w:rPr>
          <w:rFonts w:ascii="Times New Roman" w:eastAsia="Times New Roman" w:hAnsi="Times New Roman" w:cs="Times New Roman"/>
        </w:rPr>
        <w:tab/>
      </w:r>
      <w:r w:rsidRPr="00732A21">
        <w:rPr>
          <w:rFonts w:ascii="Times New Roman" w:eastAsia="Times New Roman" w:hAnsi="Times New Roman" w:cs="Times New Roman"/>
        </w:rPr>
        <w:tab/>
      </w:r>
      <w:r w:rsidRPr="00732A21">
        <w:rPr>
          <w:rFonts w:ascii="Times New Roman" w:eastAsia="Times New Roman" w:hAnsi="Times New Roman" w:cs="Times New Roman"/>
        </w:rPr>
        <w:tab/>
        <w:t>Resources</w:t>
      </w:r>
    </w:p>
    <w:p w:rsidR="00732A21" w:rsidRPr="00732A21" w:rsidRDefault="00732A21"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p>
    <w:p w:rsidR="00732A21" w:rsidRPr="00732A21" w:rsidRDefault="001D136B"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r w:rsidRPr="00732A21">
        <w:rPr>
          <w:rFonts w:ascii="Times New Roman" w:eastAsia="Times New Roman" w:hAnsi="Times New Roman" w:cs="Times New Roman"/>
        </w:rPr>
        <w:fldChar w:fldCharType="begin">
          <w:ffData>
            <w:name w:val="Check4"/>
            <w:enabled/>
            <w:calcOnExit w:val="0"/>
            <w:checkBox>
              <w:sizeAuto/>
              <w:default w:val="0"/>
            </w:checkBox>
          </w:ffData>
        </w:fldChar>
      </w:r>
      <w:bookmarkStart w:id="6" w:name="Check4"/>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6"/>
      <w:r w:rsidR="00732A21" w:rsidRPr="00732A21">
        <w:rPr>
          <w:rFonts w:ascii="Times New Roman" w:eastAsia="Times New Roman" w:hAnsi="Times New Roman" w:cs="Times New Roman"/>
        </w:rPr>
        <w:tab/>
        <w:t>Biological Resources</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5"/>
            <w:enabled/>
            <w:calcOnExit w:val="0"/>
            <w:checkBox>
              <w:sizeAuto/>
              <w:default w:val="0"/>
            </w:checkBox>
          </w:ffData>
        </w:fldChar>
      </w:r>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r w:rsidR="00732A21" w:rsidRPr="00732A21">
        <w:rPr>
          <w:rFonts w:ascii="Times New Roman" w:eastAsia="Times New Roman" w:hAnsi="Times New Roman" w:cs="Times New Roman"/>
        </w:rPr>
        <w:tab/>
        <w:t>Cultural/Paleontological</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6"/>
            <w:enabled/>
            <w:calcOnExit w:val="0"/>
            <w:checkBox>
              <w:sizeAuto/>
              <w:default w:val="0"/>
            </w:checkBox>
          </w:ffData>
        </w:fldChar>
      </w:r>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r w:rsidR="00732A21" w:rsidRPr="00732A21">
        <w:rPr>
          <w:rFonts w:ascii="Times New Roman" w:eastAsia="Times New Roman" w:hAnsi="Times New Roman" w:cs="Times New Roman"/>
        </w:rPr>
        <w:tab/>
        <w:t>Geology/Soils</w:t>
      </w:r>
    </w:p>
    <w:p w:rsidR="00732A21" w:rsidRPr="00732A21" w:rsidRDefault="00732A21"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p>
    <w:p w:rsidR="00732A21" w:rsidRPr="00732A21" w:rsidRDefault="001D136B"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r w:rsidRPr="00732A21">
        <w:rPr>
          <w:rFonts w:ascii="Times New Roman" w:eastAsia="Times New Roman" w:hAnsi="Times New Roman" w:cs="Times New Roman"/>
        </w:rPr>
        <w:fldChar w:fldCharType="begin">
          <w:ffData>
            <w:name w:val="Check7"/>
            <w:enabled/>
            <w:calcOnExit w:val="0"/>
            <w:checkBox>
              <w:sizeAuto/>
              <w:default w:val="0"/>
            </w:checkBox>
          </w:ffData>
        </w:fldChar>
      </w:r>
      <w:bookmarkStart w:id="7" w:name="Check7"/>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7"/>
      <w:r w:rsidR="00732A21" w:rsidRPr="00732A21">
        <w:rPr>
          <w:rFonts w:ascii="Times New Roman" w:eastAsia="Times New Roman" w:hAnsi="Times New Roman" w:cs="Times New Roman"/>
        </w:rPr>
        <w:tab/>
        <w:t>Greenhouse Gas Emissions</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8"/>
            <w:enabled/>
            <w:calcOnExit w:val="0"/>
            <w:checkBox>
              <w:sizeAuto/>
              <w:default w:val="0"/>
            </w:checkBox>
          </w:ffData>
        </w:fldChar>
      </w:r>
      <w:bookmarkStart w:id="8" w:name="Check8"/>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8"/>
      <w:r w:rsidR="00732A21" w:rsidRPr="00732A21">
        <w:rPr>
          <w:rFonts w:ascii="Times New Roman" w:eastAsia="Times New Roman" w:hAnsi="Times New Roman" w:cs="Times New Roman"/>
        </w:rPr>
        <w:tab/>
        <w:t>Hazards &amp; Hazardous Materials</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9"/>
            <w:enabled/>
            <w:calcOnExit w:val="0"/>
            <w:checkBox>
              <w:sizeAuto/>
              <w:default w:val="0"/>
            </w:checkBox>
          </w:ffData>
        </w:fldChar>
      </w:r>
      <w:bookmarkStart w:id="9" w:name="Check9"/>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9"/>
      <w:r w:rsidR="00732A21" w:rsidRPr="00732A21">
        <w:rPr>
          <w:rFonts w:ascii="Times New Roman" w:eastAsia="Times New Roman" w:hAnsi="Times New Roman" w:cs="Times New Roman"/>
        </w:rPr>
        <w:tab/>
        <w:t>Hydrology/Water Quality</w:t>
      </w:r>
    </w:p>
    <w:p w:rsidR="00732A21" w:rsidRPr="00732A21" w:rsidRDefault="00732A21"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p>
    <w:p w:rsidR="00732A21" w:rsidRPr="00732A21" w:rsidRDefault="001D136B"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r w:rsidRPr="00732A21">
        <w:rPr>
          <w:rFonts w:ascii="Times New Roman" w:eastAsia="Times New Roman" w:hAnsi="Times New Roman" w:cs="Times New Roman"/>
        </w:rPr>
        <w:fldChar w:fldCharType="begin">
          <w:ffData>
            <w:name w:val="Check10"/>
            <w:enabled/>
            <w:calcOnExit w:val="0"/>
            <w:checkBox>
              <w:sizeAuto/>
              <w:default w:val="0"/>
            </w:checkBox>
          </w:ffData>
        </w:fldChar>
      </w:r>
      <w:bookmarkStart w:id="10" w:name="Check10"/>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10"/>
      <w:r w:rsidR="00732A21" w:rsidRPr="00732A21">
        <w:rPr>
          <w:rFonts w:ascii="Times New Roman" w:eastAsia="Times New Roman" w:hAnsi="Times New Roman" w:cs="Times New Roman"/>
        </w:rPr>
        <w:tab/>
        <w:t>Land Use/Planning</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11"/>
            <w:enabled/>
            <w:calcOnExit w:val="0"/>
            <w:checkBox>
              <w:sizeAuto/>
              <w:default w:val="0"/>
            </w:checkBox>
          </w:ffData>
        </w:fldChar>
      </w:r>
      <w:bookmarkStart w:id="11" w:name="Check11"/>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11"/>
      <w:r w:rsidR="00732A21" w:rsidRPr="00732A21">
        <w:rPr>
          <w:rFonts w:ascii="Times New Roman" w:eastAsia="Times New Roman" w:hAnsi="Times New Roman" w:cs="Times New Roman"/>
        </w:rPr>
        <w:tab/>
        <w:t>Mineral Resources</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12"/>
            <w:enabled/>
            <w:calcOnExit w:val="0"/>
            <w:checkBox>
              <w:sizeAuto/>
              <w:default w:val="0"/>
            </w:checkBox>
          </w:ffData>
        </w:fldChar>
      </w:r>
      <w:bookmarkStart w:id="12" w:name="Check12"/>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12"/>
      <w:r w:rsidR="00732A21" w:rsidRPr="00732A21">
        <w:rPr>
          <w:rFonts w:ascii="Times New Roman" w:eastAsia="Times New Roman" w:hAnsi="Times New Roman" w:cs="Times New Roman"/>
        </w:rPr>
        <w:tab/>
        <w:t>Noise</w:t>
      </w:r>
    </w:p>
    <w:p w:rsidR="00732A21" w:rsidRPr="00732A21" w:rsidRDefault="00732A21"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p>
    <w:p w:rsidR="00732A21" w:rsidRPr="00732A21" w:rsidRDefault="001D136B"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r w:rsidRPr="00732A21">
        <w:rPr>
          <w:rFonts w:ascii="Times New Roman" w:eastAsia="Times New Roman" w:hAnsi="Times New Roman" w:cs="Times New Roman"/>
        </w:rPr>
        <w:fldChar w:fldCharType="begin">
          <w:ffData>
            <w:name w:val="Check13"/>
            <w:enabled/>
            <w:calcOnExit w:val="0"/>
            <w:checkBox>
              <w:sizeAuto/>
              <w:default w:val="0"/>
            </w:checkBox>
          </w:ffData>
        </w:fldChar>
      </w:r>
      <w:bookmarkStart w:id="13" w:name="Check13"/>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13"/>
      <w:r w:rsidR="00732A21" w:rsidRPr="00732A21">
        <w:rPr>
          <w:rFonts w:ascii="Times New Roman" w:eastAsia="Times New Roman" w:hAnsi="Times New Roman" w:cs="Times New Roman"/>
        </w:rPr>
        <w:tab/>
        <w:t>Population/Housing</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14"/>
            <w:enabled/>
            <w:calcOnExit w:val="0"/>
            <w:checkBox>
              <w:sizeAuto/>
              <w:default w:val="0"/>
            </w:checkBox>
          </w:ffData>
        </w:fldChar>
      </w:r>
      <w:bookmarkStart w:id="14" w:name="Check14"/>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14"/>
      <w:r w:rsidR="00732A21" w:rsidRPr="00732A21">
        <w:rPr>
          <w:rFonts w:ascii="Times New Roman" w:eastAsia="Times New Roman" w:hAnsi="Times New Roman" w:cs="Times New Roman"/>
        </w:rPr>
        <w:tab/>
        <w:t>Public Services</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15"/>
            <w:enabled/>
            <w:calcOnExit w:val="0"/>
            <w:checkBox>
              <w:sizeAuto/>
              <w:default w:val="0"/>
            </w:checkBox>
          </w:ffData>
        </w:fldChar>
      </w:r>
      <w:bookmarkStart w:id="15" w:name="Check15"/>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15"/>
      <w:r w:rsidR="00732A21" w:rsidRPr="00732A21">
        <w:rPr>
          <w:rFonts w:ascii="Times New Roman" w:eastAsia="Times New Roman" w:hAnsi="Times New Roman" w:cs="Times New Roman"/>
        </w:rPr>
        <w:tab/>
        <w:t>Recreation</w:t>
      </w:r>
    </w:p>
    <w:p w:rsidR="00732A21" w:rsidRPr="00732A21" w:rsidRDefault="00732A21"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p>
    <w:p w:rsidR="00732A21" w:rsidRPr="00732A21" w:rsidRDefault="001D136B"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r w:rsidRPr="00732A21">
        <w:rPr>
          <w:rFonts w:ascii="Times New Roman" w:eastAsia="Times New Roman" w:hAnsi="Times New Roman" w:cs="Times New Roman"/>
        </w:rPr>
        <w:fldChar w:fldCharType="begin">
          <w:ffData>
            <w:name w:val="Check16"/>
            <w:enabled/>
            <w:calcOnExit w:val="0"/>
            <w:checkBox>
              <w:sizeAuto/>
              <w:default w:val="0"/>
            </w:checkBox>
          </w:ffData>
        </w:fldChar>
      </w:r>
      <w:bookmarkStart w:id="16" w:name="Check16"/>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16"/>
      <w:r w:rsidR="00732A21" w:rsidRPr="00732A21">
        <w:rPr>
          <w:rFonts w:ascii="Times New Roman" w:eastAsia="Times New Roman" w:hAnsi="Times New Roman" w:cs="Times New Roman"/>
        </w:rPr>
        <w:tab/>
        <w:t>Transportation/Traffic</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17"/>
            <w:enabled/>
            <w:calcOnExit w:val="0"/>
            <w:checkBox>
              <w:sizeAuto/>
              <w:default w:val="0"/>
            </w:checkBox>
          </w:ffData>
        </w:fldChar>
      </w:r>
      <w:bookmarkStart w:id="17" w:name="Check17"/>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17"/>
      <w:r w:rsidR="00732A21" w:rsidRPr="00732A21">
        <w:rPr>
          <w:rFonts w:ascii="Times New Roman" w:eastAsia="Times New Roman" w:hAnsi="Times New Roman" w:cs="Times New Roman"/>
        </w:rPr>
        <w:tab/>
        <w:t>Utilities/Service Systems</w:t>
      </w:r>
      <w:r w:rsidR="00732A21" w:rsidRPr="00732A21">
        <w:rPr>
          <w:rFonts w:ascii="Times New Roman" w:eastAsia="Times New Roman" w:hAnsi="Times New Roman" w:cs="Times New Roman"/>
        </w:rPr>
        <w:tab/>
      </w:r>
      <w:r w:rsidRPr="00732A21">
        <w:rPr>
          <w:rFonts w:ascii="Times New Roman" w:eastAsia="Times New Roman" w:hAnsi="Times New Roman" w:cs="Times New Roman"/>
        </w:rPr>
        <w:fldChar w:fldCharType="begin">
          <w:ffData>
            <w:name w:val="Check18"/>
            <w:enabled/>
            <w:calcOnExit w:val="0"/>
            <w:checkBox>
              <w:sizeAuto/>
              <w:default w:val="0"/>
            </w:checkBox>
          </w:ffData>
        </w:fldChar>
      </w:r>
      <w:bookmarkStart w:id="18" w:name="Check18"/>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18"/>
      <w:r w:rsidR="00732A21" w:rsidRPr="00732A21">
        <w:rPr>
          <w:rFonts w:ascii="Times New Roman" w:eastAsia="Times New Roman" w:hAnsi="Times New Roman" w:cs="Times New Roman"/>
        </w:rPr>
        <w:tab/>
        <w:t>Mandatory Findings of</w:t>
      </w:r>
    </w:p>
    <w:p w:rsidR="00732A21" w:rsidRPr="00732A21" w:rsidRDefault="00732A21" w:rsidP="00732A21">
      <w:pPr>
        <w:tabs>
          <w:tab w:val="left" w:pos="540"/>
          <w:tab w:val="left" w:pos="3600"/>
          <w:tab w:val="left" w:pos="3960"/>
          <w:tab w:val="left" w:pos="7380"/>
          <w:tab w:val="left" w:pos="8100"/>
        </w:tabs>
        <w:spacing w:after="0" w:line="240" w:lineRule="auto"/>
        <w:rPr>
          <w:rFonts w:ascii="Times New Roman" w:eastAsia="Times New Roman" w:hAnsi="Times New Roman" w:cs="Times New Roman"/>
        </w:rPr>
      </w:pPr>
      <w:r w:rsidRPr="00732A21">
        <w:rPr>
          <w:rFonts w:ascii="Times New Roman" w:eastAsia="Times New Roman" w:hAnsi="Times New Roman" w:cs="Times New Roman"/>
        </w:rPr>
        <w:tab/>
      </w:r>
      <w:r w:rsidRPr="00732A21">
        <w:rPr>
          <w:rFonts w:ascii="Times New Roman" w:eastAsia="Times New Roman" w:hAnsi="Times New Roman" w:cs="Times New Roman"/>
        </w:rPr>
        <w:tab/>
      </w:r>
      <w:r w:rsidRPr="00732A21">
        <w:rPr>
          <w:rFonts w:ascii="Times New Roman" w:eastAsia="Times New Roman" w:hAnsi="Times New Roman" w:cs="Times New Roman"/>
        </w:rPr>
        <w:tab/>
      </w:r>
      <w:r w:rsidRPr="00732A21">
        <w:rPr>
          <w:rFonts w:ascii="Times New Roman" w:eastAsia="Times New Roman" w:hAnsi="Times New Roman" w:cs="Times New Roman"/>
        </w:rPr>
        <w:tab/>
      </w:r>
      <w:r w:rsidRPr="00732A21">
        <w:rPr>
          <w:rFonts w:ascii="Times New Roman" w:eastAsia="Times New Roman" w:hAnsi="Times New Roman" w:cs="Times New Roman"/>
        </w:rPr>
        <w:tab/>
        <w:t>Significance</w:t>
      </w:r>
    </w:p>
    <w:p w:rsidR="00732A21" w:rsidRPr="00732A21" w:rsidRDefault="00732A21" w:rsidP="00732A21">
      <w:pPr>
        <w:spacing w:after="0" w:line="240" w:lineRule="auto"/>
        <w:rPr>
          <w:rFonts w:ascii="Times New Roman" w:eastAsia="Times New Roman" w:hAnsi="Times New Roman" w:cs="Times New Roman"/>
        </w:rPr>
      </w:pPr>
      <w:r w:rsidRPr="00732A21">
        <w:rPr>
          <w:rFonts w:ascii="Times New Roman" w:eastAsia="Times New Roman" w:hAnsi="Times New Roman" w:cs="Times New Roman"/>
          <w:b/>
        </w:rPr>
        <w:t xml:space="preserve">DETERMINATION: </w:t>
      </w:r>
      <w:r w:rsidRPr="00732A21">
        <w:rPr>
          <w:rFonts w:ascii="Times New Roman" w:eastAsia="Times New Roman" w:hAnsi="Times New Roman" w:cs="Times New Roman"/>
        </w:rPr>
        <w:t>(To be completed by the lead Agency):</w:t>
      </w:r>
    </w:p>
    <w:p w:rsidR="00732A21" w:rsidRPr="00732A21" w:rsidRDefault="00732A21" w:rsidP="00732A21">
      <w:pPr>
        <w:spacing w:after="0" w:line="240" w:lineRule="auto"/>
        <w:rPr>
          <w:rFonts w:ascii="Times New Roman" w:eastAsia="Times New Roman" w:hAnsi="Times New Roman" w:cs="Times New Roman"/>
        </w:rPr>
      </w:pPr>
    </w:p>
    <w:p w:rsidR="00732A21" w:rsidRPr="00732A21" w:rsidRDefault="00732A21" w:rsidP="00732A21">
      <w:pPr>
        <w:spacing w:after="0" w:line="240" w:lineRule="auto"/>
        <w:rPr>
          <w:rFonts w:ascii="Times New Roman" w:eastAsia="Times New Roman" w:hAnsi="Times New Roman" w:cs="Times New Roman"/>
        </w:rPr>
      </w:pPr>
      <w:r w:rsidRPr="00732A21">
        <w:rPr>
          <w:rFonts w:ascii="Times New Roman" w:eastAsia="Times New Roman" w:hAnsi="Times New Roman" w:cs="Times New Roman"/>
        </w:rPr>
        <w:t>On the basis of this initial evaluation, the following finding is made:</w:t>
      </w:r>
    </w:p>
    <w:p w:rsidR="00732A21" w:rsidRPr="00732A21" w:rsidRDefault="00732A21" w:rsidP="00732A21">
      <w:pPr>
        <w:spacing w:after="0" w:line="240" w:lineRule="auto"/>
        <w:rPr>
          <w:rFonts w:ascii="Times New Roman" w:eastAsia="Times New Roman" w:hAnsi="Times New Roman" w:cs="Times New Roman"/>
        </w:rPr>
      </w:pPr>
    </w:p>
    <w:p w:rsidR="00732A21" w:rsidRPr="00732A21" w:rsidRDefault="001D136B" w:rsidP="00732A21">
      <w:pPr>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fldChar w:fldCharType="begin">
          <w:ffData>
            <w:name w:val="Check19"/>
            <w:enabled/>
            <w:calcOnExit w:val="0"/>
            <w:checkBox>
              <w:sizeAuto/>
              <w:default w:val="1"/>
            </w:checkBox>
          </w:ffData>
        </w:fldChar>
      </w:r>
      <w:bookmarkStart w:id="19" w:name="Check19"/>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19"/>
      <w:r w:rsidR="00732A21" w:rsidRPr="00732A21">
        <w:rPr>
          <w:rFonts w:ascii="Times New Roman" w:eastAsia="Times New Roman" w:hAnsi="Times New Roman" w:cs="Times New Roman"/>
        </w:rPr>
        <w:tab/>
        <w:t>The proposed project COULD NOT have a significant effect on the environment, and a NEGATIVE DECLARATION will be prepared.</w:t>
      </w:r>
    </w:p>
    <w:p w:rsidR="00732A21" w:rsidRPr="00732A21" w:rsidRDefault="00732A21" w:rsidP="00732A21">
      <w:pPr>
        <w:spacing w:after="0" w:line="240" w:lineRule="auto"/>
        <w:ind w:left="540" w:hanging="540"/>
        <w:jc w:val="both"/>
        <w:rPr>
          <w:rFonts w:ascii="Times New Roman" w:eastAsia="Times New Roman" w:hAnsi="Times New Roman" w:cs="Times New Roman"/>
        </w:rPr>
      </w:pPr>
    </w:p>
    <w:p w:rsidR="00732A21" w:rsidRPr="00732A21" w:rsidRDefault="001D136B" w:rsidP="00732A21">
      <w:pPr>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fldChar w:fldCharType="begin">
          <w:ffData>
            <w:name w:val="Check20"/>
            <w:enabled/>
            <w:calcOnExit w:val="0"/>
            <w:checkBox>
              <w:sizeAuto/>
              <w:default w:val="0"/>
            </w:checkBox>
          </w:ffData>
        </w:fldChar>
      </w:r>
      <w:bookmarkStart w:id="20" w:name="Check20"/>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20"/>
      <w:r w:rsidR="00732A21" w:rsidRPr="00732A21">
        <w:rPr>
          <w:rFonts w:ascii="Times New Roman" w:eastAsia="Times New Roman" w:hAnsi="Times New Roman" w:cs="Times New Roman"/>
        </w:rPr>
        <w:tab/>
        <w:t>Although the proposed project could have a significant effect on the environment, there will not be a significant effect in this case because revisions in the project have been made by or agreed to by the project proponent.</w:t>
      </w:r>
      <w:r w:rsidR="008D3FBF">
        <w:rPr>
          <w:rFonts w:ascii="Times New Roman" w:eastAsia="Times New Roman" w:hAnsi="Times New Roman" w:cs="Times New Roman"/>
        </w:rPr>
        <w:t xml:space="preserve"> </w:t>
      </w:r>
      <w:r w:rsidR="00732A21" w:rsidRPr="00732A21">
        <w:rPr>
          <w:rFonts w:ascii="Times New Roman" w:eastAsia="Times New Roman" w:hAnsi="Times New Roman" w:cs="Times New Roman"/>
        </w:rPr>
        <w:t>A MITIGATED NEGATIVE DECLARATION will be prepared.</w:t>
      </w:r>
    </w:p>
    <w:p w:rsidR="00732A21" w:rsidRPr="00732A21" w:rsidRDefault="00732A21" w:rsidP="00732A21">
      <w:pPr>
        <w:spacing w:after="0" w:line="240" w:lineRule="auto"/>
        <w:ind w:left="540" w:hanging="540"/>
        <w:jc w:val="both"/>
        <w:rPr>
          <w:rFonts w:ascii="Times New Roman" w:eastAsia="Times New Roman" w:hAnsi="Times New Roman" w:cs="Times New Roman"/>
        </w:rPr>
      </w:pPr>
    </w:p>
    <w:p w:rsidR="00732A21" w:rsidRPr="00732A21" w:rsidRDefault="001D136B" w:rsidP="00732A21">
      <w:pPr>
        <w:spacing w:after="0" w:line="240" w:lineRule="auto"/>
        <w:ind w:left="540" w:hanging="540"/>
        <w:rPr>
          <w:rFonts w:ascii="Times New Roman" w:eastAsia="Times New Roman" w:hAnsi="Times New Roman" w:cs="Times New Roman"/>
        </w:rPr>
      </w:pPr>
      <w:r w:rsidRPr="00732A21">
        <w:rPr>
          <w:rFonts w:ascii="Times New Roman" w:eastAsia="Times New Roman" w:hAnsi="Times New Roman" w:cs="Times New Roman"/>
        </w:rPr>
        <w:fldChar w:fldCharType="begin">
          <w:ffData>
            <w:name w:val="Check21"/>
            <w:enabled/>
            <w:calcOnExit w:val="0"/>
            <w:checkBox>
              <w:sizeAuto/>
              <w:default w:val="0"/>
            </w:checkBox>
          </w:ffData>
        </w:fldChar>
      </w:r>
      <w:bookmarkStart w:id="21" w:name="Check21"/>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21"/>
      <w:r w:rsidR="00732A21" w:rsidRPr="00732A21">
        <w:rPr>
          <w:rFonts w:ascii="Times New Roman" w:eastAsia="Times New Roman" w:hAnsi="Times New Roman" w:cs="Times New Roman"/>
        </w:rPr>
        <w:tab/>
        <w:t>The proposed project MAY have a significant effect on the environment, and ENVIRONMENTAL IMPACT REPORT is required.</w:t>
      </w:r>
    </w:p>
    <w:p w:rsidR="00732A21" w:rsidRPr="00732A21" w:rsidRDefault="00732A21" w:rsidP="00732A21">
      <w:pPr>
        <w:spacing w:after="0" w:line="240" w:lineRule="auto"/>
        <w:ind w:left="540" w:hanging="540"/>
        <w:rPr>
          <w:rFonts w:ascii="Times New Roman" w:eastAsia="Times New Roman" w:hAnsi="Times New Roman" w:cs="Times New Roman"/>
        </w:rPr>
      </w:pPr>
    </w:p>
    <w:p w:rsidR="00732A21" w:rsidRPr="00732A21" w:rsidRDefault="001D136B" w:rsidP="00732A21">
      <w:pPr>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fldChar w:fldCharType="begin">
          <w:ffData>
            <w:name w:val="Check22"/>
            <w:enabled/>
            <w:calcOnExit w:val="0"/>
            <w:checkBox>
              <w:sizeAuto/>
              <w:default w:val="0"/>
            </w:checkBox>
          </w:ffData>
        </w:fldChar>
      </w:r>
      <w:bookmarkStart w:id="22" w:name="Check22"/>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22"/>
      <w:r w:rsidR="00732A21" w:rsidRPr="00732A21">
        <w:rPr>
          <w:rFonts w:ascii="Times New Roman" w:eastAsia="Times New Roman" w:hAnsi="Times New Roman" w:cs="Times New Roman"/>
        </w:rPr>
        <w:tab/>
        <w:t>The proposed project MAY have a "potentially significant impact" or "potentially significant unless mitigated" impact on the environment, but at least one effect 1) has been adequately analyzed in an earlier document pursuant to applicable legal standards, and 2) has been addressed by mitigation measures based on the earlier analysis as described on attached sheets. An ENVIRONMENTAL IMPACT REPORT is required, but it must analyze only the effects that remain to be addressed.</w:t>
      </w:r>
    </w:p>
    <w:p w:rsidR="00732A21" w:rsidRPr="00732A21" w:rsidRDefault="00732A21" w:rsidP="00732A21">
      <w:pPr>
        <w:spacing w:after="0" w:line="240" w:lineRule="auto"/>
        <w:ind w:left="540" w:hanging="540"/>
        <w:jc w:val="both"/>
        <w:rPr>
          <w:rFonts w:ascii="Times New Roman" w:eastAsia="Times New Roman" w:hAnsi="Times New Roman" w:cs="Times New Roman"/>
        </w:rPr>
      </w:pPr>
    </w:p>
    <w:p w:rsidR="00732A21" w:rsidRPr="00732A21" w:rsidRDefault="001D136B" w:rsidP="00732A21">
      <w:pPr>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fldChar w:fldCharType="begin">
          <w:ffData>
            <w:name w:val="Check23"/>
            <w:enabled/>
            <w:calcOnExit w:val="0"/>
            <w:checkBox>
              <w:sizeAuto/>
              <w:default w:val="0"/>
            </w:checkBox>
          </w:ffData>
        </w:fldChar>
      </w:r>
      <w:bookmarkStart w:id="23" w:name="Check23"/>
      <w:r w:rsidR="00732A21" w:rsidRPr="00732A21">
        <w:rPr>
          <w:rFonts w:ascii="Times New Roman" w:eastAsia="Times New Roman" w:hAnsi="Times New Roman" w:cs="Times New Roman"/>
        </w:rPr>
        <w:instrText xml:space="preserve"> FORMCHECKBOX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732A21">
        <w:rPr>
          <w:rFonts w:ascii="Times New Roman" w:eastAsia="Times New Roman" w:hAnsi="Times New Roman" w:cs="Times New Roman"/>
        </w:rPr>
        <w:fldChar w:fldCharType="end"/>
      </w:r>
      <w:bookmarkEnd w:id="23"/>
      <w:r w:rsidR="00732A21" w:rsidRPr="00732A21">
        <w:rPr>
          <w:rFonts w:ascii="Times New Roman" w:eastAsia="Times New Roman" w:hAnsi="Times New Roman" w:cs="Times New Roman"/>
        </w:rPr>
        <w:tab/>
        <w:t>Although the proposed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mitigation measures that are imposed</w:t>
      </w:r>
      <w:r w:rsidR="00732A21" w:rsidRPr="00732A21">
        <w:rPr>
          <w:rFonts w:ascii="Times New Roman" w:eastAsia="Times New Roman" w:hAnsi="Times New Roman" w:cs="Times New Roman"/>
          <w:b/>
        </w:rPr>
        <w:t xml:space="preserve"> </w:t>
      </w:r>
      <w:r w:rsidR="00732A21" w:rsidRPr="00732A21">
        <w:rPr>
          <w:rFonts w:ascii="Times New Roman" w:eastAsia="Times New Roman" w:hAnsi="Times New Roman" w:cs="Times New Roman"/>
        </w:rPr>
        <w:t>upon the proposed project, nothing further is required.</w:t>
      </w:r>
    </w:p>
    <w:p w:rsidR="00732A21" w:rsidRPr="00732A21" w:rsidRDefault="00732A21" w:rsidP="00732A21">
      <w:pPr>
        <w:tabs>
          <w:tab w:val="left" w:pos="540"/>
          <w:tab w:val="left" w:pos="4860"/>
          <w:tab w:val="left" w:pos="5400"/>
          <w:tab w:val="left" w:pos="7740"/>
        </w:tabs>
        <w:spacing w:after="0" w:line="240" w:lineRule="auto"/>
        <w:jc w:val="both"/>
        <w:rPr>
          <w:rFonts w:ascii="Times New Roman" w:eastAsia="Times New Roman" w:hAnsi="Times New Roman" w:cs="Times New Roman"/>
        </w:rPr>
      </w:pPr>
    </w:p>
    <w:p w:rsidR="00732A21" w:rsidRPr="00732A21" w:rsidRDefault="00732A21" w:rsidP="00732A21">
      <w:pPr>
        <w:tabs>
          <w:tab w:val="left" w:pos="360"/>
          <w:tab w:val="left" w:pos="540"/>
          <w:tab w:val="left" w:pos="4860"/>
          <w:tab w:val="left" w:pos="5760"/>
          <w:tab w:val="left" w:pos="8280"/>
        </w:tabs>
        <w:spacing w:after="0" w:line="240" w:lineRule="auto"/>
        <w:jc w:val="both"/>
        <w:rPr>
          <w:rFonts w:ascii="Times New Roman" w:eastAsia="Times New Roman" w:hAnsi="Times New Roman" w:cs="Times New Roman"/>
          <w:u w:val="single"/>
        </w:rPr>
      </w:pPr>
      <w:r w:rsidRPr="00732A21">
        <w:rPr>
          <w:rFonts w:ascii="Times New Roman" w:eastAsia="Times New Roman" w:hAnsi="Times New Roman" w:cs="Times New Roman"/>
        </w:rPr>
        <w:tab/>
      </w:r>
      <w:r w:rsidRPr="00732A21">
        <w:rPr>
          <w:rFonts w:ascii="Times New Roman" w:eastAsia="Times New Roman" w:hAnsi="Times New Roman" w:cs="Times New Roman"/>
        </w:rPr>
        <w:tab/>
      </w:r>
      <w:r w:rsidRPr="00732A21">
        <w:rPr>
          <w:rFonts w:ascii="Times New Roman" w:eastAsia="Times New Roman" w:hAnsi="Times New Roman" w:cs="Times New Roman"/>
          <w:u w:val="single"/>
        </w:rPr>
        <w:tab/>
      </w:r>
      <w:r w:rsidRPr="00732A21">
        <w:rPr>
          <w:rFonts w:ascii="Times New Roman" w:eastAsia="Times New Roman" w:hAnsi="Times New Roman" w:cs="Times New Roman"/>
        </w:rPr>
        <w:tab/>
      </w:r>
      <w:r w:rsidRPr="00732A21">
        <w:rPr>
          <w:rFonts w:ascii="Times New Roman" w:eastAsia="Times New Roman" w:hAnsi="Times New Roman" w:cs="Times New Roman"/>
          <w:u w:val="single"/>
        </w:rPr>
        <w:tab/>
      </w:r>
    </w:p>
    <w:p w:rsidR="00732A21" w:rsidRPr="00732A21" w:rsidRDefault="008D3FBF" w:rsidP="00732A21">
      <w:pPr>
        <w:tabs>
          <w:tab w:val="left" w:pos="360"/>
          <w:tab w:val="left" w:pos="540"/>
          <w:tab w:val="left" w:pos="4860"/>
          <w:tab w:val="left" w:pos="5400"/>
          <w:tab w:val="left" w:pos="5430"/>
          <w:tab w:val="right" w:pos="6164"/>
          <w:tab w:val="left" w:pos="77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732A21" w:rsidRPr="00732A21">
        <w:rPr>
          <w:rFonts w:ascii="Times New Roman" w:eastAsia="Times New Roman" w:hAnsi="Times New Roman" w:cs="Times New Roman"/>
        </w:rPr>
        <w:t xml:space="preserve"> </w:t>
      </w:r>
      <w:r w:rsidR="00732A21" w:rsidRPr="00732A21">
        <w:rPr>
          <w:rFonts w:ascii="Times New Roman" w:eastAsia="Times New Roman" w:hAnsi="Times New Roman" w:cs="Times New Roman"/>
        </w:rPr>
        <w:tab/>
      </w:r>
      <w:r w:rsidR="00732A21" w:rsidRPr="00732A21">
        <w:rPr>
          <w:rFonts w:ascii="Times New Roman" w:eastAsia="Times New Roman" w:hAnsi="Times New Roman" w:cs="Times New Roman"/>
        </w:rPr>
        <w:tab/>
        <w:t>Carol Miller, Principal Planner</w:t>
      </w:r>
      <w:r>
        <w:rPr>
          <w:rFonts w:ascii="Times New Roman" w:eastAsia="Times New Roman" w:hAnsi="Times New Roman" w:cs="Times New Roman"/>
        </w:rPr>
        <w:t xml:space="preserve">       </w:t>
      </w:r>
      <w:r w:rsidR="00732A21" w:rsidRPr="00732A21">
        <w:rPr>
          <w:rFonts w:ascii="Times New Roman" w:eastAsia="Times New Roman" w:hAnsi="Times New Roman" w:cs="Times New Roman"/>
        </w:rPr>
        <w:t xml:space="preserve"> </w:t>
      </w:r>
      <w:r w:rsidR="00732A21" w:rsidRPr="00732A21">
        <w:rPr>
          <w:rFonts w:ascii="Times New Roman" w:eastAsia="Times New Roman" w:hAnsi="Times New Roman" w:cs="Times New Roman"/>
        </w:rPr>
        <w:tab/>
      </w:r>
      <w:r w:rsidR="00732A21" w:rsidRPr="00732A21">
        <w:rPr>
          <w:rFonts w:ascii="Times New Roman" w:eastAsia="Times New Roman" w:hAnsi="Times New Roman" w:cs="Times New Roman"/>
        </w:rPr>
        <w:tab/>
      </w:r>
      <w:r w:rsidR="00732A21" w:rsidRPr="00732A21">
        <w:rPr>
          <w:rFonts w:ascii="Times New Roman" w:eastAsia="Times New Roman" w:hAnsi="Times New Roman" w:cs="Times New Roman"/>
        </w:rPr>
        <w:tab/>
      </w:r>
      <w:r w:rsidR="00732A21" w:rsidRPr="00732A21">
        <w:rPr>
          <w:rFonts w:ascii="Times New Roman" w:eastAsia="Times New Roman" w:hAnsi="Times New Roman" w:cs="Times New Roman"/>
        </w:rPr>
        <w:tab/>
        <w:t>Date</w:t>
      </w:r>
    </w:p>
    <w:p w:rsidR="00732A21" w:rsidRPr="00732A21" w:rsidRDefault="00732A21" w:rsidP="00732A21">
      <w:pPr>
        <w:tabs>
          <w:tab w:val="left" w:pos="360"/>
          <w:tab w:val="left" w:pos="540"/>
          <w:tab w:val="left" w:pos="4860"/>
          <w:tab w:val="left" w:pos="5400"/>
          <w:tab w:val="left" w:pos="5430"/>
          <w:tab w:val="right" w:pos="6164"/>
          <w:tab w:val="left" w:pos="7740"/>
        </w:tabs>
        <w:spacing w:after="0" w:line="240" w:lineRule="auto"/>
        <w:jc w:val="both"/>
        <w:rPr>
          <w:rFonts w:ascii="Times New Roman" w:eastAsia="Times New Roman" w:hAnsi="Times New Roman" w:cs="Times New Roman"/>
        </w:rPr>
      </w:pPr>
    </w:p>
    <w:p w:rsidR="00732A21" w:rsidRPr="00732A21" w:rsidRDefault="00732A21" w:rsidP="00732A21">
      <w:pPr>
        <w:tabs>
          <w:tab w:val="left" w:pos="360"/>
          <w:tab w:val="left" w:pos="540"/>
          <w:tab w:val="left" w:pos="4860"/>
          <w:tab w:val="left" w:pos="5760"/>
          <w:tab w:val="left" w:pos="8280"/>
        </w:tabs>
        <w:spacing w:after="0" w:line="240" w:lineRule="auto"/>
        <w:jc w:val="both"/>
        <w:rPr>
          <w:rFonts w:ascii="Times New Roman" w:eastAsia="Times New Roman" w:hAnsi="Times New Roman" w:cs="Times New Roman"/>
          <w:u w:val="single"/>
        </w:rPr>
      </w:pPr>
      <w:r w:rsidRPr="00732A21">
        <w:rPr>
          <w:rFonts w:ascii="Times New Roman" w:eastAsia="Times New Roman" w:hAnsi="Times New Roman" w:cs="Times New Roman"/>
        </w:rPr>
        <w:tab/>
      </w:r>
      <w:r w:rsidRPr="00732A21">
        <w:rPr>
          <w:rFonts w:ascii="Times New Roman" w:eastAsia="Times New Roman" w:hAnsi="Times New Roman" w:cs="Times New Roman"/>
        </w:rPr>
        <w:tab/>
      </w:r>
      <w:r w:rsidRPr="00732A21">
        <w:rPr>
          <w:rFonts w:ascii="Times New Roman" w:eastAsia="Times New Roman" w:hAnsi="Times New Roman" w:cs="Times New Roman"/>
          <w:u w:val="single"/>
        </w:rPr>
        <w:tab/>
      </w:r>
      <w:r w:rsidRPr="00732A21">
        <w:rPr>
          <w:rFonts w:ascii="Times New Roman" w:eastAsia="Times New Roman" w:hAnsi="Times New Roman" w:cs="Times New Roman"/>
        </w:rPr>
        <w:tab/>
      </w:r>
      <w:r w:rsidRPr="00732A21">
        <w:rPr>
          <w:rFonts w:ascii="Times New Roman" w:eastAsia="Times New Roman" w:hAnsi="Times New Roman" w:cs="Times New Roman"/>
          <w:u w:val="single"/>
        </w:rPr>
        <w:tab/>
      </w:r>
    </w:p>
    <w:p w:rsidR="00732A21" w:rsidRPr="00732A21" w:rsidRDefault="00732A21" w:rsidP="00732A21">
      <w:pPr>
        <w:tabs>
          <w:tab w:val="left" w:pos="360"/>
          <w:tab w:val="left" w:pos="540"/>
          <w:tab w:val="left" w:pos="4860"/>
          <w:tab w:val="left" w:pos="5400"/>
          <w:tab w:val="left" w:pos="5760"/>
          <w:tab w:val="left" w:pos="7740"/>
        </w:tabs>
        <w:spacing w:after="0" w:line="240" w:lineRule="auto"/>
        <w:jc w:val="both"/>
        <w:rPr>
          <w:rFonts w:ascii="Times New Roman" w:eastAsia="Times New Roman" w:hAnsi="Times New Roman" w:cs="Times New Roman"/>
        </w:rPr>
      </w:pPr>
      <w:r w:rsidRPr="00732A21">
        <w:rPr>
          <w:rFonts w:ascii="Times New Roman" w:eastAsia="Times New Roman" w:hAnsi="Times New Roman" w:cs="Times New Roman"/>
        </w:rPr>
        <w:tab/>
      </w:r>
      <w:r w:rsidRPr="00732A21">
        <w:rPr>
          <w:rFonts w:ascii="Times New Roman" w:eastAsia="Times New Roman" w:hAnsi="Times New Roman" w:cs="Times New Roman"/>
        </w:rPr>
        <w:tab/>
        <w:t>Lori Lamson</w:t>
      </w:r>
      <w:r w:rsidRPr="00732A21">
        <w:rPr>
          <w:rFonts w:ascii="Times New Roman" w:eastAsia="Times New Roman" w:hAnsi="Times New Roman" w:cs="Times New Roman"/>
        </w:rPr>
        <w:tab/>
      </w:r>
      <w:r w:rsidRPr="00732A21">
        <w:rPr>
          <w:rFonts w:ascii="Times New Roman" w:eastAsia="Times New Roman" w:hAnsi="Times New Roman" w:cs="Times New Roman"/>
        </w:rPr>
        <w:tab/>
      </w:r>
      <w:r w:rsidRPr="00732A21">
        <w:rPr>
          <w:rFonts w:ascii="Times New Roman" w:eastAsia="Times New Roman" w:hAnsi="Times New Roman" w:cs="Times New Roman"/>
        </w:rPr>
        <w:tab/>
        <w:t>Date</w:t>
      </w:r>
    </w:p>
    <w:p w:rsidR="00732A21" w:rsidRPr="00732A21" w:rsidRDefault="00732A21" w:rsidP="00732A21">
      <w:pPr>
        <w:tabs>
          <w:tab w:val="left" w:pos="360"/>
          <w:tab w:val="left" w:pos="540"/>
          <w:tab w:val="left" w:pos="4860"/>
          <w:tab w:val="left" w:pos="5400"/>
          <w:tab w:val="left" w:pos="5760"/>
          <w:tab w:val="left" w:pos="7740"/>
        </w:tabs>
        <w:spacing w:after="0" w:line="240" w:lineRule="auto"/>
        <w:jc w:val="both"/>
        <w:rPr>
          <w:rFonts w:ascii="Times New Roman" w:eastAsia="Times New Roman" w:hAnsi="Times New Roman" w:cs="Times New Roman"/>
        </w:rPr>
      </w:pPr>
      <w:r w:rsidRPr="00732A21">
        <w:rPr>
          <w:rFonts w:ascii="Times New Roman" w:eastAsia="Times New Roman" w:hAnsi="Times New Roman" w:cs="Times New Roman"/>
        </w:rPr>
        <w:tab/>
      </w:r>
      <w:r w:rsidRPr="00732A21">
        <w:rPr>
          <w:rFonts w:ascii="Times New Roman" w:eastAsia="Times New Roman" w:hAnsi="Times New Roman" w:cs="Times New Roman"/>
        </w:rPr>
        <w:tab/>
        <w:t>Assistant Town Manager</w:t>
      </w:r>
    </w:p>
    <w:p w:rsidR="00732A21" w:rsidRPr="00732A21" w:rsidRDefault="00732A21" w:rsidP="008A0036">
      <w:pPr>
        <w:spacing w:after="0" w:line="240" w:lineRule="auto"/>
        <w:ind w:left="360" w:hanging="360"/>
        <w:rPr>
          <w:rFonts w:ascii="Times New Roman" w:eastAsia="Times New Roman" w:hAnsi="Times New Roman" w:cs="Times New Roman"/>
        </w:rPr>
      </w:pPr>
      <w:r w:rsidRPr="00732A21">
        <w:rPr>
          <w:rFonts w:ascii="Times New Roman" w:eastAsia="Times New Roman" w:hAnsi="Times New Roman" w:cs="Times New Roman"/>
          <w:b/>
          <w:i/>
        </w:rPr>
        <w:br w:type="page"/>
      </w:r>
      <w:r w:rsidRPr="00732A21">
        <w:rPr>
          <w:rFonts w:ascii="Times New Roman" w:eastAsia="Times New Roman" w:hAnsi="Times New Roman" w:cs="Times New Roman"/>
        </w:rPr>
        <w:lastRenderedPageBreak/>
        <w:t>EVALUATION OF ENVIRONMENTAL IMPACTS:</w:t>
      </w:r>
    </w:p>
    <w:p w:rsidR="00732A21" w:rsidRPr="00732A21" w:rsidRDefault="00732A21" w:rsidP="008A0036">
      <w:pPr>
        <w:widowControl w:val="0"/>
        <w:numPr>
          <w:ilvl w:val="1"/>
          <w:numId w:val="8"/>
        </w:numPr>
        <w:tabs>
          <w:tab w:val="left" w:pos="-72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A brief explanation is required for all answers except "No Impact" answers that are adequately supported by the information sources a lead agency cites in the parentheses following each question. A "No Impact" answer is adequately supported if the referenced information sources show that the impact simply does not apply to projects like the one involved (e.g. the project falls outside a fault rupture zone). A "No Impact" answer should be explained where it is based on project-specific factors as well as general standards (e.g. the project will not expose sensitive receptors to pollutants, based on a project-specific screening analysis).</w:t>
      </w:r>
    </w:p>
    <w:p w:rsidR="00732A21" w:rsidRPr="00732A21" w:rsidRDefault="00732A21" w:rsidP="008A0036">
      <w:pPr>
        <w:tabs>
          <w:tab w:val="left" w:pos="-72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p>
    <w:p w:rsidR="00732A21" w:rsidRPr="00732A21" w:rsidRDefault="00732A21" w:rsidP="008A0036">
      <w:pPr>
        <w:widowControl w:val="0"/>
        <w:numPr>
          <w:ilvl w:val="1"/>
          <w:numId w:val="8"/>
        </w:numPr>
        <w:tabs>
          <w:tab w:val="left" w:pos="-72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All answers must take account of the whole action involved, including off-site as well as on-site, cumulative as well as project-level, indirect as well as direct, and construction as well as operational impacts.</w:t>
      </w:r>
    </w:p>
    <w:p w:rsidR="00732A21" w:rsidRPr="00732A21" w:rsidRDefault="00732A21" w:rsidP="008A0036">
      <w:pPr>
        <w:tabs>
          <w:tab w:val="left" w:pos="-72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p>
    <w:p w:rsidR="00732A21" w:rsidRPr="00732A21" w:rsidRDefault="00732A21" w:rsidP="008A0036">
      <w:pPr>
        <w:widowControl w:val="0"/>
        <w:numPr>
          <w:ilvl w:val="1"/>
          <w:numId w:val="8"/>
        </w:numPr>
        <w:tabs>
          <w:tab w:val="left" w:pos="-72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Once the lead agency has determined that a particular physical impact may occur, then the checklist answers must indicate whether the impact is potentially significant, less than significant with mitigation, or less than significant. "Potentially Significant Impact" is appropriate if there is substantial evidence that an effect is significant. If there are one or more "Potentially Significant Impact" entries when the determination is made, an EIR is required.</w:t>
      </w:r>
    </w:p>
    <w:p w:rsidR="00732A21" w:rsidRPr="00732A21" w:rsidRDefault="00732A21" w:rsidP="008A0036">
      <w:pPr>
        <w:tabs>
          <w:tab w:val="left" w:pos="-72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p>
    <w:p w:rsidR="00732A21" w:rsidRPr="00732A21" w:rsidRDefault="00732A21" w:rsidP="008A0036">
      <w:pPr>
        <w:widowControl w:val="0"/>
        <w:numPr>
          <w:ilvl w:val="1"/>
          <w:numId w:val="8"/>
        </w:numPr>
        <w:tabs>
          <w:tab w:val="left" w:pos="-72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“Negative Declaration: Less Than Significant With Mitigation Incorporated" applies where the incorporation of mitigation measures has reduced an effect from "Potentially Significant Impact" to a "Less than Significant Impact." The lead agency must describe the mitigation measures, and briefly explain how they reduce the effect to a less than significant level (mitigation measures from Section XVII, "Earlier Analyses," may be cross-referenced).</w:t>
      </w:r>
    </w:p>
    <w:p w:rsidR="00732A21" w:rsidRPr="00732A21" w:rsidRDefault="00732A21" w:rsidP="008A0036">
      <w:pPr>
        <w:tabs>
          <w:tab w:val="left" w:pos="-72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p>
    <w:p w:rsidR="00732A21" w:rsidRPr="00732A21" w:rsidRDefault="00732A21" w:rsidP="008A0036">
      <w:pPr>
        <w:widowControl w:val="0"/>
        <w:numPr>
          <w:ilvl w:val="1"/>
          <w:numId w:val="8"/>
        </w:numPr>
        <w:tabs>
          <w:tab w:val="left" w:pos="-72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Earlier analyses may be used where, pursuant to the tiering, program EIR, or other CEQA process, an effect has been adequately analyzed in an earlier EIR or negative declaration.</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Section 15063(c)(3)(D). In this case, a brief discussion should identify the following:</w:t>
      </w:r>
    </w:p>
    <w:p w:rsidR="00732A21" w:rsidRPr="00732A21" w:rsidRDefault="00732A21" w:rsidP="008A0036">
      <w:pPr>
        <w:tabs>
          <w:tab w:val="left" w:pos="-720"/>
          <w:tab w:val="left" w:pos="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rPr>
          <w:rFonts w:ascii="Times New Roman" w:eastAsia="Times New Roman" w:hAnsi="Times New Roman" w:cs="Times New Roman"/>
        </w:rPr>
      </w:pPr>
    </w:p>
    <w:p w:rsidR="00732A21" w:rsidRPr="00732A21" w:rsidRDefault="00732A21" w:rsidP="008A0036">
      <w:pPr>
        <w:spacing w:after="0" w:line="240" w:lineRule="auto"/>
        <w:ind w:left="720" w:hanging="360"/>
        <w:jc w:val="both"/>
        <w:rPr>
          <w:rFonts w:ascii="Times New Roman" w:eastAsia="Times New Roman" w:hAnsi="Times New Roman" w:cs="Times New Roman"/>
        </w:rPr>
      </w:pPr>
      <w:r w:rsidRPr="00732A21">
        <w:rPr>
          <w:rFonts w:ascii="Times New Roman" w:eastAsia="Times New Roman" w:hAnsi="Times New Roman" w:cs="Times New Roman"/>
        </w:rPr>
        <w:t>a)</w:t>
      </w:r>
      <w:r w:rsidRPr="00732A21">
        <w:rPr>
          <w:rFonts w:ascii="Times New Roman" w:eastAsia="Times New Roman" w:hAnsi="Times New Roman" w:cs="Times New Roman"/>
        </w:rPr>
        <w:tab/>
        <w:t>Earlier Analyses Used.</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Identify and state where they are available for review.</w:t>
      </w:r>
    </w:p>
    <w:p w:rsidR="00732A21" w:rsidRPr="00732A21" w:rsidRDefault="00732A21" w:rsidP="008A0036">
      <w:pPr>
        <w:spacing w:after="0" w:line="240" w:lineRule="auto"/>
        <w:ind w:left="720" w:hanging="360"/>
        <w:jc w:val="both"/>
        <w:rPr>
          <w:rFonts w:ascii="Times New Roman" w:eastAsia="Times New Roman" w:hAnsi="Times New Roman" w:cs="Times New Roman"/>
        </w:rPr>
      </w:pPr>
      <w:r w:rsidRPr="00732A21">
        <w:rPr>
          <w:rFonts w:ascii="Times New Roman" w:eastAsia="Times New Roman" w:hAnsi="Times New Roman" w:cs="Times New Roman"/>
        </w:rPr>
        <w:t>b)</w:t>
      </w:r>
      <w:r w:rsidRPr="00732A21">
        <w:rPr>
          <w:rFonts w:ascii="Times New Roman" w:eastAsia="Times New Roman" w:hAnsi="Times New Roman" w:cs="Times New Roman"/>
        </w:rPr>
        <w:tab/>
        <w:t>Impacts Adequately Addressed. Identify which effects from the above checklist were within the scope of and adequately analyzed in an earlier document pursuant to applicable legal standards, and state whether such effects were addressed by mitigation measures based on the earlier analysis.</w:t>
      </w:r>
    </w:p>
    <w:p w:rsidR="00732A21" w:rsidRPr="00732A21" w:rsidRDefault="00732A21" w:rsidP="008A0036">
      <w:pPr>
        <w:spacing w:after="0" w:line="240" w:lineRule="auto"/>
        <w:ind w:left="720" w:hanging="360"/>
        <w:jc w:val="both"/>
        <w:rPr>
          <w:rFonts w:ascii="Times New Roman" w:eastAsia="Times New Roman" w:hAnsi="Times New Roman" w:cs="Times New Roman"/>
          <w:b/>
        </w:rPr>
      </w:pPr>
      <w:r w:rsidRPr="00732A21">
        <w:rPr>
          <w:rFonts w:ascii="Times New Roman" w:eastAsia="Times New Roman" w:hAnsi="Times New Roman" w:cs="Times New Roman"/>
        </w:rPr>
        <w:t>c)</w:t>
      </w:r>
      <w:r w:rsidRPr="00732A21">
        <w:rPr>
          <w:rFonts w:ascii="Times New Roman" w:eastAsia="Times New Roman" w:hAnsi="Times New Roman" w:cs="Times New Roman"/>
        </w:rPr>
        <w:tab/>
        <w:t>Mitigation Measures. For effects that are “Less than Significant with Mitigation Measures Incorporated,” describe the mitigation measures which were incorporated or refined from the earlier document and the extent to which they address site-specific conditions for the project.</w:t>
      </w:r>
    </w:p>
    <w:p w:rsidR="00732A21" w:rsidRPr="00732A21" w:rsidRDefault="00732A21" w:rsidP="008A003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b/>
        </w:rPr>
      </w:pPr>
    </w:p>
    <w:p w:rsidR="00732A21" w:rsidRPr="00732A21" w:rsidRDefault="00732A21" w:rsidP="008A0036">
      <w:pPr>
        <w:widowControl w:val="0"/>
        <w:numPr>
          <w:ilvl w:val="1"/>
          <w:numId w:val="8"/>
        </w:numPr>
        <w:tabs>
          <w:tab w:val="left" w:pos="-720"/>
          <w:tab w:val="left" w:pos="-180"/>
        </w:tabs>
        <w:spacing w:after="0" w:line="240" w:lineRule="auto"/>
        <w:ind w:left="360" w:right="18" w:hanging="360"/>
        <w:jc w:val="both"/>
        <w:rPr>
          <w:rFonts w:ascii="Times New Roman" w:eastAsia="Times New Roman" w:hAnsi="Times New Roman" w:cs="Times New Roman"/>
        </w:rPr>
      </w:pPr>
      <w:r w:rsidRPr="00732A21">
        <w:rPr>
          <w:rFonts w:ascii="Times New Roman" w:eastAsia="Times New Roman" w:hAnsi="Times New Roman" w:cs="Times New Roman"/>
        </w:rPr>
        <w:t>Lead agencies are encouraged to incorporate into the checklist references to information sources for potential impacts (e.g. general plans, zoning ordinances).</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Reference to a previously prepared or outside document should, where appropriate, include a reference to the page or pages where the statement is substantiated.</w:t>
      </w:r>
    </w:p>
    <w:p w:rsidR="00732A21" w:rsidRPr="00732A21" w:rsidRDefault="00732A21" w:rsidP="008A0036">
      <w:pPr>
        <w:tabs>
          <w:tab w:val="left" w:pos="-720"/>
          <w:tab w:val="left" w:pos="-18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p>
    <w:p w:rsidR="00732A21" w:rsidRPr="00732A21" w:rsidRDefault="00732A21" w:rsidP="008A0036">
      <w:pPr>
        <w:tabs>
          <w:tab w:val="left" w:pos="-720"/>
          <w:tab w:val="left" w:pos="-18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7)</w:t>
      </w:r>
      <w:r w:rsidRPr="00732A21">
        <w:rPr>
          <w:rFonts w:ascii="Times New Roman" w:eastAsia="Times New Roman" w:hAnsi="Times New Roman" w:cs="Times New Roman"/>
        </w:rPr>
        <w:tab/>
        <w:t xml:space="preserve">Supporting Information Sources. A source list should be </w:t>
      </w:r>
      <w:r w:rsidR="00DC23A5" w:rsidRPr="00732A21">
        <w:rPr>
          <w:rFonts w:ascii="Times New Roman" w:eastAsia="Times New Roman" w:hAnsi="Times New Roman" w:cs="Times New Roman"/>
        </w:rPr>
        <w:t>attached</w:t>
      </w:r>
      <w:r w:rsidRPr="00732A21">
        <w:rPr>
          <w:rFonts w:ascii="Times New Roman" w:eastAsia="Times New Roman" w:hAnsi="Times New Roman" w:cs="Times New Roman"/>
        </w:rPr>
        <w:t xml:space="preserve"> and other sources used or individuals contacted should be cited in the discussion.</w:t>
      </w:r>
    </w:p>
    <w:p w:rsidR="00732A21" w:rsidRPr="00732A21" w:rsidRDefault="00732A21" w:rsidP="008A0036">
      <w:pPr>
        <w:tabs>
          <w:tab w:val="left" w:pos="-720"/>
          <w:tab w:val="left" w:pos="-18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p>
    <w:p w:rsidR="00732A21" w:rsidRPr="00732A21" w:rsidRDefault="00732A21" w:rsidP="008A0036">
      <w:pPr>
        <w:tabs>
          <w:tab w:val="left" w:pos="-720"/>
          <w:tab w:val="left" w:pos="-18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8)</w:t>
      </w:r>
      <w:r w:rsidRPr="00732A21">
        <w:rPr>
          <w:rFonts w:ascii="Times New Roman" w:eastAsia="Times New Roman" w:hAnsi="Times New Roman" w:cs="Times New Roman"/>
        </w:rPr>
        <w:tab/>
        <w:t>This is only a suggested form, and lead agencies are free to use different formats; however, lead agencies should normally address the questions from this checklist that are relevant to a project’s environmental effects in whatever format is selected.</w:t>
      </w:r>
    </w:p>
    <w:p w:rsidR="00057497" w:rsidRDefault="00057497">
      <w:pPr>
        <w:rPr>
          <w:rFonts w:ascii="Times New Roman" w:eastAsia="Times New Roman" w:hAnsi="Times New Roman" w:cs="Times New Roman"/>
        </w:rPr>
      </w:pPr>
      <w:r>
        <w:rPr>
          <w:rFonts w:ascii="Times New Roman" w:eastAsia="Times New Roman" w:hAnsi="Times New Roman" w:cs="Times New Roman"/>
        </w:rPr>
        <w:br w:type="page"/>
      </w:r>
    </w:p>
    <w:p w:rsidR="00732A21" w:rsidRPr="00732A21" w:rsidRDefault="00732A21" w:rsidP="008A0036">
      <w:pPr>
        <w:tabs>
          <w:tab w:val="left" w:pos="-720"/>
          <w:tab w:val="left" w:pos="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rPr>
          <w:rFonts w:ascii="Times New Roman" w:eastAsia="Times New Roman" w:hAnsi="Times New Roman" w:cs="Times New Roman"/>
        </w:rPr>
      </w:pPr>
    </w:p>
    <w:p w:rsidR="00732A21" w:rsidRPr="00732A21" w:rsidRDefault="00732A21" w:rsidP="008A0036">
      <w:pPr>
        <w:tabs>
          <w:tab w:val="left" w:pos="-720"/>
          <w:tab w:val="left" w:pos="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360" w:hanging="360"/>
        <w:rPr>
          <w:rFonts w:ascii="Times New Roman" w:eastAsia="Times New Roman" w:hAnsi="Times New Roman" w:cs="Times New Roman"/>
        </w:rPr>
      </w:pPr>
      <w:r w:rsidRPr="00732A21">
        <w:rPr>
          <w:rFonts w:ascii="Times New Roman" w:eastAsia="Times New Roman" w:hAnsi="Times New Roman" w:cs="Times New Roman"/>
        </w:rPr>
        <w:t>9)</w:t>
      </w:r>
      <w:r w:rsidRPr="00732A21">
        <w:rPr>
          <w:rFonts w:ascii="Times New Roman" w:eastAsia="Times New Roman" w:hAnsi="Times New Roman" w:cs="Times New Roman"/>
        </w:rPr>
        <w:tab/>
        <w:t>The explanation of each issue should identify:</w:t>
      </w:r>
    </w:p>
    <w:p w:rsidR="00732A21" w:rsidRPr="00732A21" w:rsidRDefault="00732A21" w:rsidP="008A003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0" w:hanging="360"/>
        <w:rPr>
          <w:rFonts w:ascii="Times New Roman" w:eastAsia="Times New Roman" w:hAnsi="Times New Roman" w:cs="Times New Roman"/>
        </w:rPr>
      </w:pPr>
      <w:r w:rsidRPr="00732A21">
        <w:rPr>
          <w:rFonts w:ascii="Times New Roman" w:eastAsia="Times New Roman" w:hAnsi="Times New Roman" w:cs="Times New Roman"/>
        </w:rPr>
        <w:t>a)</w:t>
      </w:r>
      <w:r w:rsidRPr="00732A21">
        <w:rPr>
          <w:rFonts w:ascii="Times New Roman" w:eastAsia="Times New Roman" w:hAnsi="Times New Roman" w:cs="Times New Roman"/>
        </w:rPr>
        <w:tab/>
        <w:t>The significance criteria or threshold, if any, used to evaluate each question; and</w:t>
      </w:r>
    </w:p>
    <w:p w:rsidR="00732A21" w:rsidRPr="00732A21" w:rsidRDefault="00732A21" w:rsidP="008A0036">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right="4594"/>
        <w:rPr>
          <w:rFonts w:ascii="Times New Roman" w:eastAsia="Times New Roman" w:hAnsi="Times New Roman" w:cs="Times New Roman"/>
        </w:rPr>
      </w:pPr>
      <w:r w:rsidRPr="00732A21">
        <w:rPr>
          <w:rFonts w:ascii="Times New Roman" w:eastAsia="Times New Roman" w:hAnsi="Times New Roman" w:cs="Times New Roman"/>
        </w:rPr>
        <w:t>The mitigation measure identified, if any, to reduce the impact to less than significance.</w:t>
      </w:r>
    </w:p>
    <w:p w:rsidR="00732A21" w:rsidRPr="00732A21" w:rsidRDefault="00732A21" w:rsidP="00732A21">
      <w:pPr>
        <w:keepNext/>
        <w:tabs>
          <w:tab w:val="left" w:pos="720"/>
        </w:tabs>
        <w:spacing w:before="120" w:after="0" w:line="240" w:lineRule="auto"/>
        <w:outlineLvl w:val="0"/>
        <w:rPr>
          <w:rFonts w:ascii="Times New Roman" w:eastAsia="Times New Roman" w:hAnsi="Times New Roman" w:cs="Times New Roman"/>
          <w:b/>
          <w:bCs/>
          <w:spacing w:val="-3"/>
        </w:rPr>
      </w:pPr>
      <w:bookmarkStart w:id="24" w:name="_Toc459804805"/>
      <w:r w:rsidRPr="00732A21">
        <w:rPr>
          <w:rFonts w:ascii="Times New Roman" w:eastAsia="Times New Roman" w:hAnsi="Times New Roman" w:cs="Times New Roman"/>
          <w:b/>
          <w:bCs/>
          <w:spacing w:val="-3"/>
        </w:rPr>
        <w:t xml:space="preserve">I. </w:t>
      </w:r>
      <w:r w:rsidRPr="00732A21">
        <w:rPr>
          <w:rFonts w:ascii="Times New Roman" w:eastAsia="Times New Roman" w:hAnsi="Times New Roman" w:cs="Times New Roman"/>
          <w:b/>
          <w:bCs/>
          <w:spacing w:val="-3"/>
        </w:rPr>
        <w:tab/>
        <w:t>AESTHETICS</w:t>
      </w:r>
      <w:bookmarkEnd w:id="24"/>
      <w:r w:rsidRPr="00732A21">
        <w:rPr>
          <w:rFonts w:ascii="Times New Roman" w:eastAsia="Times New Roman" w:hAnsi="Times New Roman" w:cs="Times New Roman"/>
          <w:b/>
          <w:bCs/>
          <w:spacing w:val="-3"/>
        </w:rPr>
        <w:t xml:space="preserve"> </w:t>
      </w:r>
    </w:p>
    <w:tbl>
      <w:tblPr>
        <w:tblW w:w="11421" w:type="dxa"/>
        <w:jc w:val="center"/>
        <w:tblLayout w:type="fixed"/>
        <w:tblLook w:val="0000"/>
      </w:tblPr>
      <w:tblGrid>
        <w:gridCol w:w="6038"/>
        <w:gridCol w:w="1527"/>
        <w:gridCol w:w="1551"/>
        <w:gridCol w:w="1260"/>
        <w:gridCol w:w="1045"/>
      </w:tblGrid>
      <w:tr w:rsidR="00732A21" w:rsidRPr="00732A21" w:rsidTr="00732A21">
        <w:trPr>
          <w:jc w:val="center"/>
        </w:trPr>
        <w:tc>
          <w:tcPr>
            <w:tcW w:w="6038" w:type="dxa"/>
          </w:tcPr>
          <w:p w:rsidR="00516A75" w:rsidRDefault="00516A75" w:rsidP="00057497">
            <w:pPr>
              <w:spacing w:after="0" w:line="240" w:lineRule="auto"/>
              <w:ind w:firstLine="923"/>
              <w:jc w:val="both"/>
              <w:rPr>
                <w:rFonts w:ascii="Times New Roman" w:eastAsia="Times New Roman" w:hAnsi="Times New Roman" w:cs="Times New Roman"/>
                <w:spacing w:val="-3"/>
              </w:rPr>
            </w:pPr>
          </w:p>
          <w:p w:rsidR="00732A21" w:rsidRPr="00732A21" w:rsidRDefault="00732A21" w:rsidP="00057497">
            <w:pPr>
              <w:spacing w:after="0" w:line="240" w:lineRule="auto"/>
              <w:ind w:firstLine="923"/>
              <w:jc w:val="both"/>
              <w:rPr>
                <w:rFonts w:ascii="Times New Roman" w:eastAsia="Times New Roman" w:hAnsi="Times New Roman" w:cs="Times New Roman"/>
                <w:b/>
              </w:rPr>
            </w:pPr>
            <w:r w:rsidRPr="00732A21">
              <w:rPr>
                <w:rFonts w:ascii="Times New Roman" w:eastAsia="Times New Roman" w:hAnsi="Times New Roman" w:cs="Times New Roman"/>
                <w:spacing w:val="-3"/>
              </w:rPr>
              <w:t>Would the project:</w:t>
            </w:r>
          </w:p>
        </w:tc>
        <w:tc>
          <w:tcPr>
            <w:tcW w:w="1527" w:type="dxa"/>
          </w:tcPr>
          <w:p w:rsidR="00732A21" w:rsidRPr="00A97FC8" w:rsidRDefault="00732A21" w:rsidP="00732A21">
            <w:pPr>
              <w:spacing w:after="0" w:line="240" w:lineRule="auto"/>
              <w:jc w:val="center"/>
              <w:rPr>
                <w:rFonts w:ascii="Times New Roman" w:eastAsia="Times New Roman" w:hAnsi="Times New Roman" w:cs="Times New Roman"/>
                <w:b/>
                <w:sz w:val="20"/>
                <w:szCs w:val="20"/>
              </w:rPr>
            </w:pPr>
            <w:r w:rsidRPr="00A97FC8">
              <w:rPr>
                <w:rFonts w:ascii="Times New Roman" w:eastAsia="Times New Roman" w:hAnsi="Times New Roman" w:cs="Times New Roman"/>
                <w:b/>
                <w:sz w:val="20"/>
                <w:szCs w:val="20"/>
              </w:rPr>
              <w:t>Potentially</w:t>
            </w:r>
            <w:r w:rsidRPr="00A97FC8">
              <w:rPr>
                <w:rFonts w:ascii="Times New Roman" w:eastAsia="Times New Roman" w:hAnsi="Times New Roman" w:cs="Times New Roman"/>
                <w:b/>
                <w:sz w:val="20"/>
                <w:szCs w:val="20"/>
              </w:rPr>
              <w:br/>
              <w:t>Significant</w:t>
            </w:r>
            <w:r w:rsidRPr="00A97FC8">
              <w:rPr>
                <w:rFonts w:ascii="Times New Roman" w:eastAsia="Times New Roman" w:hAnsi="Times New Roman" w:cs="Times New Roman"/>
                <w:b/>
                <w:sz w:val="20"/>
                <w:szCs w:val="20"/>
              </w:rPr>
              <w:br/>
              <w:t>Impact</w:t>
            </w:r>
          </w:p>
        </w:tc>
        <w:tc>
          <w:tcPr>
            <w:tcW w:w="1551" w:type="dxa"/>
          </w:tcPr>
          <w:p w:rsidR="00732A21" w:rsidRPr="00A97FC8" w:rsidRDefault="00732A21" w:rsidP="00732A21">
            <w:pPr>
              <w:spacing w:after="0" w:line="240" w:lineRule="auto"/>
              <w:jc w:val="center"/>
              <w:rPr>
                <w:rFonts w:ascii="Times New Roman" w:eastAsia="Times New Roman" w:hAnsi="Times New Roman" w:cs="Times New Roman"/>
                <w:b/>
                <w:sz w:val="20"/>
                <w:szCs w:val="20"/>
              </w:rPr>
            </w:pPr>
            <w:r w:rsidRPr="00A97FC8">
              <w:rPr>
                <w:rFonts w:ascii="Times New Roman" w:eastAsia="Times New Roman" w:hAnsi="Times New Roman" w:cs="Times New Roman"/>
                <w:b/>
                <w:sz w:val="20"/>
                <w:szCs w:val="20"/>
              </w:rPr>
              <w:t>Less than Significant with</w:t>
            </w:r>
            <w:r w:rsidRPr="00A97FC8">
              <w:rPr>
                <w:rFonts w:ascii="Times New Roman" w:eastAsia="Times New Roman" w:hAnsi="Times New Roman" w:cs="Times New Roman"/>
                <w:b/>
                <w:sz w:val="20"/>
                <w:szCs w:val="20"/>
              </w:rPr>
              <w:br/>
              <w:t>Mitigation Incorp.</w:t>
            </w:r>
          </w:p>
        </w:tc>
        <w:tc>
          <w:tcPr>
            <w:tcW w:w="1260" w:type="dxa"/>
          </w:tcPr>
          <w:p w:rsidR="00732A21" w:rsidRPr="00A97FC8" w:rsidRDefault="00732A21" w:rsidP="00732A21">
            <w:pPr>
              <w:spacing w:after="0" w:line="240" w:lineRule="auto"/>
              <w:jc w:val="center"/>
              <w:rPr>
                <w:rFonts w:ascii="Times New Roman" w:eastAsia="Times New Roman" w:hAnsi="Times New Roman" w:cs="Times New Roman"/>
                <w:b/>
                <w:sz w:val="20"/>
                <w:szCs w:val="20"/>
              </w:rPr>
            </w:pPr>
            <w:r w:rsidRPr="00A97FC8">
              <w:rPr>
                <w:rFonts w:ascii="Times New Roman" w:eastAsia="Times New Roman" w:hAnsi="Times New Roman" w:cs="Times New Roman"/>
                <w:b/>
                <w:sz w:val="20"/>
                <w:szCs w:val="20"/>
              </w:rPr>
              <w:t>Less than</w:t>
            </w:r>
            <w:r w:rsidRPr="00A97FC8">
              <w:rPr>
                <w:rFonts w:ascii="Times New Roman" w:eastAsia="Times New Roman" w:hAnsi="Times New Roman" w:cs="Times New Roman"/>
                <w:b/>
                <w:sz w:val="20"/>
                <w:szCs w:val="20"/>
              </w:rPr>
              <w:br/>
              <w:t>Significant</w:t>
            </w:r>
            <w:r w:rsidRPr="00A97FC8">
              <w:rPr>
                <w:rFonts w:ascii="Times New Roman" w:eastAsia="Times New Roman" w:hAnsi="Times New Roman" w:cs="Times New Roman"/>
                <w:b/>
                <w:sz w:val="20"/>
                <w:szCs w:val="20"/>
              </w:rPr>
              <w:br/>
              <w:t>Impact</w:t>
            </w:r>
          </w:p>
        </w:tc>
        <w:tc>
          <w:tcPr>
            <w:tcW w:w="1045" w:type="dxa"/>
          </w:tcPr>
          <w:p w:rsidR="00732A21" w:rsidRPr="00A97FC8" w:rsidRDefault="00732A21" w:rsidP="00732A21">
            <w:pPr>
              <w:spacing w:after="0" w:line="240" w:lineRule="auto"/>
              <w:jc w:val="center"/>
              <w:rPr>
                <w:rFonts w:ascii="Times New Roman" w:eastAsia="Times New Roman" w:hAnsi="Times New Roman" w:cs="Times New Roman"/>
                <w:b/>
                <w:sz w:val="20"/>
                <w:szCs w:val="20"/>
              </w:rPr>
            </w:pPr>
            <w:r w:rsidRPr="00A97FC8">
              <w:rPr>
                <w:rFonts w:ascii="Times New Roman" w:eastAsia="Times New Roman" w:hAnsi="Times New Roman" w:cs="Times New Roman"/>
                <w:b/>
                <w:sz w:val="20"/>
                <w:szCs w:val="20"/>
              </w:rPr>
              <w:br/>
              <w:t>No</w:t>
            </w:r>
            <w:r w:rsidRPr="00A97FC8">
              <w:rPr>
                <w:rFonts w:ascii="Times New Roman" w:eastAsia="Times New Roman" w:hAnsi="Times New Roman" w:cs="Times New Roman"/>
                <w:b/>
                <w:sz w:val="20"/>
                <w:szCs w:val="20"/>
              </w:rPr>
              <w:br/>
              <w:t>Impact</w:t>
            </w:r>
          </w:p>
        </w:tc>
      </w:tr>
    </w:tbl>
    <w:p w:rsidR="00732A21" w:rsidRPr="00732A21" w:rsidRDefault="00732A21" w:rsidP="00732A21">
      <w:pPr>
        <w:tabs>
          <w:tab w:val="left" w:pos="360"/>
        </w:tabs>
        <w:spacing w:after="0" w:line="240" w:lineRule="auto"/>
        <w:jc w:val="both"/>
        <w:rPr>
          <w:rFonts w:ascii="Times New Roman" w:eastAsia="Times New Roman" w:hAnsi="Times New Roman" w:cs="Times New Roman"/>
          <w:spacing w:val="-3"/>
        </w:rPr>
      </w:pPr>
    </w:p>
    <w:p w:rsidR="00732A21" w:rsidRPr="00732A21" w:rsidRDefault="00732A21" w:rsidP="00057497">
      <w:pPr>
        <w:numPr>
          <w:ilvl w:val="2"/>
          <w:numId w:val="8"/>
        </w:numPr>
        <w:tabs>
          <w:tab w:val="left" w:pos="5760"/>
          <w:tab w:val="left" w:pos="7200"/>
          <w:tab w:val="left" w:pos="8640"/>
          <w:tab w:val="left" w:pos="9810"/>
        </w:tabs>
        <w:spacing w:after="120" w:line="240" w:lineRule="auto"/>
        <w:ind w:left="360" w:right="4680" w:hanging="360"/>
        <w:rPr>
          <w:rFonts w:ascii="Times New Roman" w:eastAsia="Times New Roman" w:hAnsi="Times New Roman" w:cs="Times New Roman"/>
          <w:spacing w:val="-3"/>
        </w:rPr>
      </w:pPr>
      <w:r w:rsidRPr="00732A21">
        <w:rPr>
          <w:rFonts w:ascii="Times New Roman" w:eastAsia="Times New Roman" w:hAnsi="Times New Roman" w:cs="Times New Roman"/>
          <w:spacing w:val="-3"/>
        </w:rPr>
        <w:t>Have a substantial adverse effect on a scenic vista?</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3"/>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4"/>
            <w:enabled/>
            <w:calcOnExit w:val="0"/>
            <w:checkBox>
              <w:sizeAuto/>
              <w:default w:val="0"/>
            </w:checkBox>
          </w:ffData>
        </w:fldChar>
      </w:r>
      <w:bookmarkStart w:id="25" w:name="Check24"/>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bookmarkEnd w:id="25"/>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5"/>
            <w:enabled/>
            <w:calcOnExit w:val="0"/>
            <w:checkBox>
              <w:sizeAuto/>
              <w:default w:val="1"/>
            </w:checkBox>
          </w:ffData>
        </w:fldChar>
      </w:r>
      <w:bookmarkStart w:id="26" w:name="Check25"/>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bookmarkEnd w:id="26"/>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spacing w:val="-3"/>
        </w:rPr>
      </w:pPr>
    </w:p>
    <w:p w:rsidR="00732A21" w:rsidRPr="00732A21" w:rsidRDefault="00732A21" w:rsidP="00057497">
      <w:pPr>
        <w:tabs>
          <w:tab w:val="left" w:pos="5760"/>
          <w:tab w:val="left" w:pos="7200"/>
          <w:tab w:val="left" w:pos="8640"/>
          <w:tab w:val="left" w:pos="981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b)</w:t>
      </w:r>
      <w:r w:rsidRPr="00732A21">
        <w:rPr>
          <w:rFonts w:ascii="Times New Roman" w:eastAsia="Times New Roman" w:hAnsi="Times New Roman" w:cs="Times New Roman"/>
          <w:spacing w:val="-3"/>
        </w:rPr>
        <w:tab/>
        <w:t>Substantially damage scenic resources, including, but not limited to, trees, rock outcroppings, and historic buildings within a state scenic highway?</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6"/>
            <w:enabled/>
            <w:calcOnExit w:val="0"/>
            <w:checkBox>
              <w:sizeAuto/>
              <w:default w:val="0"/>
            </w:checkBox>
          </w:ffData>
        </w:fldChar>
      </w:r>
      <w:bookmarkStart w:id="27" w:name="Check26"/>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bookmarkEnd w:id="27"/>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7"/>
            <w:enabled/>
            <w:calcOnExit w:val="0"/>
            <w:checkBox>
              <w:sizeAuto/>
              <w:default w:val="0"/>
            </w:checkBox>
          </w:ffData>
        </w:fldChar>
      </w:r>
      <w:bookmarkStart w:id="28" w:name="Check27"/>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bookmarkEnd w:id="28"/>
      <w:r w:rsidRPr="00732A21">
        <w:rPr>
          <w:rFonts w:ascii="Times New Roman" w:eastAsia="Times New Roman" w:hAnsi="Times New Roman" w:cs="Times New Roman"/>
          <w:spacing w:val="-3"/>
        </w:rPr>
        <w:tab/>
      </w:r>
      <w:bookmarkStart w:id="29" w:name="Check28"/>
      <w:r w:rsidR="001D136B" w:rsidRPr="00732A21">
        <w:rPr>
          <w:rFonts w:ascii="Times New Roman" w:eastAsia="Times New Roman" w:hAnsi="Times New Roman" w:cs="Times New Roman"/>
          <w:spacing w:val="-3"/>
        </w:rPr>
        <w:fldChar w:fldCharType="begin">
          <w:ffData>
            <w:name w:val="Check28"/>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bookmarkEnd w:id="29"/>
      <w:r w:rsidRPr="00732A21">
        <w:rPr>
          <w:rFonts w:ascii="Times New Roman" w:eastAsia="Times New Roman" w:hAnsi="Times New Roman" w:cs="Times New Roman"/>
          <w:spacing w:val="-3"/>
        </w:rPr>
        <w:tab/>
      </w:r>
      <w:bookmarkStart w:id="30" w:name="Check29"/>
      <w:r w:rsidR="001D136B" w:rsidRPr="00732A21">
        <w:rPr>
          <w:rFonts w:ascii="Times New Roman" w:eastAsia="Times New Roman" w:hAnsi="Times New Roman" w:cs="Times New Roman"/>
          <w:spacing w:val="-3"/>
        </w:rPr>
        <w:fldChar w:fldCharType="begin">
          <w:ffData>
            <w:name w:val="Check29"/>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bookmarkEnd w:id="30"/>
    </w:p>
    <w:p w:rsidR="00732A21" w:rsidRPr="00732A21" w:rsidRDefault="00732A21" w:rsidP="00057497">
      <w:pPr>
        <w:tabs>
          <w:tab w:val="left" w:pos="5760"/>
          <w:tab w:val="left" w:pos="6660"/>
          <w:tab w:val="left" w:pos="7200"/>
          <w:tab w:val="left" w:pos="8100"/>
          <w:tab w:val="left" w:pos="8640"/>
          <w:tab w:val="left" w:pos="9270"/>
          <w:tab w:val="left" w:pos="9810"/>
          <w:tab w:val="left" w:pos="10260"/>
        </w:tabs>
        <w:spacing w:after="0" w:line="240" w:lineRule="auto"/>
        <w:ind w:left="360" w:right="4680" w:hanging="360"/>
        <w:jc w:val="both"/>
        <w:rPr>
          <w:rFonts w:ascii="Times New Roman" w:eastAsia="Times New Roman" w:hAnsi="Times New Roman" w:cs="Times New Roman"/>
          <w:spacing w:val="-3"/>
        </w:rPr>
      </w:pPr>
    </w:p>
    <w:p w:rsidR="00732A21" w:rsidRPr="00732A21" w:rsidRDefault="00732A21" w:rsidP="00057497">
      <w:pPr>
        <w:tabs>
          <w:tab w:val="left" w:pos="5760"/>
          <w:tab w:val="left" w:pos="7200"/>
          <w:tab w:val="left" w:pos="8640"/>
          <w:tab w:val="left" w:pos="9810"/>
          <w:tab w:val="left" w:pos="1008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c)</w:t>
      </w:r>
      <w:r w:rsidRPr="00732A21">
        <w:rPr>
          <w:rFonts w:ascii="Times New Roman" w:eastAsia="Times New Roman" w:hAnsi="Times New Roman" w:cs="Times New Roman"/>
          <w:spacing w:val="-3"/>
        </w:rPr>
        <w:tab/>
        <w:t xml:space="preserve">Substantially degrade the existing visual character or quality of the site and its surroundings?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6"/>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7"/>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ab/>
      </w:r>
    </w:p>
    <w:p w:rsidR="00732A21" w:rsidRPr="00732A21" w:rsidRDefault="00732A21" w:rsidP="00057497">
      <w:pPr>
        <w:tabs>
          <w:tab w:val="left" w:pos="5760"/>
          <w:tab w:val="left" w:pos="7200"/>
          <w:tab w:val="left" w:pos="8640"/>
          <w:tab w:val="left" w:pos="981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d) </w:t>
      </w:r>
      <w:r w:rsidRPr="00732A21">
        <w:rPr>
          <w:rFonts w:ascii="Times New Roman" w:eastAsia="Times New Roman" w:hAnsi="Times New Roman" w:cs="Times New Roman"/>
          <w:spacing w:val="-3"/>
        </w:rPr>
        <w:tab/>
        <w:t>Create a new source of substantial light or glare which would adversely affect day or nighttime views in the area?</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6"/>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7"/>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ind w:right="4680"/>
        <w:jc w:val="both"/>
        <w:rPr>
          <w:rFonts w:ascii="Times New Roman" w:eastAsia="Times New Roman" w:hAnsi="Times New Roman" w:cs="Times New Roman"/>
          <w:spacing w:val="-3"/>
        </w:rPr>
      </w:pPr>
    </w:p>
    <w:p w:rsidR="00732A21" w:rsidRPr="00732A21" w:rsidRDefault="00A76163"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SUBSTANTIATION (</w:t>
      </w:r>
      <w:r w:rsidR="00732A21" w:rsidRPr="00732A21">
        <w:rPr>
          <w:rFonts w:ascii="Times New Roman" w:eastAsia="Times New Roman" w:hAnsi="Times New Roman" w:cs="Times New Roman"/>
          <w:spacing w:val="-3"/>
        </w:rPr>
        <w:t>check</w:t>
      </w:r>
      <w:r w:rsidR="00516A75">
        <w:rPr>
          <w:rFonts w:ascii="Times New Roman" w:eastAsia="Times New Roman" w:hAnsi="Times New Roman" w:cs="Times New Roman"/>
          <w:spacing w:val="-3"/>
        </w:rPr>
        <w:t>__</w:t>
      </w:r>
      <w:r w:rsidR="00732A21" w:rsidRPr="00732A21">
        <w:rPr>
          <w:rFonts w:ascii="Times New Roman" w:eastAsia="Times New Roman" w:hAnsi="Times New Roman" w:cs="Times New Roman"/>
          <w:spacing w:val="-3"/>
        </w:rPr>
        <w:t xml:space="preserve"> if project is located within the view shed of any Scenic Route listed in the General Plan):</w:t>
      </w:r>
      <w:r w:rsidR="008D3FBF">
        <w:rPr>
          <w:rFonts w:ascii="Times New Roman" w:eastAsia="Times New Roman" w:hAnsi="Times New Roman" w:cs="Times New Roman"/>
          <w:spacing w:val="-3"/>
        </w:rPr>
        <w:t xml:space="preserve"> </w:t>
      </w: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p>
    <w:p w:rsidR="00732A21" w:rsidRPr="00732A21" w:rsidRDefault="00732A21" w:rsidP="00732A21">
      <w:pPr>
        <w:autoSpaceDE w:val="0"/>
        <w:autoSpaceDN w:val="0"/>
        <w:adjustRightInd w:val="0"/>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spacing w:val="-3"/>
        </w:rPr>
        <w:t>a-d.</w:t>
      </w:r>
      <w:r w:rsidRPr="00732A21">
        <w:rPr>
          <w:rFonts w:ascii="Times New Roman" w:eastAsia="Times New Roman" w:hAnsi="Times New Roman" w:cs="Times New Roman"/>
          <w:spacing w:val="-3"/>
        </w:rPr>
        <w:tab/>
      </w:r>
      <w:r w:rsidRPr="00732A21">
        <w:rPr>
          <w:rFonts w:ascii="Times New Roman" w:eastAsia="Times New Roman" w:hAnsi="Times New Roman" w:cs="Times New Roman"/>
          <w:b/>
          <w:i/>
          <w:spacing w:val="-3"/>
        </w:rPr>
        <w:t xml:space="preserve">No </w:t>
      </w:r>
      <w:r w:rsidRPr="00732A21">
        <w:rPr>
          <w:rFonts w:ascii="Times New Roman" w:eastAsia="Times New Roman" w:hAnsi="Times New Roman" w:cs="Times New Roman"/>
          <w:b/>
          <w:i/>
          <w:iCs/>
          <w:spacing w:val="-3"/>
        </w:rPr>
        <w:t>Impact</w:t>
      </w:r>
      <w:r w:rsidRPr="00732A21">
        <w:rPr>
          <w:rFonts w:ascii="Times New Roman" w:eastAsia="Times New Roman" w:hAnsi="Times New Roman" w:cs="Times New Roman"/>
          <w:i/>
          <w:iCs/>
          <w:spacing w:val="-3"/>
        </w:rPr>
        <w:t>.</w:t>
      </w:r>
      <w:r w:rsidR="008D3FBF">
        <w:rPr>
          <w:rFonts w:ascii="Times New Roman" w:eastAsia="Times New Roman" w:hAnsi="Times New Roman" w:cs="Times New Roman"/>
          <w:i/>
          <w:iCs/>
          <w:spacing w:val="-3"/>
        </w:rPr>
        <w:t xml:space="preserve"> </w:t>
      </w:r>
      <w:r w:rsidRPr="00732A21">
        <w:rPr>
          <w:rFonts w:ascii="Times New Roman" w:eastAsia="Times New Roman" w:hAnsi="Times New Roman" w:cs="Times New Roman"/>
          <w:spacing w:val="-3"/>
        </w:rPr>
        <w:t>T</w:t>
      </w:r>
      <w:r w:rsidRPr="00732A21">
        <w:rPr>
          <w:rFonts w:ascii="Times New Roman" w:eastAsia="Times New Roman" w:hAnsi="Times New Roman" w:cs="Times New Roman"/>
          <w:bCs/>
        </w:rPr>
        <w:t>he proposed General Plan Amendment and Zone Change which, in and of itself does not directly involve the development on any of the parcels.</w:t>
      </w:r>
      <w:r w:rsidR="008D3FBF">
        <w:rPr>
          <w:rFonts w:ascii="Times New Roman" w:eastAsia="Times New Roman" w:hAnsi="Times New Roman" w:cs="Times New Roman"/>
          <w:bCs/>
        </w:rPr>
        <w:t xml:space="preserve"> </w:t>
      </w:r>
      <w:r w:rsidRPr="00732A21">
        <w:rPr>
          <w:rFonts w:ascii="Times New Roman" w:eastAsia="Times New Roman" w:hAnsi="Times New Roman" w:cs="Times New Roman"/>
          <w:bCs/>
        </w:rPr>
        <w:t>The subject property is currently developed with a pre-school.</w:t>
      </w:r>
      <w:r w:rsidR="008D3FBF">
        <w:rPr>
          <w:rFonts w:ascii="Times New Roman" w:eastAsia="Times New Roman" w:hAnsi="Times New Roman" w:cs="Times New Roman"/>
          <w:bCs/>
        </w:rPr>
        <w:t xml:space="preserve"> </w:t>
      </w:r>
      <w:r w:rsidRPr="00732A21">
        <w:rPr>
          <w:rFonts w:ascii="Times New Roman" w:eastAsia="Times New Roman" w:hAnsi="Times New Roman" w:cs="Times New Roman"/>
          <w:bCs/>
        </w:rPr>
        <w:t>Nevertheless, t</w:t>
      </w:r>
      <w:r w:rsidRPr="00732A21">
        <w:rPr>
          <w:rFonts w:ascii="Times New Roman" w:eastAsia="Times New Roman" w:hAnsi="Times New Roman" w:cs="Times New Roman"/>
        </w:rPr>
        <w:t>he subject property is not located along, nor within the viewshed of a Scenic Route listed in the County General Plan, Town General Plan or designated by the State of California.</w:t>
      </w:r>
      <w:r w:rsidR="008D3FBF">
        <w:rPr>
          <w:rFonts w:ascii="Times New Roman" w:eastAsia="Times New Roman" w:hAnsi="Times New Roman" w:cs="Times New Roman"/>
        </w:rPr>
        <w:t xml:space="preserve"> </w:t>
      </w:r>
    </w:p>
    <w:p w:rsidR="00732A21" w:rsidRPr="00732A21" w:rsidRDefault="00732A21" w:rsidP="00732A21">
      <w:pPr>
        <w:autoSpaceDE w:val="0"/>
        <w:autoSpaceDN w:val="0"/>
        <w:adjustRightInd w:val="0"/>
        <w:spacing w:after="0" w:line="240" w:lineRule="auto"/>
        <w:ind w:left="360" w:hanging="360"/>
        <w:jc w:val="both"/>
        <w:rPr>
          <w:rFonts w:ascii="Times New Roman" w:eastAsia="Times New Roman" w:hAnsi="Times New Roman" w:cs="Times New Roman"/>
          <w:spacing w:val="-3"/>
        </w:rPr>
      </w:pPr>
    </w:p>
    <w:p w:rsidR="00732A21" w:rsidRPr="00732A21" w:rsidRDefault="00732A21" w:rsidP="005E51E3">
      <w:pPr>
        <w:keepNext/>
        <w:tabs>
          <w:tab w:val="left" w:pos="720"/>
        </w:tabs>
        <w:spacing w:before="120" w:after="0" w:line="240" w:lineRule="auto"/>
        <w:jc w:val="both"/>
        <w:outlineLvl w:val="0"/>
        <w:rPr>
          <w:rFonts w:ascii="Times New Roman" w:eastAsia="Times New Roman" w:hAnsi="Times New Roman" w:cs="Times New Roman"/>
          <w:b/>
          <w:bCs/>
          <w:spacing w:val="-3"/>
        </w:rPr>
      </w:pPr>
      <w:bookmarkStart w:id="31" w:name="_Toc459804806"/>
      <w:r w:rsidRPr="00732A21">
        <w:rPr>
          <w:rFonts w:ascii="Times New Roman" w:eastAsia="Times New Roman" w:hAnsi="Times New Roman" w:cs="Times New Roman"/>
          <w:b/>
          <w:bCs/>
          <w:spacing w:val="-3"/>
        </w:rPr>
        <w:t xml:space="preserve">II. </w:t>
      </w:r>
      <w:r w:rsidRPr="00732A21">
        <w:rPr>
          <w:rFonts w:ascii="Times New Roman" w:eastAsia="Times New Roman" w:hAnsi="Times New Roman" w:cs="Times New Roman"/>
          <w:b/>
          <w:bCs/>
          <w:spacing w:val="-3"/>
        </w:rPr>
        <w:tab/>
        <w:t>AGRICULTURE AND FORESTRY RESOURCES</w:t>
      </w:r>
      <w:bookmarkEnd w:id="31"/>
    </w:p>
    <w:p w:rsidR="00732A21" w:rsidRPr="00732A21" w:rsidRDefault="00732A21" w:rsidP="005E51E3">
      <w:pPr>
        <w:tabs>
          <w:tab w:val="left" w:pos="5940"/>
        </w:tab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In determining whether impacts to agricultural resources are significant environmental effects, lead agencies may refer to the California Agricultural Land Evaluation and Site Assessment</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spacing w:val="-3"/>
        </w:rPr>
        <w:t>Model (1997) prepared by the California Dept.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forest carbon measurement methodology provided in Forest Protocols adopted by the California Air Resources Board.</w:t>
      </w:r>
      <w:r w:rsidR="008D3FBF">
        <w:rPr>
          <w:rFonts w:ascii="Times New Roman" w:eastAsia="Times New Roman" w:hAnsi="Times New Roman" w:cs="Times New Roman"/>
          <w:spacing w:val="-3"/>
        </w:rPr>
        <w:t xml:space="preserve"> </w:t>
      </w:r>
    </w:p>
    <w:p w:rsidR="005E51E3" w:rsidRDefault="005E51E3">
      <w:pPr>
        <w:rPr>
          <w:rFonts w:ascii="Times New Roman" w:eastAsia="Times New Roman" w:hAnsi="Times New Roman" w:cs="Times New Roman"/>
          <w:spacing w:val="-3"/>
        </w:rPr>
      </w:pPr>
      <w:r>
        <w:rPr>
          <w:rFonts w:ascii="Times New Roman" w:eastAsia="Times New Roman" w:hAnsi="Times New Roman" w:cs="Times New Roman"/>
          <w:spacing w:val="-3"/>
        </w:rPr>
        <w:br w:type="page"/>
      </w:r>
    </w:p>
    <w:p w:rsidR="00732A21" w:rsidRDefault="00732A21" w:rsidP="00732A21">
      <w:pPr>
        <w:tabs>
          <w:tab w:val="left" w:pos="5940"/>
        </w:tabs>
        <w:spacing w:after="0" w:line="240" w:lineRule="auto"/>
        <w:ind w:right="468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lastRenderedPageBreak/>
        <w:t xml:space="preserve">Would the project: </w:t>
      </w:r>
    </w:p>
    <w:tbl>
      <w:tblPr>
        <w:tblW w:w="11048" w:type="dxa"/>
        <w:jc w:val="center"/>
        <w:tblLayout w:type="fixed"/>
        <w:tblLook w:val="0000"/>
      </w:tblPr>
      <w:tblGrid>
        <w:gridCol w:w="5945"/>
        <w:gridCol w:w="1555"/>
        <w:gridCol w:w="1412"/>
        <w:gridCol w:w="1188"/>
        <w:gridCol w:w="948"/>
      </w:tblGrid>
      <w:tr w:rsidR="006058D8" w:rsidRPr="00732A21" w:rsidTr="006058D8">
        <w:trPr>
          <w:jc w:val="center"/>
        </w:trPr>
        <w:tc>
          <w:tcPr>
            <w:tcW w:w="5945" w:type="dxa"/>
          </w:tcPr>
          <w:p w:rsidR="006058D8" w:rsidRPr="00732A21" w:rsidRDefault="006058D8" w:rsidP="006058D8">
            <w:pPr>
              <w:spacing w:after="0" w:line="240" w:lineRule="auto"/>
              <w:jc w:val="both"/>
              <w:rPr>
                <w:rFonts w:ascii="Times New Roman" w:eastAsia="Times New Roman" w:hAnsi="Times New Roman" w:cs="Times New Roman"/>
                <w:b/>
                <w:sz w:val="20"/>
                <w:szCs w:val="20"/>
              </w:rPr>
            </w:pPr>
          </w:p>
        </w:tc>
        <w:tc>
          <w:tcPr>
            <w:tcW w:w="1555" w:type="dxa"/>
          </w:tcPr>
          <w:p w:rsidR="006058D8" w:rsidRPr="00732A21" w:rsidRDefault="006058D8" w:rsidP="006058D8">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12" w:type="dxa"/>
          </w:tcPr>
          <w:p w:rsidR="006058D8" w:rsidRPr="00732A21" w:rsidRDefault="006058D8" w:rsidP="006058D8">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88" w:type="dxa"/>
          </w:tcPr>
          <w:p w:rsidR="006058D8" w:rsidRPr="00732A21" w:rsidRDefault="006058D8" w:rsidP="006058D8">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948" w:type="dxa"/>
          </w:tcPr>
          <w:p w:rsidR="006058D8" w:rsidRPr="00732A21" w:rsidRDefault="006058D8" w:rsidP="006058D8">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057497">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a) </w:t>
      </w:r>
      <w:r w:rsidRPr="00732A21">
        <w:rPr>
          <w:rFonts w:ascii="Times New Roman" w:eastAsia="Times New Roman" w:hAnsi="Times New Roman" w:cs="Times New Roman"/>
          <w:spacing w:val="-3"/>
        </w:rPr>
        <w:tab/>
        <w:t>Convert Prime Farmland, Unique Farmland, or Farmland of Statewide Importance (Farmland), as shown on the maps prepared pursuant to the Farmland Mapping and Monitoring Program of the California Resources Agency, to non</w:t>
      </w:r>
      <w:r w:rsidRPr="00732A21">
        <w:rPr>
          <w:rFonts w:ascii="Times New Roman" w:eastAsia="Times New Roman" w:hAnsi="Times New Roman" w:cs="Times New Roman"/>
          <w:spacing w:val="-3"/>
        </w:rPr>
        <w:noBreakHyphen/>
        <w:t xml:space="preserve">agricultural use?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6"/>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7"/>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spacing w:val="-3"/>
        </w:rPr>
      </w:pPr>
    </w:p>
    <w:p w:rsidR="00732A21" w:rsidRPr="00732A21" w:rsidRDefault="00732A21" w:rsidP="00057497">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b) </w:t>
      </w:r>
      <w:r w:rsidRPr="00732A21">
        <w:rPr>
          <w:rFonts w:ascii="Times New Roman" w:eastAsia="Times New Roman" w:hAnsi="Times New Roman" w:cs="Times New Roman"/>
          <w:spacing w:val="-3"/>
        </w:rPr>
        <w:tab/>
        <w:t>Conflict with existing zoning for agricultural use, or a Williamson Act contract?</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3"/>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6660"/>
          <w:tab w:val="left" w:pos="8100"/>
          <w:tab w:val="left" w:pos="9270"/>
          <w:tab w:val="left" w:pos="10260"/>
        </w:tabs>
        <w:spacing w:after="0" w:line="240" w:lineRule="auto"/>
        <w:ind w:right="4680"/>
        <w:jc w:val="both"/>
        <w:rPr>
          <w:rFonts w:ascii="Times New Roman" w:eastAsia="Times New Roman" w:hAnsi="Times New Roman" w:cs="Times New Roman"/>
          <w:spacing w:val="-3"/>
        </w:rPr>
      </w:pPr>
    </w:p>
    <w:p w:rsidR="00732A21" w:rsidRPr="00732A21" w:rsidRDefault="00732A21" w:rsidP="006E1D0E">
      <w:pPr>
        <w:tabs>
          <w:tab w:val="left" w:pos="5760"/>
          <w:tab w:val="left" w:pos="7200"/>
          <w:tab w:val="left" w:pos="8640"/>
          <w:tab w:val="left" w:pos="9720"/>
          <w:tab w:val="left" w:pos="1008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c)</w:t>
      </w:r>
      <w:r w:rsidRPr="00732A21">
        <w:rPr>
          <w:rFonts w:ascii="Times New Roman" w:eastAsia="Times New Roman" w:hAnsi="Times New Roman" w:cs="Times New Roman"/>
          <w:spacing w:val="-3"/>
        </w:rPr>
        <w:tab/>
        <w:t>Conflict with existing zoning for, or cause rezoning of, forest land (as defined in Public Resources Code section 12220(g), timberland as defined in Public Resources Code section 4526), or timberland zoned Timberland Production (as defined by Gov’t Code section 51104(g))?</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3"/>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4"/>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500" w:hanging="360"/>
        <w:jc w:val="both"/>
        <w:rPr>
          <w:rFonts w:ascii="Times New Roman" w:eastAsia="Times New Roman" w:hAnsi="Times New Roman" w:cs="Times New Roman"/>
          <w:spacing w:val="-3"/>
        </w:rPr>
      </w:pPr>
    </w:p>
    <w:p w:rsidR="00732A21" w:rsidRPr="00732A21" w:rsidRDefault="00732A21" w:rsidP="006E1D0E">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d)</w:t>
      </w:r>
      <w:r w:rsidRPr="00732A21">
        <w:rPr>
          <w:rFonts w:ascii="Times New Roman" w:eastAsia="Times New Roman" w:hAnsi="Times New Roman" w:cs="Times New Roman"/>
          <w:spacing w:val="-3"/>
        </w:rPr>
        <w:tab/>
        <w:t>Result in the loss of forest land or conservation of forest land to non-forest use?</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3"/>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4"/>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500" w:hanging="360"/>
        <w:jc w:val="both"/>
        <w:rPr>
          <w:rFonts w:ascii="Times New Roman" w:eastAsia="Times New Roman" w:hAnsi="Times New Roman" w:cs="Times New Roman"/>
          <w:spacing w:val="-3"/>
        </w:rPr>
      </w:pPr>
    </w:p>
    <w:p w:rsidR="00732A21" w:rsidRPr="00732A21" w:rsidRDefault="00732A21" w:rsidP="00057497">
      <w:pPr>
        <w:tabs>
          <w:tab w:val="left" w:pos="5760"/>
          <w:tab w:val="left" w:pos="7200"/>
          <w:tab w:val="left" w:pos="8640"/>
          <w:tab w:val="left" w:pos="9720"/>
          <w:tab w:val="left" w:pos="1008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e)</w:t>
      </w:r>
      <w:r w:rsidRPr="00732A21">
        <w:rPr>
          <w:rFonts w:ascii="Times New Roman" w:eastAsia="Times New Roman" w:hAnsi="Times New Roman" w:cs="Times New Roman"/>
          <w:spacing w:val="-3"/>
        </w:rPr>
        <w:tab/>
        <w:t>Involve other changes in the existing environment which, due to their location or nature, could result in conversion of farmland, to non</w:t>
      </w:r>
      <w:r w:rsidRPr="00732A21">
        <w:rPr>
          <w:rFonts w:ascii="Times New Roman" w:eastAsia="Times New Roman" w:hAnsi="Times New Roman" w:cs="Times New Roman"/>
          <w:spacing w:val="-3"/>
        </w:rPr>
        <w:noBreakHyphen/>
        <w:t xml:space="preserve">agricultural use or conversion of forest land to non-forest use?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3"/>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p>
    <w:p w:rsidR="00732A21" w:rsidRPr="00732A21" w:rsidRDefault="00A76163"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SUBSTANTIATION (</w:t>
      </w:r>
      <w:r w:rsidR="00732A21" w:rsidRPr="00732A21">
        <w:rPr>
          <w:rFonts w:ascii="Times New Roman" w:eastAsia="Times New Roman" w:hAnsi="Times New Roman" w:cs="Times New Roman"/>
          <w:spacing w:val="-3"/>
        </w:rPr>
        <w:t>check</w:t>
      </w:r>
      <w:r w:rsidR="00516A75">
        <w:rPr>
          <w:rFonts w:ascii="Times New Roman" w:eastAsia="Times New Roman" w:hAnsi="Times New Roman" w:cs="Times New Roman"/>
          <w:spacing w:val="-3"/>
        </w:rPr>
        <w:t>__</w:t>
      </w:r>
      <w:r w:rsidR="00732A21" w:rsidRPr="00732A21">
        <w:rPr>
          <w:rFonts w:ascii="Times New Roman" w:eastAsia="Times New Roman" w:hAnsi="Times New Roman" w:cs="Times New Roman"/>
          <w:spacing w:val="-3"/>
        </w:rPr>
        <w:t xml:space="preserve"> if project is located in the Important Farmlands Overlay):</w:t>
      </w: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p>
    <w:p w:rsidR="00732A21" w:rsidRPr="00732A21" w:rsidRDefault="00732A21" w:rsidP="00732A21">
      <w:pPr>
        <w:autoSpaceDE w:val="0"/>
        <w:autoSpaceDN w:val="0"/>
        <w:adjustRightInd w:val="0"/>
        <w:spacing w:after="0" w:line="240" w:lineRule="auto"/>
        <w:ind w:left="540" w:hanging="540"/>
        <w:jc w:val="both"/>
        <w:rPr>
          <w:rFonts w:ascii="Times New Roman" w:eastAsia="Times New Roman" w:hAnsi="Times New Roman" w:cs="Times New Roman"/>
          <w:spacing w:val="-3"/>
        </w:rPr>
      </w:pPr>
      <w:r w:rsidRPr="00732A21">
        <w:rPr>
          <w:rFonts w:ascii="Times New Roman" w:eastAsia="Times New Roman" w:hAnsi="Times New Roman" w:cs="Times New Roman"/>
          <w:iCs/>
          <w:spacing w:val="-3"/>
        </w:rPr>
        <w:t>a&amp;e.</w:t>
      </w:r>
      <w:r w:rsidR="008D3FBF">
        <w:rPr>
          <w:rFonts w:ascii="Times New Roman" w:eastAsia="Times New Roman" w:hAnsi="Times New Roman" w:cs="Times New Roman"/>
          <w:iCs/>
          <w:spacing w:val="-3"/>
        </w:rPr>
        <w:t xml:space="preserve"> </w:t>
      </w:r>
      <w:r w:rsidRPr="00732A21">
        <w:rPr>
          <w:rFonts w:ascii="Times New Roman" w:eastAsia="Times New Roman" w:hAnsi="Times New Roman" w:cs="Times New Roman"/>
          <w:b/>
          <w:i/>
          <w:iCs/>
          <w:spacing w:val="-3"/>
        </w:rPr>
        <w:t>No Impact</w:t>
      </w:r>
      <w:r w:rsidRPr="00732A21">
        <w:rPr>
          <w:rFonts w:ascii="Times New Roman" w:eastAsia="Times New Roman" w:hAnsi="Times New Roman" w:cs="Times New Roman"/>
          <w:i/>
          <w:iCs/>
          <w:spacing w:val="-3"/>
        </w:rPr>
        <w:t xml:space="preserve">. </w:t>
      </w:r>
      <w:r w:rsidRPr="00732A21">
        <w:rPr>
          <w:rFonts w:ascii="Times New Roman" w:eastAsia="Times New Roman" w:hAnsi="Times New Roman" w:cs="Times New Roman"/>
          <w:iCs/>
          <w:spacing w:val="-3"/>
        </w:rPr>
        <w:t xml:space="preserve">The </w:t>
      </w:r>
      <w:r w:rsidRPr="00732A21">
        <w:rPr>
          <w:rFonts w:ascii="Times New Roman" w:eastAsia="Times New Roman" w:hAnsi="Times New Roman" w:cs="Times New Roman"/>
          <w:bCs/>
        </w:rPr>
        <w:t>proposed General Plan Amendment and Zone Change which, in and of itself does not directly involve the development on any of the parcels.</w:t>
      </w:r>
      <w:r w:rsidR="008D3FBF">
        <w:rPr>
          <w:rFonts w:ascii="Times New Roman" w:eastAsia="Times New Roman" w:hAnsi="Times New Roman" w:cs="Times New Roman"/>
          <w:bCs/>
        </w:rPr>
        <w:t xml:space="preserve"> </w:t>
      </w:r>
      <w:r w:rsidRPr="00732A21">
        <w:rPr>
          <w:rFonts w:ascii="Times New Roman" w:eastAsia="Times New Roman" w:hAnsi="Times New Roman" w:cs="Times New Roman"/>
          <w:bCs/>
        </w:rPr>
        <w:t>The subject property is currently developed with a pre-school.</w:t>
      </w:r>
      <w:r w:rsidR="008D3FBF">
        <w:rPr>
          <w:rFonts w:ascii="Times New Roman" w:eastAsia="Times New Roman" w:hAnsi="Times New Roman" w:cs="Times New Roman"/>
          <w:bCs/>
        </w:rPr>
        <w:t xml:space="preserve"> </w:t>
      </w:r>
      <w:r w:rsidRPr="00732A21">
        <w:rPr>
          <w:rFonts w:ascii="Times New Roman" w:eastAsia="Times New Roman" w:hAnsi="Times New Roman" w:cs="Times New Roman"/>
          <w:bCs/>
        </w:rPr>
        <w:t>Nevertheless, t</w:t>
      </w:r>
      <w:r w:rsidRPr="00732A21">
        <w:rPr>
          <w:rFonts w:ascii="Times New Roman" w:eastAsia="Times New Roman" w:hAnsi="Times New Roman" w:cs="Times New Roman"/>
        </w:rPr>
        <w:t xml:space="preserve">he subject property </w:t>
      </w:r>
      <w:r w:rsidRPr="00732A21">
        <w:rPr>
          <w:rFonts w:ascii="Times New Roman" w:eastAsia="Times New Roman" w:hAnsi="Times New Roman" w:cs="Times New Roman"/>
          <w:spacing w:val="-3"/>
        </w:rPr>
        <w:t>contains two agricultural designations as determined by the California Department of Conservation, Farmland Mapping and Monitoring Program (FMMP).</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spacing w:val="-3"/>
        </w:rPr>
        <w:t xml:space="preserve"> </w:t>
      </w:r>
    </w:p>
    <w:p w:rsidR="00732A21" w:rsidRPr="00732A21" w:rsidRDefault="00732A21" w:rsidP="00732A21">
      <w:pPr>
        <w:autoSpaceDE w:val="0"/>
        <w:autoSpaceDN w:val="0"/>
        <w:adjustRightInd w:val="0"/>
        <w:spacing w:after="0" w:line="240" w:lineRule="auto"/>
        <w:ind w:left="540"/>
        <w:jc w:val="both"/>
        <w:rPr>
          <w:rFonts w:ascii="Times New Roman" w:eastAsia="Times New Roman" w:hAnsi="Times New Roman" w:cs="Times New Roman"/>
          <w:spacing w:val="-3"/>
        </w:rPr>
      </w:pPr>
    </w:p>
    <w:p w:rsidR="00732A21" w:rsidRPr="00732A21" w:rsidRDefault="00732A21" w:rsidP="00732A21">
      <w:pPr>
        <w:autoSpaceDE w:val="0"/>
        <w:autoSpaceDN w:val="0"/>
        <w:adjustRightInd w:val="0"/>
        <w:spacing w:after="0" w:line="240" w:lineRule="auto"/>
        <w:ind w:left="540" w:hanging="540"/>
        <w:jc w:val="both"/>
        <w:rPr>
          <w:rFonts w:ascii="Times New Roman" w:eastAsia="Times New Roman" w:hAnsi="Times New Roman" w:cs="Times New Roman"/>
          <w:spacing w:val="-3"/>
        </w:rPr>
      </w:pPr>
      <w:r w:rsidRPr="00732A21">
        <w:rPr>
          <w:rFonts w:ascii="Times New Roman" w:eastAsia="Times New Roman" w:hAnsi="Times New Roman" w:cs="Times New Roman"/>
          <w:iCs/>
          <w:spacing w:val="-3"/>
        </w:rPr>
        <w:t>b.</w:t>
      </w:r>
      <w:r w:rsidRPr="00732A21">
        <w:rPr>
          <w:rFonts w:ascii="Times New Roman" w:eastAsia="Times New Roman" w:hAnsi="Times New Roman" w:cs="Times New Roman"/>
          <w:iCs/>
          <w:spacing w:val="-3"/>
        </w:rPr>
        <w:tab/>
      </w:r>
      <w:r w:rsidRPr="00732A21">
        <w:rPr>
          <w:rFonts w:ascii="Times New Roman" w:eastAsia="Times New Roman" w:hAnsi="Times New Roman" w:cs="Times New Roman"/>
          <w:b/>
          <w:i/>
          <w:iCs/>
          <w:spacing w:val="-3"/>
        </w:rPr>
        <w:t>No Impact</w:t>
      </w:r>
      <w:r w:rsidRPr="00732A21">
        <w:rPr>
          <w:rFonts w:ascii="Times New Roman" w:eastAsia="Times New Roman" w:hAnsi="Times New Roman" w:cs="Times New Roman"/>
          <w:i/>
          <w:iCs/>
          <w:spacing w:val="-3"/>
        </w:rPr>
        <w:t xml:space="preserve">. </w:t>
      </w:r>
      <w:r w:rsidRPr="00732A21">
        <w:rPr>
          <w:rFonts w:ascii="Times New Roman" w:eastAsia="Times New Roman" w:hAnsi="Times New Roman" w:cs="Times New Roman"/>
          <w:iCs/>
          <w:spacing w:val="-3"/>
        </w:rPr>
        <w:t xml:space="preserve">The </w:t>
      </w:r>
      <w:r w:rsidRPr="00732A21">
        <w:rPr>
          <w:rFonts w:ascii="Times New Roman" w:eastAsia="Times New Roman" w:hAnsi="Times New Roman" w:cs="Times New Roman"/>
          <w:bCs/>
        </w:rPr>
        <w:t>proposed General Plan Amendment and Zone Change which, in and of itself does not directly involve the development on any of the parcels.</w:t>
      </w:r>
      <w:r w:rsidR="008D3FBF">
        <w:rPr>
          <w:rFonts w:ascii="Times New Roman" w:eastAsia="Times New Roman" w:hAnsi="Times New Roman" w:cs="Times New Roman"/>
          <w:bCs/>
        </w:rPr>
        <w:t xml:space="preserve"> </w:t>
      </w:r>
      <w:r w:rsidRPr="00732A21">
        <w:rPr>
          <w:rFonts w:ascii="Times New Roman" w:eastAsia="Times New Roman" w:hAnsi="Times New Roman" w:cs="Times New Roman"/>
          <w:bCs/>
        </w:rPr>
        <w:t>The subject property is currently developed with a pre-school.</w:t>
      </w:r>
      <w:r w:rsidR="008D3FBF">
        <w:rPr>
          <w:rFonts w:ascii="Times New Roman" w:eastAsia="Times New Roman" w:hAnsi="Times New Roman" w:cs="Times New Roman"/>
          <w:bCs/>
        </w:rPr>
        <w:t xml:space="preserve"> </w:t>
      </w:r>
    </w:p>
    <w:p w:rsidR="00732A21" w:rsidRPr="00732A21" w:rsidRDefault="00732A21" w:rsidP="00732A21">
      <w:pPr>
        <w:autoSpaceDE w:val="0"/>
        <w:autoSpaceDN w:val="0"/>
        <w:adjustRightInd w:val="0"/>
        <w:spacing w:after="0" w:line="240" w:lineRule="auto"/>
        <w:jc w:val="both"/>
        <w:rPr>
          <w:rFonts w:ascii="Times New Roman" w:eastAsia="Times New Roman" w:hAnsi="Times New Roman" w:cs="Times New Roman"/>
          <w:b/>
          <w:bCs/>
          <w:spacing w:val="-3"/>
        </w:rPr>
      </w:pPr>
    </w:p>
    <w:p w:rsidR="00732A21" w:rsidRPr="00732A21" w:rsidRDefault="00732A21" w:rsidP="00732A21">
      <w:pPr>
        <w:autoSpaceDE w:val="0"/>
        <w:autoSpaceDN w:val="0"/>
        <w:adjustRightInd w:val="0"/>
        <w:spacing w:after="0" w:line="240" w:lineRule="auto"/>
        <w:ind w:left="540" w:hanging="540"/>
        <w:jc w:val="both"/>
        <w:rPr>
          <w:rFonts w:ascii="Times New Roman" w:eastAsia="Times New Roman" w:hAnsi="Times New Roman" w:cs="Times New Roman"/>
          <w:spacing w:val="-3"/>
        </w:rPr>
      </w:pPr>
      <w:bookmarkStart w:id="32" w:name="_Toc459804807"/>
      <w:r w:rsidRPr="00732A21">
        <w:rPr>
          <w:rFonts w:ascii="Times New Roman" w:eastAsia="Times New Roman" w:hAnsi="Times New Roman" w:cs="Times New Roman"/>
          <w:spacing w:val="-3"/>
        </w:rPr>
        <w:t>c&amp;d</w:t>
      </w:r>
      <w:r w:rsidRPr="00732A21">
        <w:rPr>
          <w:rFonts w:ascii="Times New Roman" w:eastAsia="Times New Roman" w:hAnsi="Times New Roman" w:cs="Times New Roman"/>
          <w:spacing w:val="-3"/>
        </w:rPr>
        <w:tab/>
      </w:r>
      <w:r w:rsidRPr="00732A21">
        <w:rPr>
          <w:rFonts w:ascii="Times New Roman" w:eastAsia="Times New Roman" w:hAnsi="Times New Roman" w:cs="Times New Roman"/>
          <w:b/>
          <w:i/>
          <w:iCs/>
          <w:spacing w:val="-3"/>
        </w:rPr>
        <w:t>No Impact.</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spacing w:val="-3"/>
        </w:rPr>
        <w:t xml:space="preserve"> Forest land is defined as “land that can support 10% native tree cover of any species, including hardwoods, under natural conditions, and that allows for management of one or more forest resources, including timber, aesthetics, fish and wildlife, biodiversity, water quality, recreation, and other public benefits” (Public Resources Code section 12220(g).</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spacing w:val="-3"/>
        </w:rPr>
        <w:t>Timberland is define as “land, other than land owned by the federal government and land designated by the Board of Experimental forestland, which is available for, and capable of, growing a crop of trees of any commercial species used to produce lumber and other forest products, including Christmas trees” (Public Resources Code section 4526).</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spacing w:val="-3"/>
        </w:rPr>
        <w:t xml:space="preserve">A Timberland Production Zone is defined as “an area which has been zoned pursuant to </w:t>
      </w:r>
      <w:r w:rsidRPr="00732A21">
        <w:rPr>
          <w:rFonts w:ascii="Times New Roman" w:eastAsia="Times New Roman" w:hAnsi="Times New Roman" w:cs="Times New Roman"/>
          <w:spacing w:val="-3"/>
        </w:rPr>
        <w:lastRenderedPageBreak/>
        <w:t>Section 51112 or 51113 and is devoted to and used for growing and harvesting timber and compatible uses, as defined in subdivision” (Gov’t Code section 51104(g)).</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spacing w:val="-3"/>
        </w:rPr>
        <w:t>The site does not contain forest land.</w:t>
      </w:r>
    </w:p>
    <w:p w:rsidR="00732A21" w:rsidRDefault="00732A21" w:rsidP="00732A21">
      <w:pPr>
        <w:autoSpaceDE w:val="0"/>
        <w:autoSpaceDN w:val="0"/>
        <w:adjustRightInd w:val="0"/>
        <w:spacing w:after="0" w:line="240" w:lineRule="auto"/>
        <w:ind w:left="360" w:hanging="360"/>
        <w:jc w:val="both"/>
        <w:rPr>
          <w:rFonts w:ascii="Times New Roman" w:eastAsia="Times New Roman" w:hAnsi="Times New Roman" w:cs="Times New Roman"/>
          <w:spacing w:val="-3"/>
        </w:rPr>
      </w:pPr>
    </w:p>
    <w:p w:rsidR="00732A21" w:rsidRPr="00732A21" w:rsidRDefault="00732A21" w:rsidP="005E51E3">
      <w:pPr>
        <w:keepNext/>
        <w:spacing w:before="120" w:after="0" w:line="240" w:lineRule="auto"/>
        <w:outlineLvl w:val="0"/>
        <w:rPr>
          <w:rFonts w:ascii="Times New Roman" w:eastAsia="Times New Roman" w:hAnsi="Times New Roman" w:cs="Times New Roman"/>
          <w:b/>
          <w:bCs/>
          <w:spacing w:val="-3"/>
        </w:rPr>
      </w:pPr>
      <w:r w:rsidRPr="00732A21">
        <w:rPr>
          <w:rFonts w:ascii="Times New Roman" w:eastAsia="Times New Roman" w:hAnsi="Times New Roman" w:cs="Times New Roman"/>
          <w:b/>
          <w:bCs/>
          <w:spacing w:val="-3"/>
        </w:rPr>
        <w:t xml:space="preserve">III. </w:t>
      </w:r>
      <w:r w:rsidRPr="00732A21">
        <w:rPr>
          <w:rFonts w:ascii="Times New Roman" w:eastAsia="Times New Roman" w:hAnsi="Times New Roman" w:cs="Times New Roman"/>
          <w:b/>
          <w:bCs/>
          <w:spacing w:val="-3"/>
        </w:rPr>
        <w:tab/>
        <w:t>AIR QUALITY</w:t>
      </w:r>
      <w:bookmarkEnd w:id="32"/>
      <w:r w:rsidRPr="00732A21">
        <w:rPr>
          <w:rFonts w:ascii="Times New Roman" w:eastAsia="Times New Roman" w:hAnsi="Times New Roman" w:cs="Times New Roman"/>
          <w:b/>
          <w:bCs/>
          <w:spacing w:val="-3"/>
        </w:rPr>
        <w:t xml:space="preserve"> </w:t>
      </w:r>
    </w:p>
    <w:p w:rsidR="00732A21" w:rsidRPr="00732A21" w:rsidRDefault="00732A21" w:rsidP="005E51E3">
      <w:pPr>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Where available, the significance criteria established by the applicable air quality management or air pollution control district may be relied upon to make the following determinations. </w:t>
      </w:r>
    </w:p>
    <w:p w:rsidR="00732A21" w:rsidRPr="00732A21" w:rsidRDefault="00732A21" w:rsidP="00732A21">
      <w:pPr>
        <w:spacing w:after="0" w:line="240" w:lineRule="auto"/>
        <w:ind w:right="5130"/>
        <w:jc w:val="both"/>
        <w:rPr>
          <w:rFonts w:ascii="Times New Roman" w:eastAsia="Times New Roman" w:hAnsi="Times New Roman" w:cs="Times New Roman"/>
          <w:spacing w:val="-3"/>
        </w:rPr>
      </w:pPr>
    </w:p>
    <w:p w:rsidR="00A97FC8" w:rsidRDefault="00732A21" w:rsidP="00732A21">
      <w:pPr>
        <w:spacing w:after="0" w:line="240" w:lineRule="auto"/>
        <w:ind w:right="513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Would the project:</w:t>
      </w:r>
    </w:p>
    <w:tbl>
      <w:tblPr>
        <w:tblW w:w="11048" w:type="dxa"/>
        <w:jc w:val="center"/>
        <w:tblLayout w:type="fixed"/>
        <w:tblLook w:val="0000"/>
      </w:tblPr>
      <w:tblGrid>
        <w:gridCol w:w="5945"/>
        <w:gridCol w:w="1555"/>
        <w:gridCol w:w="1412"/>
        <w:gridCol w:w="1188"/>
        <w:gridCol w:w="948"/>
      </w:tblGrid>
      <w:tr w:rsidR="00732A21" w:rsidRPr="00732A21" w:rsidTr="00732A21">
        <w:trPr>
          <w:jc w:val="center"/>
        </w:trPr>
        <w:tc>
          <w:tcPr>
            <w:tcW w:w="5945" w:type="dxa"/>
          </w:tcPr>
          <w:p w:rsidR="00732A21" w:rsidRDefault="00732A21" w:rsidP="00732A21">
            <w:pPr>
              <w:spacing w:after="0" w:line="240" w:lineRule="auto"/>
              <w:jc w:val="both"/>
              <w:rPr>
                <w:rFonts w:ascii="Times New Roman" w:eastAsia="Times New Roman" w:hAnsi="Times New Roman" w:cs="Times New Roman"/>
                <w:b/>
                <w:sz w:val="20"/>
                <w:szCs w:val="20"/>
              </w:rPr>
            </w:pPr>
          </w:p>
          <w:p w:rsidR="00A97FC8" w:rsidRDefault="00A97FC8" w:rsidP="00732A21">
            <w:pPr>
              <w:spacing w:after="0" w:line="240" w:lineRule="auto"/>
              <w:jc w:val="both"/>
              <w:rPr>
                <w:rFonts w:ascii="Times New Roman" w:eastAsia="Times New Roman" w:hAnsi="Times New Roman" w:cs="Times New Roman"/>
                <w:b/>
                <w:sz w:val="20"/>
                <w:szCs w:val="20"/>
              </w:rPr>
            </w:pPr>
          </w:p>
          <w:p w:rsidR="00A97FC8" w:rsidRDefault="00A97FC8" w:rsidP="00732A21">
            <w:pPr>
              <w:spacing w:after="0" w:line="240" w:lineRule="auto"/>
              <w:jc w:val="both"/>
              <w:rPr>
                <w:rFonts w:ascii="Times New Roman" w:eastAsia="Times New Roman" w:hAnsi="Times New Roman" w:cs="Times New Roman"/>
                <w:b/>
                <w:sz w:val="20"/>
                <w:szCs w:val="20"/>
              </w:rPr>
            </w:pPr>
          </w:p>
          <w:p w:rsidR="00A97FC8" w:rsidRDefault="00A97FC8" w:rsidP="00732A21">
            <w:pPr>
              <w:spacing w:after="0" w:line="240" w:lineRule="auto"/>
              <w:jc w:val="both"/>
              <w:rPr>
                <w:rFonts w:ascii="Times New Roman" w:eastAsia="Times New Roman" w:hAnsi="Times New Roman" w:cs="Times New Roman"/>
                <w:b/>
                <w:sz w:val="20"/>
                <w:szCs w:val="20"/>
              </w:rPr>
            </w:pPr>
          </w:p>
          <w:p w:rsidR="00A97FC8" w:rsidRPr="00732A21" w:rsidRDefault="00A97FC8" w:rsidP="00732A21">
            <w:pPr>
              <w:spacing w:after="0" w:line="240" w:lineRule="auto"/>
              <w:jc w:val="both"/>
              <w:rPr>
                <w:rFonts w:ascii="Times New Roman" w:eastAsia="Times New Roman" w:hAnsi="Times New Roman" w:cs="Times New Roman"/>
                <w:b/>
                <w:sz w:val="20"/>
                <w:szCs w:val="20"/>
              </w:rPr>
            </w:pPr>
          </w:p>
        </w:tc>
        <w:tc>
          <w:tcPr>
            <w:tcW w:w="1555" w:type="dxa"/>
          </w:tcPr>
          <w:p w:rsidR="00732A21" w:rsidRPr="00732A21" w:rsidRDefault="00732A21" w:rsidP="00B47BD0">
            <w:pPr>
              <w:tabs>
                <w:tab w:val="left" w:pos="267"/>
              </w:tabs>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12"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88"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948"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732A21">
      <w:pPr>
        <w:spacing w:after="0" w:line="240" w:lineRule="auto"/>
        <w:ind w:right="5130"/>
        <w:jc w:val="both"/>
        <w:rPr>
          <w:rFonts w:ascii="Times New Roman" w:eastAsia="Times New Roman" w:hAnsi="Times New Roman" w:cs="Times New Roman"/>
          <w:spacing w:val="-3"/>
        </w:rPr>
      </w:pPr>
    </w:p>
    <w:p w:rsidR="00732A21" w:rsidRPr="00732A21" w:rsidRDefault="00732A21" w:rsidP="00057497">
      <w:pPr>
        <w:tabs>
          <w:tab w:val="left" w:pos="5760"/>
          <w:tab w:val="left" w:pos="7200"/>
          <w:tab w:val="left" w:pos="8640"/>
          <w:tab w:val="left" w:pos="9720"/>
          <w:tab w:val="left" w:pos="999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a) </w:t>
      </w:r>
      <w:r w:rsidRPr="00732A21">
        <w:rPr>
          <w:rFonts w:ascii="Times New Roman" w:eastAsia="Times New Roman" w:hAnsi="Times New Roman" w:cs="Times New Roman"/>
          <w:spacing w:val="-3"/>
        </w:rPr>
        <w:tab/>
        <w:t xml:space="preserve">Conflict with or obstruct implementation of the applicable air quality plan?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3"/>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p>
    <w:p w:rsidR="00732A21" w:rsidRPr="00732A21" w:rsidRDefault="00732A21" w:rsidP="00732A21">
      <w:pPr>
        <w:tabs>
          <w:tab w:val="left" w:pos="6660"/>
          <w:tab w:val="left" w:pos="8100"/>
          <w:tab w:val="left" w:pos="9270"/>
          <w:tab w:val="left" w:pos="10260"/>
        </w:tabs>
        <w:spacing w:after="0" w:line="240" w:lineRule="auto"/>
        <w:ind w:left="360" w:right="4680" w:hanging="360"/>
        <w:rPr>
          <w:rFonts w:ascii="Times New Roman" w:eastAsia="Times New Roman" w:hAnsi="Times New Roman" w:cs="Times New Roman"/>
          <w:spacing w:val="-3"/>
        </w:rPr>
      </w:pPr>
    </w:p>
    <w:p w:rsidR="00732A21" w:rsidRPr="00732A21" w:rsidRDefault="00732A21" w:rsidP="0086091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b) </w:t>
      </w:r>
      <w:r w:rsidRPr="00732A21">
        <w:rPr>
          <w:rFonts w:ascii="Times New Roman" w:eastAsia="Times New Roman" w:hAnsi="Times New Roman" w:cs="Times New Roman"/>
          <w:spacing w:val="-3"/>
        </w:rPr>
        <w:tab/>
        <w:t xml:space="preserve">Violate any air quality standard or contribute substantially to an existing or projected air quality violation?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3"/>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p>
    <w:p w:rsidR="00732A21" w:rsidRPr="00732A21" w:rsidRDefault="00732A21" w:rsidP="00860916">
      <w:pPr>
        <w:tabs>
          <w:tab w:val="left" w:pos="5760"/>
          <w:tab w:val="left" w:pos="6660"/>
          <w:tab w:val="left" w:pos="7200"/>
          <w:tab w:val="left" w:pos="8100"/>
          <w:tab w:val="left" w:pos="8640"/>
          <w:tab w:val="left" w:pos="9270"/>
          <w:tab w:val="left" w:pos="10260"/>
        </w:tabs>
        <w:spacing w:after="0" w:line="240" w:lineRule="auto"/>
        <w:ind w:left="360" w:right="4680" w:hanging="360"/>
        <w:rPr>
          <w:rFonts w:ascii="Times New Roman" w:eastAsia="Times New Roman" w:hAnsi="Times New Roman" w:cs="Times New Roman"/>
          <w:spacing w:val="-3"/>
        </w:rPr>
      </w:pPr>
    </w:p>
    <w:p w:rsidR="00732A21" w:rsidRPr="00732A21" w:rsidRDefault="00732A21" w:rsidP="0086091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c) </w:t>
      </w:r>
      <w:r w:rsidRPr="00732A21">
        <w:rPr>
          <w:rFonts w:ascii="Times New Roman" w:eastAsia="Times New Roman" w:hAnsi="Times New Roman" w:cs="Times New Roman"/>
          <w:spacing w:val="-3"/>
        </w:rPr>
        <w:tab/>
        <w:t>Result in a cumulatively considerable net increase of any criteria pollutant for which the project region is non</w:t>
      </w:r>
      <w:r w:rsidRPr="00732A21">
        <w:rPr>
          <w:rFonts w:ascii="Times New Roman" w:eastAsia="Times New Roman" w:hAnsi="Times New Roman" w:cs="Times New Roman"/>
          <w:spacing w:val="-3"/>
        </w:rPr>
        <w:softHyphen/>
        <w:t xml:space="preserve"> attainment under an applicable federal or state ambient air quality standard (including releasing emissions which exceed quantitative thresholds for ozone precursors)?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rPr>
          <w:rFonts w:ascii="Times New Roman" w:eastAsia="Times New Roman" w:hAnsi="Times New Roman" w:cs="Times New Roman"/>
          <w:spacing w:val="-3"/>
        </w:rPr>
      </w:pPr>
    </w:p>
    <w:p w:rsidR="00732A21" w:rsidRPr="00732A21" w:rsidRDefault="00732A21" w:rsidP="0086091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d) </w:t>
      </w:r>
      <w:r w:rsidRPr="00732A21">
        <w:rPr>
          <w:rFonts w:ascii="Times New Roman" w:eastAsia="Times New Roman" w:hAnsi="Times New Roman" w:cs="Times New Roman"/>
          <w:spacing w:val="-3"/>
        </w:rPr>
        <w:tab/>
        <w:t xml:space="preserve">Expose sensitive receptors to substantial pollutant concentrations?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3"/>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860916">
      <w:pPr>
        <w:tabs>
          <w:tab w:val="left" w:pos="5760"/>
          <w:tab w:val="left" w:pos="6660"/>
          <w:tab w:val="left" w:pos="7200"/>
          <w:tab w:val="left" w:pos="8100"/>
          <w:tab w:val="left" w:pos="8640"/>
          <w:tab w:val="left" w:pos="9270"/>
          <w:tab w:val="left" w:pos="9720"/>
          <w:tab w:val="left" w:pos="10260"/>
        </w:tabs>
        <w:spacing w:after="0" w:line="240" w:lineRule="auto"/>
        <w:ind w:left="360" w:right="4680" w:hanging="360"/>
        <w:rPr>
          <w:rFonts w:ascii="Times New Roman" w:eastAsia="Times New Roman" w:hAnsi="Times New Roman" w:cs="Times New Roman"/>
          <w:spacing w:val="-3"/>
        </w:rPr>
      </w:pPr>
    </w:p>
    <w:p w:rsidR="00732A21" w:rsidRPr="00732A21" w:rsidRDefault="00732A21" w:rsidP="0086091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e) </w:t>
      </w:r>
      <w:r w:rsidRPr="00732A21">
        <w:rPr>
          <w:rFonts w:ascii="Times New Roman" w:eastAsia="Times New Roman" w:hAnsi="Times New Roman" w:cs="Times New Roman"/>
          <w:spacing w:val="-3"/>
        </w:rPr>
        <w:tab/>
        <w:t xml:space="preserve">Create objectionable odors affecting a substantial number of people?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3"/>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5E51E3" w:rsidRDefault="005E51E3">
      <w:pPr>
        <w:rPr>
          <w:rFonts w:ascii="Times New Roman" w:eastAsia="Times New Roman" w:hAnsi="Times New Roman" w:cs="Times New Roman"/>
          <w:spacing w:val="-3"/>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120"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SUBSTANTIATION: </w:t>
      </w: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ind w:left="720" w:hanging="720"/>
        <w:jc w:val="both"/>
        <w:rPr>
          <w:rFonts w:ascii="Times New Roman" w:eastAsia="Times New Roman" w:hAnsi="Times New Roman" w:cs="Times New Roman"/>
          <w:spacing w:val="-3"/>
        </w:rPr>
      </w:pPr>
      <w:r w:rsidRPr="00732A21">
        <w:rPr>
          <w:rFonts w:ascii="Times New Roman" w:eastAsia="Times New Roman" w:hAnsi="Times New Roman" w:cs="Times New Roman"/>
          <w:iCs/>
          <w:spacing w:val="-3"/>
        </w:rPr>
        <w:t>a-c, e.</w:t>
      </w:r>
      <w:r w:rsidRPr="00732A21">
        <w:rPr>
          <w:rFonts w:ascii="Times New Roman" w:eastAsia="Times New Roman" w:hAnsi="Times New Roman" w:cs="Times New Roman"/>
          <w:iCs/>
          <w:spacing w:val="-3"/>
        </w:rPr>
        <w:tab/>
      </w:r>
      <w:r w:rsidRPr="00732A21">
        <w:rPr>
          <w:rFonts w:ascii="Times New Roman" w:eastAsia="Times New Roman" w:hAnsi="Times New Roman" w:cs="Times New Roman"/>
          <w:b/>
          <w:i/>
          <w:iCs/>
          <w:spacing w:val="-3"/>
        </w:rPr>
        <w:t>No Impact</w:t>
      </w:r>
      <w:r w:rsidRPr="00732A21">
        <w:rPr>
          <w:rFonts w:ascii="Times New Roman" w:eastAsia="Times New Roman" w:hAnsi="Times New Roman" w:cs="Times New Roman"/>
          <w:i/>
          <w:iCs/>
          <w:spacing w:val="-3"/>
        </w:rPr>
        <w:t>.</w:t>
      </w:r>
      <w:r w:rsidR="008D3FBF">
        <w:rPr>
          <w:rFonts w:ascii="Times New Roman" w:eastAsia="Times New Roman" w:hAnsi="Times New Roman" w:cs="Times New Roman"/>
          <w:i/>
          <w:iCs/>
          <w:spacing w:val="-3"/>
        </w:rPr>
        <w:t xml:space="preserve"> </w:t>
      </w:r>
      <w:r w:rsidRPr="00732A21">
        <w:rPr>
          <w:rFonts w:ascii="Times New Roman" w:eastAsia="Times New Roman" w:hAnsi="Times New Roman" w:cs="Times New Roman"/>
          <w:bCs/>
          <w:spacing w:val="-3"/>
        </w:rPr>
        <w:t>The proposed General Plan Amendment and Zone Change, in and of itself will not violate any air quality standards.</w:t>
      </w:r>
      <w:r w:rsidR="008D3FBF">
        <w:rPr>
          <w:rFonts w:ascii="Times New Roman" w:eastAsia="Times New Roman" w:hAnsi="Times New Roman" w:cs="Times New Roman"/>
          <w:bCs/>
          <w:spacing w:val="-3"/>
        </w:rPr>
        <w:t xml:space="preserve"> </w:t>
      </w:r>
      <w:r w:rsidRPr="00732A21">
        <w:rPr>
          <w:rFonts w:ascii="Times New Roman" w:eastAsia="Times New Roman" w:hAnsi="Times New Roman" w:cs="Times New Roman"/>
          <w:bCs/>
          <w:spacing w:val="-3"/>
        </w:rPr>
        <w:t xml:space="preserve"> However, t</w:t>
      </w:r>
      <w:r w:rsidRPr="00732A21">
        <w:rPr>
          <w:rFonts w:ascii="Times New Roman" w:eastAsia="Times New Roman" w:hAnsi="Times New Roman" w:cs="Times New Roman"/>
          <w:spacing w:val="-3"/>
        </w:rPr>
        <w:t>he project area is located within the Mojave Desert Air Quality Management District (MDAQMD) which lies in the San Bernardino County portion of the Mojave Desert Air Basin (MDAB). This portion of the basin has been designated as a ‘non-attainment’ area with respect to violating National Air Quality Standards for particulate matter classified as equal to, or smaller than, 10 microns in diameter (PM</w:t>
      </w:r>
      <w:r w:rsidRPr="00732A21">
        <w:rPr>
          <w:rFonts w:ascii="Times New Roman" w:eastAsia="Times New Roman" w:hAnsi="Times New Roman" w:cs="Times New Roman"/>
          <w:spacing w:val="-3"/>
          <w:vertAlign w:val="subscript"/>
        </w:rPr>
        <w:t>10</w:t>
      </w:r>
      <w:r w:rsidRPr="00732A21">
        <w:rPr>
          <w:rFonts w:ascii="Times New Roman" w:eastAsia="Times New Roman" w:hAnsi="Times New Roman" w:cs="Times New Roman"/>
          <w:spacing w:val="-3"/>
        </w:rPr>
        <w:t>).</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spacing w:val="-3"/>
        </w:rPr>
        <w:t>Any expansion is required to comply with any applicable air quality standards.</w:t>
      </w: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ind w:left="720" w:hanging="720"/>
        <w:jc w:val="both"/>
        <w:rPr>
          <w:rFonts w:ascii="Times New Roman" w:eastAsia="Times New Roman" w:hAnsi="Times New Roman" w:cs="Times New Roman"/>
          <w:spacing w:val="-3"/>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ind w:left="720" w:hanging="720"/>
        <w:jc w:val="both"/>
        <w:rPr>
          <w:rFonts w:ascii="Times New Roman" w:eastAsia="Times New Roman" w:hAnsi="Times New Roman" w:cs="Times New Roman"/>
          <w:bCs/>
          <w:spacing w:val="-3"/>
        </w:rPr>
      </w:pPr>
      <w:r w:rsidRPr="00732A21">
        <w:rPr>
          <w:rFonts w:ascii="Times New Roman" w:eastAsia="Times New Roman" w:hAnsi="Times New Roman" w:cs="Times New Roman"/>
          <w:spacing w:val="-3"/>
        </w:rPr>
        <w:t>d.</w:t>
      </w:r>
      <w:r w:rsidRPr="00732A21">
        <w:rPr>
          <w:rFonts w:ascii="Times New Roman" w:eastAsia="Times New Roman" w:hAnsi="Times New Roman" w:cs="Times New Roman"/>
          <w:spacing w:val="-3"/>
        </w:rPr>
        <w:tab/>
      </w:r>
      <w:r w:rsidRPr="00732A21">
        <w:rPr>
          <w:rFonts w:ascii="Times New Roman" w:eastAsia="Times New Roman" w:hAnsi="Times New Roman" w:cs="Times New Roman"/>
          <w:b/>
          <w:i/>
          <w:iCs/>
          <w:spacing w:val="-3"/>
        </w:rPr>
        <w:t xml:space="preserve">No Impact. </w:t>
      </w:r>
      <w:r w:rsidRPr="00732A21">
        <w:rPr>
          <w:rFonts w:ascii="Times New Roman" w:eastAsia="Times New Roman" w:hAnsi="Times New Roman" w:cs="Times New Roman"/>
          <w:bCs/>
          <w:spacing w:val="-3"/>
        </w:rPr>
        <w:t>The proposed General Plan Amendment and Zone Change, in and of itself will not violate any air quality standards.</w:t>
      </w:r>
      <w:r w:rsidR="008D3FBF">
        <w:rPr>
          <w:rFonts w:ascii="Times New Roman" w:eastAsia="Times New Roman" w:hAnsi="Times New Roman" w:cs="Times New Roman"/>
          <w:bCs/>
          <w:spacing w:val="-3"/>
        </w:rPr>
        <w:t xml:space="preserve"> </w:t>
      </w:r>
      <w:r w:rsidRPr="00732A21">
        <w:rPr>
          <w:rFonts w:ascii="Times New Roman" w:eastAsia="Times New Roman" w:hAnsi="Times New Roman" w:cs="Times New Roman"/>
          <w:bCs/>
          <w:spacing w:val="-3"/>
        </w:rPr>
        <w:t>The request is only for a change in General Plan land use designation and zoning.</w:t>
      </w:r>
      <w:r w:rsidR="008D3FBF">
        <w:rPr>
          <w:rFonts w:ascii="Times New Roman" w:eastAsia="Times New Roman" w:hAnsi="Times New Roman" w:cs="Times New Roman"/>
          <w:bCs/>
          <w:spacing w:val="-3"/>
        </w:rPr>
        <w:t xml:space="preserve"> </w:t>
      </w:r>
      <w:r w:rsidRPr="00732A21">
        <w:rPr>
          <w:rFonts w:ascii="Times New Roman" w:eastAsia="Times New Roman" w:hAnsi="Times New Roman" w:cs="Times New Roman"/>
          <w:bCs/>
          <w:spacing w:val="-3"/>
        </w:rPr>
        <w:t>Nevertheless, there are not sensitive receptors adjacent to the subject property.</w:t>
      </w:r>
    </w:p>
    <w:p w:rsidR="00732A21" w:rsidRPr="00732A21" w:rsidRDefault="00732A21" w:rsidP="00732A21">
      <w:pPr>
        <w:keepNext/>
        <w:spacing w:before="120" w:after="0" w:line="240" w:lineRule="auto"/>
        <w:outlineLvl w:val="0"/>
        <w:rPr>
          <w:rFonts w:ascii="Times New Roman" w:eastAsia="Times New Roman" w:hAnsi="Times New Roman" w:cs="Times New Roman"/>
          <w:b/>
          <w:bCs/>
          <w:spacing w:val="-3"/>
        </w:rPr>
      </w:pPr>
      <w:bookmarkStart w:id="33" w:name="_Toc459804808"/>
      <w:r w:rsidRPr="00732A21">
        <w:rPr>
          <w:rFonts w:ascii="Times New Roman" w:eastAsia="Times New Roman" w:hAnsi="Times New Roman" w:cs="Times New Roman"/>
          <w:b/>
          <w:bCs/>
          <w:spacing w:val="-3"/>
        </w:rPr>
        <w:t xml:space="preserve">IV. </w:t>
      </w:r>
      <w:r w:rsidRPr="00732A21">
        <w:rPr>
          <w:rFonts w:ascii="Times New Roman" w:eastAsia="Times New Roman" w:hAnsi="Times New Roman" w:cs="Times New Roman"/>
          <w:b/>
          <w:bCs/>
          <w:spacing w:val="-3"/>
        </w:rPr>
        <w:tab/>
        <w:t>BIOLOGICAL RESOURCES</w:t>
      </w:r>
      <w:bookmarkEnd w:id="33"/>
      <w:r w:rsidRPr="00732A21">
        <w:rPr>
          <w:rFonts w:ascii="Times New Roman" w:eastAsia="Times New Roman" w:hAnsi="Times New Roman" w:cs="Times New Roman"/>
          <w:b/>
          <w:bCs/>
          <w:spacing w:val="-3"/>
        </w:rPr>
        <w:t xml:space="preserve"> </w:t>
      </w:r>
    </w:p>
    <w:p w:rsidR="006058D8" w:rsidRDefault="006058D8"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spacing w:val="-3"/>
        </w:rPr>
      </w:pP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lastRenderedPageBreak/>
        <w:t>Would the project:</w:t>
      </w:r>
    </w:p>
    <w:tbl>
      <w:tblPr>
        <w:tblW w:w="11048" w:type="dxa"/>
        <w:jc w:val="center"/>
        <w:tblLayout w:type="fixed"/>
        <w:tblLook w:val="0000"/>
      </w:tblPr>
      <w:tblGrid>
        <w:gridCol w:w="5945"/>
        <w:gridCol w:w="1555"/>
        <w:gridCol w:w="1412"/>
        <w:gridCol w:w="1188"/>
        <w:gridCol w:w="948"/>
      </w:tblGrid>
      <w:tr w:rsidR="00732A21" w:rsidRPr="00732A21" w:rsidTr="00732A21">
        <w:trPr>
          <w:jc w:val="center"/>
        </w:trPr>
        <w:tc>
          <w:tcPr>
            <w:tcW w:w="5945" w:type="dxa"/>
          </w:tcPr>
          <w:p w:rsidR="00732A21" w:rsidRPr="00732A21" w:rsidRDefault="00732A21" w:rsidP="00732A21">
            <w:pPr>
              <w:spacing w:after="0" w:line="240" w:lineRule="auto"/>
              <w:jc w:val="both"/>
              <w:rPr>
                <w:rFonts w:ascii="Times New Roman" w:eastAsia="Times New Roman" w:hAnsi="Times New Roman" w:cs="Times New Roman"/>
                <w:b/>
                <w:sz w:val="20"/>
                <w:szCs w:val="20"/>
              </w:rPr>
            </w:pPr>
          </w:p>
        </w:tc>
        <w:tc>
          <w:tcPr>
            <w:tcW w:w="1555"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12"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88"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948"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732A21">
      <w:pPr>
        <w:tabs>
          <w:tab w:val="left" w:pos="6660"/>
          <w:tab w:val="left" w:pos="8100"/>
          <w:tab w:val="left" w:pos="9270"/>
          <w:tab w:val="left" w:pos="10260"/>
        </w:tabs>
        <w:spacing w:after="0" w:line="240" w:lineRule="auto"/>
        <w:jc w:val="both"/>
        <w:rPr>
          <w:rFonts w:ascii="Times New Roman" w:eastAsia="Times New Roman" w:hAnsi="Times New Roman" w:cs="Times New Roman"/>
          <w:spacing w:val="-3"/>
        </w:rPr>
      </w:pPr>
    </w:p>
    <w:p w:rsidR="00732A21" w:rsidRPr="00732A21" w:rsidRDefault="00732A21" w:rsidP="00516A75">
      <w:pPr>
        <w:tabs>
          <w:tab w:val="left" w:pos="5760"/>
          <w:tab w:val="left" w:pos="7200"/>
          <w:tab w:val="left" w:pos="8640"/>
          <w:tab w:val="left" w:pos="9720"/>
          <w:tab w:val="left" w:pos="999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a) </w:t>
      </w:r>
      <w:r w:rsidRPr="00732A21">
        <w:rPr>
          <w:rFonts w:ascii="Times New Roman" w:eastAsia="Times New Roman" w:hAnsi="Times New Roman" w:cs="Times New Roman"/>
          <w:spacing w:val="-3"/>
        </w:rPr>
        <w:tab/>
        <w:t>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 Service?</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00516A75"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00516A75">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00516A75"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6058D8">
      <w:pPr>
        <w:tabs>
          <w:tab w:val="left" w:pos="5760"/>
          <w:tab w:val="left" w:pos="6660"/>
          <w:tab w:val="left" w:pos="7200"/>
          <w:tab w:val="left" w:pos="8100"/>
          <w:tab w:val="left" w:pos="8640"/>
          <w:tab w:val="left" w:pos="9270"/>
          <w:tab w:val="left" w:pos="10260"/>
        </w:tabs>
        <w:spacing w:after="0" w:line="240" w:lineRule="auto"/>
        <w:ind w:left="360" w:right="4680" w:hanging="360"/>
        <w:jc w:val="both"/>
        <w:rPr>
          <w:rFonts w:ascii="Times New Roman" w:eastAsia="Times New Roman" w:hAnsi="Times New Roman" w:cs="Times New Roman"/>
          <w:spacing w:val="-3"/>
        </w:rPr>
      </w:pPr>
    </w:p>
    <w:p w:rsidR="009C13AA" w:rsidRPr="00732A21" w:rsidRDefault="00732A21" w:rsidP="009F6DD2">
      <w:pPr>
        <w:tabs>
          <w:tab w:val="left" w:pos="6120"/>
          <w:tab w:val="left" w:pos="7560"/>
          <w:tab w:val="left" w:pos="8910"/>
          <w:tab w:val="left" w:pos="999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b) </w:t>
      </w:r>
      <w:r w:rsidRPr="00732A21">
        <w:rPr>
          <w:rFonts w:ascii="Times New Roman" w:eastAsia="Times New Roman" w:hAnsi="Times New Roman" w:cs="Times New Roman"/>
          <w:spacing w:val="-3"/>
        </w:rPr>
        <w:tab/>
        <w:t xml:space="preserve">Have a substantial adverse effect on any riparian habitat or other sensitive natural community identified in local or regional plans, policies, regulations or by the California Department of </w:t>
      </w:r>
    </w:p>
    <w:tbl>
      <w:tblPr>
        <w:tblpPr w:leftFromText="180" w:rightFromText="180" w:horzAnchor="margin" w:tblpXSpec="right" w:tblpY="-210"/>
        <w:tblW w:w="5035" w:type="dxa"/>
        <w:tblLayout w:type="fixed"/>
        <w:tblLook w:val="0000"/>
      </w:tblPr>
      <w:tblGrid>
        <w:gridCol w:w="1357"/>
        <w:gridCol w:w="1195"/>
        <w:gridCol w:w="1319"/>
        <w:gridCol w:w="1164"/>
      </w:tblGrid>
      <w:tr w:rsidR="009C13AA" w:rsidRPr="00732A21" w:rsidTr="009C13AA">
        <w:tc>
          <w:tcPr>
            <w:tcW w:w="1357" w:type="dxa"/>
          </w:tcPr>
          <w:p w:rsidR="009C13AA" w:rsidRPr="00732A21" w:rsidRDefault="009C13AA" w:rsidP="009C13AA">
            <w:pPr>
              <w:spacing w:after="0" w:line="240" w:lineRule="auto"/>
              <w:ind w:left="55" w:right="-84"/>
              <w:jc w:val="center"/>
              <w:rPr>
                <w:rFonts w:ascii="Times New Roman" w:eastAsia="Times New Roman" w:hAnsi="Times New Roman" w:cs="Times New Roman"/>
                <w:b/>
                <w:sz w:val="20"/>
                <w:szCs w:val="20"/>
              </w:rPr>
            </w:pPr>
          </w:p>
        </w:tc>
        <w:tc>
          <w:tcPr>
            <w:tcW w:w="1195" w:type="dxa"/>
          </w:tcPr>
          <w:p w:rsidR="009C13AA" w:rsidRPr="00732A21" w:rsidRDefault="009C13AA" w:rsidP="009C13AA">
            <w:pPr>
              <w:spacing w:after="0" w:line="240" w:lineRule="auto"/>
              <w:ind w:left="-115"/>
              <w:jc w:val="center"/>
              <w:rPr>
                <w:rFonts w:ascii="Times New Roman" w:eastAsia="Times New Roman" w:hAnsi="Times New Roman" w:cs="Times New Roman"/>
                <w:b/>
                <w:sz w:val="20"/>
                <w:szCs w:val="20"/>
              </w:rPr>
            </w:pPr>
          </w:p>
        </w:tc>
        <w:tc>
          <w:tcPr>
            <w:tcW w:w="1319" w:type="dxa"/>
          </w:tcPr>
          <w:p w:rsidR="009C13AA" w:rsidRPr="00732A21" w:rsidRDefault="009C13AA" w:rsidP="009C13AA">
            <w:pPr>
              <w:spacing w:after="0" w:line="240" w:lineRule="auto"/>
              <w:ind w:left="-115"/>
              <w:jc w:val="center"/>
              <w:rPr>
                <w:rFonts w:ascii="Times New Roman" w:eastAsia="Times New Roman" w:hAnsi="Times New Roman" w:cs="Times New Roman"/>
                <w:b/>
                <w:sz w:val="20"/>
                <w:szCs w:val="20"/>
              </w:rPr>
            </w:pPr>
          </w:p>
        </w:tc>
        <w:tc>
          <w:tcPr>
            <w:tcW w:w="1164" w:type="dxa"/>
          </w:tcPr>
          <w:p w:rsidR="009C13AA" w:rsidRPr="00732A21" w:rsidRDefault="009C13AA" w:rsidP="006058D8">
            <w:pPr>
              <w:spacing w:after="0" w:line="240" w:lineRule="auto"/>
              <w:ind w:left="-115"/>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r>
          </w:p>
        </w:tc>
      </w:tr>
    </w:tbl>
    <w:p w:rsidR="00732A21" w:rsidRPr="00732A21" w:rsidRDefault="00732A21" w:rsidP="00516A75">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Fish and Game or US Fish and Wildlife Service?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spacing w:val="-3"/>
        </w:rPr>
      </w:pPr>
    </w:p>
    <w:p w:rsidR="00732A21" w:rsidRDefault="00732A21" w:rsidP="00516A75">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c) </w:t>
      </w:r>
      <w:r w:rsidRPr="00732A21">
        <w:rPr>
          <w:rFonts w:ascii="Times New Roman" w:eastAsia="Times New Roman" w:hAnsi="Times New Roman" w:cs="Times New Roman"/>
          <w:spacing w:val="-3"/>
        </w:rPr>
        <w:tab/>
        <w:t xml:space="preserve">Have a substantial adverse effect on federally protected wetlands as defined by Section 404 of the Clean Water Act (including, but not limited to, marsh, vernal pool, coastal, etc.) through direct removal, filling, hydrological interruption, or other means?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6E1D0E" w:rsidRDefault="006E1D0E" w:rsidP="00516A75">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p>
    <w:p w:rsidR="00732A21" w:rsidRPr="00732A21" w:rsidRDefault="00732A21" w:rsidP="00516A75">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d) </w:t>
      </w:r>
      <w:r w:rsidRPr="00732A21">
        <w:rPr>
          <w:rFonts w:ascii="Times New Roman" w:eastAsia="Times New Roman" w:hAnsi="Times New Roman" w:cs="Times New Roman"/>
          <w:spacing w:val="-3"/>
        </w:rPr>
        <w:tab/>
        <w:t xml:space="preserve">Interfere substantially with the movement of any native resident or migratory fish or wildlife species or with established native resident or migratory wildlife corridors, or impede the use of native wildlife nursery sites?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6660"/>
          <w:tab w:val="left" w:pos="8100"/>
          <w:tab w:val="left" w:pos="9270"/>
          <w:tab w:val="left" w:pos="10260"/>
        </w:tabs>
        <w:spacing w:after="0" w:line="240" w:lineRule="auto"/>
        <w:ind w:right="4680"/>
        <w:jc w:val="both"/>
        <w:rPr>
          <w:rFonts w:ascii="Times New Roman" w:eastAsia="Times New Roman" w:hAnsi="Times New Roman" w:cs="Times New Roman"/>
          <w:spacing w:val="-3"/>
        </w:rPr>
      </w:pPr>
    </w:p>
    <w:p w:rsidR="00732A21" w:rsidRPr="00732A21" w:rsidRDefault="00732A21" w:rsidP="00516A75">
      <w:pPr>
        <w:tabs>
          <w:tab w:val="left" w:pos="360"/>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e) </w:t>
      </w:r>
      <w:r w:rsidRPr="00732A21">
        <w:rPr>
          <w:rFonts w:ascii="Times New Roman" w:eastAsia="Times New Roman" w:hAnsi="Times New Roman" w:cs="Times New Roman"/>
          <w:spacing w:val="-3"/>
        </w:rPr>
        <w:tab/>
        <w:t xml:space="preserve">Conflict with any local policies or ordinances protecting biological resources, such as a tree preservation policy or ordinance?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6660"/>
          <w:tab w:val="left" w:pos="8100"/>
          <w:tab w:val="left" w:pos="9270"/>
          <w:tab w:val="left" w:pos="10260"/>
        </w:tabs>
        <w:spacing w:after="0" w:line="240" w:lineRule="auto"/>
        <w:ind w:right="4680"/>
        <w:jc w:val="both"/>
        <w:rPr>
          <w:rFonts w:ascii="Times New Roman" w:eastAsia="Times New Roman" w:hAnsi="Times New Roman" w:cs="Times New Roman"/>
          <w:spacing w:val="-3"/>
        </w:rPr>
      </w:pPr>
    </w:p>
    <w:p w:rsidR="00732A21" w:rsidRPr="00732A21" w:rsidRDefault="00732A21" w:rsidP="00516A75">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f) </w:t>
      </w:r>
      <w:r w:rsidRPr="00732A21">
        <w:rPr>
          <w:rFonts w:ascii="Times New Roman" w:eastAsia="Times New Roman" w:hAnsi="Times New Roman" w:cs="Times New Roman"/>
          <w:spacing w:val="-3"/>
        </w:rPr>
        <w:tab/>
        <w:t xml:space="preserve">Conflict with the provisions of an adopted Habitat Conservation Plan, Natural Community Conservation Plan, or other approved local, regional, or state habitat conservation plan? </w:t>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2"/>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Check23"/>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0"/>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r w:rsidRPr="00732A21">
        <w:rPr>
          <w:rFonts w:ascii="Times New Roman" w:eastAsia="Times New Roman" w:hAnsi="Times New Roman" w:cs="Times New Roman"/>
          <w:spacing w:val="-3"/>
        </w:rPr>
        <w:tab/>
      </w:r>
      <w:r w:rsidR="001D136B" w:rsidRPr="00732A21">
        <w:rPr>
          <w:rFonts w:ascii="Times New Roman" w:eastAsia="Times New Roman" w:hAnsi="Times New Roman" w:cs="Times New Roman"/>
          <w:spacing w:val="-3"/>
        </w:rPr>
        <w:fldChar w:fldCharType="begin">
          <w:ffData>
            <w:name w:val=""/>
            <w:enabled/>
            <w:calcOnExit w:val="0"/>
            <w:checkBox>
              <w:sizeAuto/>
              <w:default w:val="1"/>
            </w:checkBox>
          </w:ffData>
        </w:fldChar>
      </w:r>
      <w:r w:rsidRPr="00732A21">
        <w:rPr>
          <w:rFonts w:ascii="Times New Roman" w:eastAsia="Times New Roman" w:hAnsi="Times New Roman" w:cs="Times New Roman"/>
          <w:spacing w:val="-3"/>
        </w:rPr>
        <w:instrText xml:space="preserve"> FORMCHECKBOX </w:instrText>
      </w:r>
      <w:r w:rsidR="001D136B">
        <w:rPr>
          <w:rFonts w:ascii="Times New Roman" w:eastAsia="Times New Roman" w:hAnsi="Times New Roman" w:cs="Times New Roman"/>
          <w:spacing w:val="-3"/>
        </w:rPr>
      </w:r>
      <w:r w:rsidR="001D136B">
        <w:rPr>
          <w:rFonts w:ascii="Times New Roman" w:eastAsia="Times New Roman" w:hAnsi="Times New Roman" w:cs="Times New Roman"/>
          <w:spacing w:val="-3"/>
        </w:rPr>
        <w:fldChar w:fldCharType="separate"/>
      </w:r>
      <w:r w:rsidR="001D136B" w:rsidRPr="00732A21">
        <w:rPr>
          <w:rFonts w:ascii="Times New Roman" w:eastAsia="Times New Roman" w:hAnsi="Times New Roman" w:cs="Times New Roman"/>
          <w:spacing w:val="-3"/>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spacing w:val="-3"/>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SUBSTANTIATION (check</w:t>
      </w:r>
      <w:r w:rsidR="00E85C07">
        <w:rPr>
          <w:rFonts w:ascii="Times New Roman" w:eastAsia="Times New Roman" w:hAnsi="Times New Roman" w:cs="Times New Roman"/>
          <w:spacing w:val="-3"/>
        </w:rPr>
        <w:t>__</w:t>
      </w:r>
      <w:r w:rsidRPr="00732A21">
        <w:rPr>
          <w:rFonts w:ascii="Times New Roman" w:eastAsia="Times New Roman" w:hAnsi="Times New Roman" w:cs="Times New Roman"/>
          <w:spacing w:val="-3"/>
        </w:rPr>
        <w:t xml:space="preserve"> if project is located in the Biological Resources Overlay or contains habitat for any species listed in the California Natural Diversity Database): </w:t>
      </w:r>
    </w:p>
    <w:p w:rsidR="00732A21" w:rsidRPr="00732A21" w:rsidRDefault="00732A21" w:rsidP="00732A21">
      <w:pPr>
        <w:spacing w:after="0" w:line="240" w:lineRule="auto"/>
        <w:ind w:left="360" w:hanging="360"/>
        <w:jc w:val="both"/>
        <w:rPr>
          <w:rFonts w:ascii="Times New Roman" w:eastAsia="Times New Roman" w:hAnsi="Times New Roman" w:cs="Times New Roman"/>
          <w:iCs/>
          <w:spacing w:val="-3"/>
        </w:rPr>
      </w:pPr>
    </w:p>
    <w:p w:rsidR="00732A21" w:rsidRPr="00732A21" w:rsidRDefault="00732A21" w:rsidP="00732A21">
      <w:pPr>
        <w:spacing w:after="0" w:line="240" w:lineRule="auto"/>
        <w:ind w:left="540" w:hanging="540"/>
        <w:jc w:val="both"/>
        <w:rPr>
          <w:rFonts w:ascii="Times New Roman" w:eastAsia="Times New Roman" w:hAnsi="Times New Roman" w:cs="Times New Roman"/>
          <w:spacing w:val="-3"/>
        </w:rPr>
      </w:pPr>
      <w:r w:rsidRPr="00732A21">
        <w:rPr>
          <w:rFonts w:ascii="Times New Roman" w:eastAsia="Times New Roman" w:hAnsi="Times New Roman" w:cs="Times New Roman"/>
          <w:iCs/>
          <w:spacing w:val="-3"/>
        </w:rPr>
        <w:t>a-f</w:t>
      </w:r>
      <w:r w:rsidRPr="00732A21">
        <w:rPr>
          <w:rFonts w:ascii="Times New Roman" w:eastAsia="Times New Roman" w:hAnsi="Times New Roman" w:cs="Times New Roman"/>
          <w:iCs/>
          <w:spacing w:val="-3"/>
        </w:rPr>
        <w:tab/>
      </w:r>
      <w:r w:rsidRPr="00732A21">
        <w:rPr>
          <w:rFonts w:ascii="Times New Roman" w:eastAsia="Times New Roman" w:hAnsi="Times New Roman" w:cs="Times New Roman"/>
          <w:b/>
          <w:i/>
          <w:iCs/>
          <w:spacing w:val="-3"/>
        </w:rPr>
        <w:t>No Impact.</w:t>
      </w:r>
      <w:r w:rsidRPr="00732A21">
        <w:rPr>
          <w:rFonts w:ascii="Times New Roman" w:eastAsia="Times New Roman" w:hAnsi="Times New Roman" w:cs="Times New Roman"/>
          <w:iCs/>
          <w:spacing w:val="-3"/>
        </w:rPr>
        <w:t xml:space="preserve"> The subject site is a developed one acre parcel located in a predominately developed area.</w:t>
      </w:r>
      <w:r w:rsidR="008D3FBF">
        <w:rPr>
          <w:rFonts w:ascii="Times New Roman" w:eastAsia="Times New Roman" w:hAnsi="Times New Roman" w:cs="Times New Roman"/>
          <w:iCs/>
          <w:spacing w:val="-3"/>
        </w:rPr>
        <w:t xml:space="preserve"> </w:t>
      </w:r>
      <w:r w:rsidRPr="00732A21">
        <w:rPr>
          <w:rFonts w:ascii="Times New Roman" w:eastAsia="Times New Roman" w:hAnsi="Times New Roman" w:cs="Times New Roman"/>
          <w:iCs/>
          <w:spacing w:val="-3"/>
        </w:rPr>
        <w:t>The site itself is developed with a pre-school facility, including paved parking and outdoor play area and equipment.</w:t>
      </w:r>
      <w:r w:rsidR="008D3FBF">
        <w:rPr>
          <w:rFonts w:ascii="Times New Roman" w:eastAsia="Times New Roman" w:hAnsi="Times New Roman" w:cs="Times New Roman"/>
          <w:iCs/>
          <w:spacing w:val="-3"/>
        </w:rPr>
        <w:t xml:space="preserve"> </w:t>
      </w:r>
      <w:r w:rsidRPr="00732A21">
        <w:rPr>
          <w:rFonts w:ascii="Times New Roman" w:eastAsia="Times New Roman" w:hAnsi="Times New Roman" w:cs="Times New Roman"/>
          <w:iCs/>
          <w:spacing w:val="-3"/>
        </w:rPr>
        <w:t>Due to the development the site will not impact biological resources.</w:t>
      </w:r>
      <w:r w:rsidR="008D3FBF">
        <w:rPr>
          <w:rFonts w:ascii="Times New Roman" w:eastAsia="Times New Roman" w:hAnsi="Times New Roman" w:cs="Times New Roman"/>
          <w:iCs/>
          <w:spacing w:val="-3"/>
        </w:rPr>
        <w:t xml:space="preserve"> </w:t>
      </w:r>
      <w:r w:rsidRPr="00732A21">
        <w:rPr>
          <w:rFonts w:ascii="Times New Roman" w:eastAsia="Times New Roman" w:hAnsi="Times New Roman" w:cs="Times New Roman"/>
          <w:spacing w:val="-3"/>
        </w:rPr>
        <w:t>Therefore, no impact is anticipated.</w:t>
      </w:r>
    </w:p>
    <w:p w:rsidR="002A6B62" w:rsidRDefault="002A6B62" w:rsidP="00732A21">
      <w:pPr>
        <w:keepNext/>
        <w:spacing w:before="120" w:after="0" w:line="240" w:lineRule="auto"/>
        <w:ind w:left="540" w:hanging="540"/>
        <w:outlineLvl w:val="0"/>
        <w:rPr>
          <w:rFonts w:ascii="Times New Roman" w:eastAsia="Times New Roman" w:hAnsi="Times New Roman" w:cs="Times New Roman"/>
          <w:b/>
          <w:bCs/>
        </w:rPr>
      </w:pPr>
      <w:bookmarkStart w:id="34" w:name="_Toc459804809"/>
    </w:p>
    <w:p w:rsidR="00732A21" w:rsidRPr="00732A21" w:rsidRDefault="00732A21" w:rsidP="002A6B62">
      <w:pPr>
        <w:keepNext/>
        <w:spacing w:after="0" w:line="240" w:lineRule="auto"/>
        <w:ind w:left="547" w:hanging="547"/>
        <w:outlineLvl w:val="0"/>
        <w:rPr>
          <w:rFonts w:ascii="Times New Roman" w:eastAsia="Times New Roman" w:hAnsi="Times New Roman" w:cs="Times New Roman"/>
          <w:b/>
          <w:bCs/>
        </w:rPr>
      </w:pPr>
      <w:r w:rsidRPr="00732A21">
        <w:rPr>
          <w:rFonts w:ascii="Times New Roman" w:eastAsia="Times New Roman" w:hAnsi="Times New Roman" w:cs="Times New Roman"/>
          <w:b/>
          <w:bCs/>
        </w:rPr>
        <w:t>V.</w:t>
      </w:r>
      <w:r w:rsidRPr="00732A21">
        <w:rPr>
          <w:rFonts w:ascii="Times New Roman" w:eastAsia="Times New Roman" w:hAnsi="Times New Roman" w:cs="Times New Roman"/>
          <w:b/>
          <w:bCs/>
        </w:rPr>
        <w:tab/>
        <w:t>CULTURAL RESOURCES</w:t>
      </w:r>
      <w:bookmarkEnd w:id="34"/>
    </w:p>
    <w:p w:rsidR="00E85C07" w:rsidRDefault="00E85C07" w:rsidP="00B47BD0">
      <w:pPr>
        <w:tabs>
          <w:tab w:val="left" w:pos="7200"/>
          <w:tab w:val="left" w:pos="8100"/>
          <w:tab w:val="left" w:pos="9270"/>
          <w:tab w:val="left" w:pos="10260"/>
        </w:tabs>
        <w:spacing w:after="0" w:line="240" w:lineRule="auto"/>
        <w:ind w:left="540" w:hanging="540"/>
        <w:jc w:val="both"/>
        <w:rPr>
          <w:rFonts w:ascii="Times New Roman" w:eastAsia="Times New Roman" w:hAnsi="Times New Roman" w:cs="Times New Roman"/>
        </w:rPr>
      </w:pPr>
    </w:p>
    <w:p w:rsidR="00A51183" w:rsidRPr="00732A21" w:rsidRDefault="00732A21" w:rsidP="00A51183">
      <w:pPr>
        <w:spacing w:after="0" w:line="240" w:lineRule="auto"/>
        <w:rPr>
          <w:rFonts w:ascii="Times New Roman" w:eastAsia="Times New Roman" w:hAnsi="Times New Roman" w:cs="Times New Roman"/>
          <w:b/>
          <w:sz w:val="20"/>
          <w:szCs w:val="20"/>
        </w:rPr>
      </w:pPr>
      <w:r w:rsidRPr="00732A21">
        <w:rPr>
          <w:rFonts w:ascii="Times New Roman" w:eastAsia="Times New Roman" w:hAnsi="Times New Roman" w:cs="Times New Roman"/>
        </w:rPr>
        <w:t>Would the project</w:t>
      </w:r>
      <w:r w:rsidR="00A51183">
        <w:rPr>
          <w:rFonts w:ascii="Times New Roman" w:eastAsia="Times New Roman" w:hAnsi="Times New Roman" w:cs="Times New Roman"/>
        </w:rPr>
        <w:t>:</w:t>
      </w:r>
    </w:p>
    <w:tbl>
      <w:tblPr>
        <w:tblW w:w="11048" w:type="dxa"/>
        <w:jc w:val="center"/>
        <w:tblLayout w:type="fixed"/>
        <w:tblLook w:val="0000"/>
      </w:tblPr>
      <w:tblGrid>
        <w:gridCol w:w="5945"/>
        <w:gridCol w:w="1555"/>
        <w:gridCol w:w="1412"/>
        <w:gridCol w:w="1188"/>
        <w:gridCol w:w="948"/>
      </w:tblGrid>
      <w:tr w:rsidR="00A51183" w:rsidRPr="00732A21" w:rsidTr="00A51183">
        <w:trPr>
          <w:jc w:val="center"/>
        </w:trPr>
        <w:tc>
          <w:tcPr>
            <w:tcW w:w="5945" w:type="dxa"/>
          </w:tcPr>
          <w:p w:rsidR="00A51183" w:rsidRPr="00732A21" w:rsidRDefault="00A51183" w:rsidP="00A51183">
            <w:pPr>
              <w:spacing w:after="0" w:line="240" w:lineRule="auto"/>
              <w:jc w:val="both"/>
              <w:rPr>
                <w:rFonts w:ascii="Times New Roman" w:eastAsia="Times New Roman" w:hAnsi="Times New Roman" w:cs="Times New Roman"/>
                <w:b/>
                <w:sz w:val="20"/>
                <w:szCs w:val="20"/>
              </w:rPr>
            </w:pPr>
          </w:p>
        </w:tc>
        <w:tc>
          <w:tcPr>
            <w:tcW w:w="1555" w:type="dxa"/>
          </w:tcPr>
          <w:p w:rsidR="00A51183" w:rsidRPr="00732A21" w:rsidRDefault="00A51183" w:rsidP="00A51183">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12" w:type="dxa"/>
          </w:tcPr>
          <w:p w:rsidR="00A51183" w:rsidRPr="00732A21" w:rsidRDefault="00A51183" w:rsidP="00A51183">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88" w:type="dxa"/>
          </w:tcPr>
          <w:p w:rsidR="00A51183" w:rsidRPr="00732A21" w:rsidRDefault="00A51183" w:rsidP="00A51183">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948" w:type="dxa"/>
          </w:tcPr>
          <w:p w:rsidR="00A51183" w:rsidRPr="00732A21" w:rsidRDefault="00A51183" w:rsidP="00A51183">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516A75">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t xml:space="preserve">Cause a substantial adverse change in the significance of a historical resource as defined in §15064.5?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516A75">
      <w:pPr>
        <w:tabs>
          <w:tab w:val="left" w:pos="5760"/>
          <w:tab w:val="left" w:pos="7200"/>
          <w:tab w:val="left" w:pos="8640"/>
          <w:tab w:val="left" w:pos="9720"/>
          <w:tab w:val="left" w:pos="9990"/>
          <w:tab w:val="left" w:pos="1026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b) </w:t>
      </w:r>
      <w:r w:rsidRPr="00732A21">
        <w:rPr>
          <w:rFonts w:ascii="Times New Roman" w:eastAsia="Times New Roman" w:hAnsi="Times New Roman" w:cs="Times New Roman"/>
        </w:rPr>
        <w:tab/>
        <w:t xml:space="preserve">Cause a substantial adverse change in the significance of an archaeological resource pursuant to §15064.5?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516A75">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c) </w:t>
      </w:r>
      <w:r w:rsidRPr="00732A21">
        <w:rPr>
          <w:rFonts w:ascii="Times New Roman" w:eastAsia="Times New Roman" w:hAnsi="Times New Roman" w:cs="Times New Roman"/>
        </w:rPr>
        <w:tab/>
        <w:t xml:space="preserve">Directly or indirectly destroy a unique paleontological resource or site or unique geologic feature?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516A75">
      <w:pPr>
        <w:tabs>
          <w:tab w:val="left" w:pos="5760"/>
          <w:tab w:val="left" w:pos="7200"/>
          <w:tab w:val="left" w:pos="8640"/>
          <w:tab w:val="left" w:pos="9720"/>
          <w:tab w:val="left" w:pos="1026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d) </w:t>
      </w:r>
      <w:r w:rsidRPr="00732A21">
        <w:rPr>
          <w:rFonts w:ascii="Times New Roman" w:eastAsia="Times New Roman" w:hAnsi="Times New Roman" w:cs="Times New Roman"/>
        </w:rPr>
        <w:tab/>
        <w:t xml:space="preserve">Disturb any human remains, including those interred outside of formal cemeteries?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A76163"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SUBSTANTIATION (</w:t>
      </w:r>
      <w:r w:rsidR="00732A21" w:rsidRPr="00732A21">
        <w:rPr>
          <w:rFonts w:ascii="Times New Roman" w:eastAsia="Times New Roman" w:hAnsi="Times New Roman" w:cs="Times New Roman"/>
          <w:spacing w:val="-3"/>
        </w:rPr>
        <w:t>check if the project is located in the Cultural</w:t>
      </w:r>
      <w:r w:rsidR="008D3FBF">
        <w:rPr>
          <w:rFonts w:ascii="Times New Roman" w:eastAsia="Times New Roman" w:hAnsi="Times New Roman" w:cs="Times New Roman"/>
          <w:spacing w:val="-3"/>
        </w:rPr>
        <w:t xml:space="preserve"> </w:t>
      </w:r>
      <w:r w:rsidR="008D3FBF">
        <w:rPr>
          <w:rFonts w:ascii="Times New Roman" w:eastAsia="Times New Roman" w:hAnsi="Times New Roman" w:cs="Times New Roman"/>
          <w:spacing w:val="-3"/>
          <w:u w:val="single"/>
        </w:rPr>
        <w:t xml:space="preserve">  </w:t>
      </w:r>
      <w:r w:rsidR="00732A21" w:rsidRPr="00732A21">
        <w:rPr>
          <w:rFonts w:ascii="Times New Roman" w:eastAsia="Times New Roman" w:hAnsi="Times New Roman" w:cs="Times New Roman"/>
          <w:spacing w:val="-3"/>
        </w:rPr>
        <w:t>or Paleontological</w:t>
      </w:r>
      <w:r w:rsidR="008D3FBF">
        <w:rPr>
          <w:rFonts w:ascii="Times New Roman" w:eastAsia="Times New Roman" w:hAnsi="Times New Roman" w:cs="Times New Roman"/>
          <w:spacing w:val="-3"/>
        </w:rPr>
        <w:t xml:space="preserve"> </w:t>
      </w:r>
      <w:r w:rsidR="008D3FBF">
        <w:rPr>
          <w:rFonts w:ascii="Times New Roman" w:eastAsia="Times New Roman" w:hAnsi="Times New Roman" w:cs="Times New Roman"/>
          <w:spacing w:val="-3"/>
          <w:u w:val="single"/>
        </w:rPr>
        <w:t xml:space="preserve">  </w:t>
      </w:r>
      <w:r w:rsidR="00732A21" w:rsidRPr="00732A21">
        <w:rPr>
          <w:rFonts w:ascii="Times New Roman" w:eastAsia="Times New Roman" w:hAnsi="Times New Roman" w:cs="Times New Roman"/>
          <w:spacing w:val="-3"/>
        </w:rPr>
        <w:t xml:space="preserve"> Resources overlays or cite results of cultural resource review):</w:t>
      </w:r>
      <w:r w:rsidR="008D3FBF">
        <w:rPr>
          <w:rFonts w:ascii="Times New Roman" w:eastAsia="Times New Roman" w:hAnsi="Times New Roman" w:cs="Times New Roman"/>
          <w:spacing w:val="-3"/>
        </w:rPr>
        <w:t xml:space="preserve"> </w:t>
      </w: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rPr>
      </w:pPr>
    </w:p>
    <w:p w:rsidR="00732A21" w:rsidRDefault="00732A21" w:rsidP="00732A21">
      <w:pPr>
        <w:spacing w:after="0" w:line="240" w:lineRule="auto"/>
        <w:ind w:left="540" w:hanging="54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a-d</w:t>
      </w:r>
      <w:r w:rsidRPr="00732A21">
        <w:rPr>
          <w:rFonts w:ascii="Times New Roman" w:eastAsia="Times New Roman" w:hAnsi="Times New Roman" w:cs="Times New Roman"/>
          <w:spacing w:val="-3"/>
        </w:rPr>
        <w:tab/>
      </w:r>
      <w:r w:rsidRPr="00732A21">
        <w:rPr>
          <w:rFonts w:ascii="Times New Roman" w:eastAsia="Times New Roman" w:hAnsi="Times New Roman" w:cs="Times New Roman"/>
          <w:b/>
          <w:i/>
          <w:spacing w:val="-3"/>
        </w:rPr>
        <w:t>No</w:t>
      </w:r>
      <w:r w:rsidRPr="00732A21">
        <w:rPr>
          <w:rFonts w:ascii="Times New Roman" w:eastAsia="Times New Roman" w:hAnsi="Times New Roman" w:cs="Times New Roman"/>
          <w:b/>
          <w:i/>
          <w:iCs/>
        </w:rPr>
        <w:t xml:space="preserve"> Impact</w:t>
      </w:r>
      <w:r w:rsidRPr="00732A21">
        <w:rPr>
          <w:rFonts w:ascii="Times New Roman" w:eastAsia="Times New Roman" w:hAnsi="Times New Roman" w:cs="Times New Roman"/>
          <w:i/>
          <w:iCs/>
          <w:spacing w:val="-3"/>
        </w:rPr>
        <w:t xml:space="preserve">. </w:t>
      </w:r>
      <w:r w:rsidRPr="00732A21">
        <w:rPr>
          <w:rFonts w:ascii="Times New Roman" w:eastAsia="Times New Roman" w:hAnsi="Times New Roman" w:cs="Times New Roman"/>
          <w:iCs/>
          <w:spacing w:val="-3"/>
        </w:rPr>
        <w:t>The subject site is a developed one acre parcel located in a predominately developed area.</w:t>
      </w:r>
      <w:r w:rsidR="008D3FBF">
        <w:rPr>
          <w:rFonts w:ascii="Times New Roman" w:eastAsia="Times New Roman" w:hAnsi="Times New Roman" w:cs="Times New Roman"/>
          <w:iCs/>
          <w:spacing w:val="-3"/>
        </w:rPr>
        <w:t xml:space="preserve"> </w:t>
      </w:r>
      <w:r w:rsidRPr="00732A21">
        <w:rPr>
          <w:rFonts w:ascii="Times New Roman" w:eastAsia="Times New Roman" w:hAnsi="Times New Roman" w:cs="Times New Roman"/>
          <w:iCs/>
          <w:spacing w:val="-3"/>
        </w:rPr>
        <w:t>The site itself is developed with a pre-school facility, including paved parking and outdoor play area and equipment.</w:t>
      </w:r>
      <w:r w:rsidR="008D3FBF">
        <w:rPr>
          <w:rFonts w:ascii="Times New Roman" w:eastAsia="Times New Roman" w:hAnsi="Times New Roman" w:cs="Times New Roman"/>
          <w:iCs/>
          <w:spacing w:val="-3"/>
        </w:rPr>
        <w:t xml:space="preserve"> </w:t>
      </w:r>
      <w:r w:rsidRPr="00732A21">
        <w:rPr>
          <w:rFonts w:ascii="Times New Roman" w:eastAsia="Times New Roman" w:hAnsi="Times New Roman" w:cs="Times New Roman"/>
          <w:iCs/>
          <w:spacing w:val="-3"/>
        </w:rPr>
        <w:t>Due to the development the site will not impact cultural resources.</w:t>
      </w:r>
      <w:r w:rsidR="008D3FBF">
        <w:rPr>
          <w:rFonts w:ascii="Times New Roman" w:eastAsia="Times New Roman" w:hAnsi="Times New Roman" w:cs="Times New Roman"/>
          <w:iCs/>
          <w:spacing w:val="-3"/>
        </w:rPr>
        <w:t xml:space="preserve"> </w:t>
      </w:r>
      <w:r w:rsidRPr="00732A21">
        <w:rPr>
          <w:rFonts w:ascii="Times New Roman" w:eastAsia="Times New Roman" w:hAnsi="Times New Roman" w:cs="Times New Roman"/>
          <w:spacing w:val="-3"/>
        </w:rPr>
        <w:t>Therefore, no impact is anticipated.</w:t>
      </w:r>
    </w:p>
    <w:p w:rsidR="00A97FC8" w:rsidRDefault="00A97FC8" w:rsidP="00732A21">
      <w:pPr>
        <w:spacing w:after="0" w:line="240" w:lineRule="auto"/>
        <w:ind w:left="540" w:hanging="540"/>
        <w:jc w:val="both"/>
        <w:rPr>
          <w:rFonts w:ascii="Times New Roman" w:eastAsia="Times New Roman" w:hAnsi="Times New Roman" w:cs="Times New Roman"/>
          <w:spacing w:val="-3"/>
        </w:rPr>
      </w:pPr>
    </w:p>
    <w:p w:rsidR="00732A21" w:rsidRDefault="00732A21" w:rsidP="002A6B62">
      <w:pPr>
        <w:keepNext/>
        <w:spacing w:after="0" w:line="240" w:lineRule="auto"/>
        <w:outlineLvl w:val="0"/>
        <w:rPr>
          <w:rFonts w:ascii="Times New Roman" w:eastAsia="Times New Roman" w:hAnsi="Times New Roman" w:cs="Times New Roman"/>
          <w:b/>
          <w:bCs/>
        </w:rPr>
      </w:pPr>
      <w:bookmarkStart w:id="35" w:name="_Toc459804810"/>
      <w:r w:rsidRPr="00732A21">
        <w:rPr>
          <w:rFonts w:ascii="Times New Roman" w:eastAsia="Times New Roman" w:hAnsi="Times New Roman" w:cs="Times New Roman"/>
          <w:b/>
          <w:bCs/>
        </w:rPr>
        <w:t>VI. GEOLOGY AND SOILS</w:t>
      </w:r>
      <w:bookmarkEnd w:id="35"/>
      <w:r w:rsidRPr="00732A21">
        <w:rPr>
          <w:rFonts w:ascii="Times New Roman" w:eastAsia="Times New Roman" w:hAnsi="Times New Roman" w:cs="Times New Roman"/>
          <w:b/>
          <w:bCs/>
        </w:rPr>
        <w:t xml:space="preserve"> </w:t>
      </w:r>
    </w:p>
    <w:p w:rsidR="00516A75" w:rsidRPr="00732A21" w:rsidRDefault="00516A75" w:rsidP="002A6B62">
      <w:pPr>
        <w:keepNext/>
        <w:spacing w:after="0" w:line="240" w:lineRule="auto"/>
        <w:outlineLvl w:val="0"/>
        <w:rPr>
          <w:rFonts w:ascii="Times New Roman" w:eastAsia="Times New Roman" w:hAnsi="Times New Roman" w:cs="Times New Roman"/>
          <w:b/>
          <w:bCs/>
        </w:rPr>
      </w:pPr>
    </w:p>
    <w:p w:rsidR="00516A75"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Would the project:</w:t>
      </w:r>
    </w:p>
    <w:tbl>
      <w:tblPr>
        <w:tblW w:w="11048" w:type="dxa"/>
        <w:jc w:val="center"/>
        <w:tblLayout w:type="fixed"/>
        <w:tblLook w:val="0000"/>
      </w:tblPr>
      <w:tblGrid>
        <w:gridCol w:w="5945"/>
        <w:gridCol w:w="1555"/>
        <w:gridCol w:w="1412"/>
        <w:gridCol w:w="1188"/>
        <w:gridCol w:w="948"/>
      </w:tblGrid>
      <w:tr w:rsidR="008A2E55" w:rsidRPr="00732A21" w:rsidTr="00547E87">
        <w:trPr>
          <w:jc w:val="center"/>
        </w:trPr>
        <w:tc>
          <w:tcPr>
            <w:tcW w:w="5945" w:type="dxa"/>
          </w:tcPr>
          <w:p w:rsidR="008A2E55" w:rsidRPr="00732A21" w:rsidRDefault="008A2E55" w:rsidP="00547E87">
            <w:pPr>
              <w:spacing w:after="0" w:line="240" w:lineRule="auto"/>
              <w:jc w:val="both"/>
              <w:rPr>
                <w:rFonts w:ascii="Times New Roman" w:eastAsia="Times New Roman" w:hAnsi="Times New Roman" w:cs="Times New Roman"/>
                <w:b/>
                <w:sz w:val="20"/>
                <w:szCs w:val="20"/>
              </w:rPr>
            </w:pPr>
          </w:p>
        </w:tc>
        <w:tc>
          <w:tcPr>
            <w:tcW w:w="1555" w:type="dxa"/>
          </w:tcPr>
          <w:p w:rsidR="008A2E55" w:rsidRPr="00732A21" w:rsidRDefault="008A2E55" w:rsidP="00547E8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12" w:type="dxa"/>
          </w:tcPr>
          <w:p w:rsidR="008A2E55" w:rsidRPr="00732A21" w:rsidRDefault="008A2E55" w:rsidP="00547E8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88" w:type="dxa"/>
          </w:tcPr>
          <w:p w:rsidR="008A2E55" w:rsidRPr="00732A21" w:rsidRDefault="008A2E55" w:rsidP="00547E8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948" w:type="dxa"/>
          </w:tcPr>
          <w:p w:rsidR="008A2E55" w:rsidRPr="00732A21" w:rsidRDefault="008A2E55" w:rsidP="00547E8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t>Expose people or structures to potential substantial adverse effects, including the risk of loss, injury, or death involving:</w:t>
      </w:r>
    </w:p>
    <w:p w:rsidR="006E1D0E" w:rsidRPr="00732A21" w:rsidRDefault="006E1D0E"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A51183">
      <w:pPr>
        <w:tabs>
          <w:tab w:val="left" w:pos="360"/>
          <w:tab w:val="left" w:pos="720"/>
          <w:tab w:val="left" w:pos="5760"/>
          <w:tab w:val="left" w:pos="7200"/>
          <w:tab w:val="left" w:pos="8640"/>
          <w:tab w:val="left" w:pos="9720"/>
        </w:tabs>
        <w:spacing w:after="0" w:line="240" w:lineRule="auto"/>
        <w:ind w:left="720" w:right="4680" w:hanging="720"/>
        <w:jc w:val="both"/>
        <w:rPr>
          <w:rFonts w:ascii="Times New Roman" w:eastAsia="Times New Roman" w:hAnsi="Times New Roman" w:cs="Times New Roman"/>
        </w:rPr>
      </w:pPr>
      <w:r w:rsidRPr="00732A21">
        <w:rPr>
          <w:rFonts w:ascii="Times New Roman" w:eastAsia="Times New Roman" w:hAnsi="Times New Roman" w:cs="Times New Roman"/>
        </w:rPr>
        <w:tab/>
        <w:t xml:space="preserve">i) </w:t>
      </w:r>
      <w:r w:rsidRPr="00732A21">
        <w:rPr>
          <w:rFonts w:ascii="Times New Roman" w:eastAsia="Times New Roman" w:hAnsi="Times New Roman" w:cs="Times New Roman"/>
        </w:rPr>
        <w:tab/>
        <w:t>Rupture of a known earthquake fault, as delineated on the most recent Alquist</w:t>
      </w:r>
      <w:r w:rsidRPr="00732A21">
        <w:rPr>
          <w:rFonts w:ascii="Times New Roman" w:eastAsia="Times New Roman" w:hAnsi="Times New Roman" w:cs="Times New Roman"/>
        </w:rPr>
        <w:noBreakHyphen/>
        <w:t xml:space="preserve">Priolo Earthquake Fault Zoning Map issued by the State Geologist for the area or based on other substantial evidence of a known fault? Refer to Division of Mines and Geology Special Publication 42.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360"/>
          <w:tab w:val="left" w:pos="720"/>
          <w:tab w:val="left" w:pos="6660"/>
          <w:tab w:val="left" w:pos="8100"/>
          <w:tab w:val="left" w:pos="9270"/>
          <w:tab w:val="left" w:pos="10260"/>
        </w:tabs>
        <w:spacing w:after="0" w:line="240" w:lineRule="auto"/>
        <w:ind w:left="720" w:right="4680" w:hanging="720"/>
        <w:jc w:val="both"/>
        <w:rPr>
          <w:rFonts w:ascii="Times New Roman" w:eastAsia="Times New Roman" w:hAnsi="Times New Roman" w:cs="Times New Roman"/>
        </w:rPr>
      </w:pPr>
    </w:p>
    <w:p w:rsidR="00732A21" w:rsidRPr="00732A21" w:rsidRDefault="00732A21" w:rsidP="00A51183">
      <w:pPr>
        <w:tabs>
          <w:tab w:val="left" w:pos="360"/>
          <w:tab w:val="left" w:pos="720"/>
          <w:tab w:val="left" w:pos="5760"/>
          <w:tab w:val="left" w:pos="7200"/>
          <w:tab w:val="left" w:pos="8640"/>
          <w:tab w:val="left" w:pos="9720"/>
        </w:tabs>
        <w:spacing w:after="0" w:line="240" w:lineRule="auto"/>
        <w:ind w:left="720" w:right="4680" w:hanging="720"/>
        <w:jc w:val="both"/>
        <w:rPr>
          <w:rFonts w:ascii="Times New Roman" w:eastAsia="Times New Roman" w:hAnsi="Times New Roman" w:cs="Times New Roman"/>
        </w:rPr>
      </w:pPr>
      <w:r w:rsidRPr="00732A21">
        <w:rPr>
          <w:rFonts w:ascii="Times New Roman" w:eastAsia="Times New Roman" w:hAnsi="Times New Roman" w:cs="Times New Roman"/>
        </w:rPr>
        <w:lastRenderedPageBreak/>
        <w:tab/>
        <w:t xml:space="preserve">ii) </w:t>
      </w:r>
      <w:r w:rsidRPr="00732A21">
        <w:rPr>
          <w:rFonts w:ascii="Times New Roman" w:eastAsia="Times New Roman" w:hAnsi="Times New Roman" w:cs="Times New Roman"/>
        </w:rPr>
        <w:tab/>
        <w:t xml:space="preserve">Strong seismic ground shaking?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732A21" w:rsidRPr="00732A21" w:rsidRDefault="00732A21" w:rsidP="00732A21">
      <w:pPr>
        <w:tabs>
          <w:tab w:val="left" w:pos="360"/>
          <w:tab w:val="left" w:pos="720"/>
          <w:tab w:val="left" w:pos="6660"/>
          <w:tab w:val="left" w:pos="8100"/>
          <w:tab w:val="left" w:pos="9270"/>
          <w:tab w:val="left" w:pos="10260"/>
        </w:tabs>
        <w:spacing w:after="0" w:line="240" w:lineRule="auto"/>
        <w:ind w:left="720" w:right="4680" w:hanging="720"/>
        <w:jc w:val="both"/>
        <w:rPr>
          <w:rFonts w:ascii="Times New Roman" w:eastAsia="Times New Roman" w:hAnsi="Times New Roman" w:cs="Times New Roman"/>
        </w:rPr>
      </w:pPr>
    </w:p>
    <w:p w:rsidR="00732A21" w:rsidRPr="00732A21" w:rsidRDefault="00732A21" w:rsidP="00A51183">
      <w:pPr>
        <w:tabs>
          <w:tab w:val="left" w:pos="360"/>
          <w:tab w:val="left" w:pos="720"/>
          <w:tab w:val="left" w:pos="5760"/>
          <w:tab w:val="left" w:pos="7200"/>
          <w:tab w:val="left" w:pos="8640"/>
          <w:tab w:val="left" w:pos="9720"/>
        </w:tabs>
        <w:spacing w:after="0" w:line="240" w:lineRule="auto"/>
        <w:ind w:left="720" w:right="4680" w:hanging="720"/>
        <w:jc w:val="both"/>
        <w:rPr>
          <w:rFonts w:ascii="Times New Roman" w:eastAsia="Times New Roman" w:hAnsi="Times New Roman" w:cs="Times New Roman"/>
        </w:rPr>
      </w:pPr>
      <w:r w:rsidRPr="00732A21">
        <w:rPr>
          <w:rFonts w:ascii="Times New Roman" w:eastAsia="Times New Roman" w:hAnsi="Times New Roman" w:cs="Times New Roman"/>
        </w:rPr>
        <w:tab/>
        <w:t xml:space="preserve">iii) </w:t>
      </w:r>
      <w:r w:rsidRPr="00732A21">
        <w:rPr>
          <w:rFonts w:ascii="Times New Roman" w:eastAsia="Times New Roman" w:hAnsi="Times New Roman" w:cs="Times New Roman"/>
        </w:rPr>
        <w:tab/>
        <w:t>Seismic</w:t>
      </w:r>
      <w:r w:rsidRPr="00732A21">
        <w:rPr>
          <w:rFonts w:ascii="Times New Roman" w:eastAsia="Times New Roman" w:hAnsi="Times New Roman" w:cs="Times New Roman"/>
        </w:rPr>
        <w:noBreakHyphen/>
        <w:t xml:space="preserve">related ground failure, including liquefaction?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360"/>
          <w:tab w:val="left" w:pos="720"/>
          <w:tab w:val="left" w:pos="6660"/>
          <w:tab w:val="left" w:pos="8100"/>
          <w:tab w:val="left" w:pos="9270"/>
          <w:tab w:val="left" w:pos="10260"/>
        </w:tabs>
        <w:spacing w:after="0" w:line="240" w:lineRule="auto"/>
        <w:ind w:left="720" w:right="4680" w:hanging="720"/>
        <w:jc w:val="both"/>
        <w:rPr>
          <w:rFonts w:ascii="Times New Roman" w:eastAsia="Times New Roman" w:hAnsi="Times New Roman" w:cs="Times New Roman"/>
        </w:rPr>
      </w:pPr>
    </w:p>
    <w:p w:rsidR="00732A21" w:rsidRPr="00732A21" w:rsidRDefault="00732A21" w:rsidP="00A51183">
      <w:pPr>
        <w:tabs>
          <w:tab w:val="left" w:pos="360"/>
          <w:tab w:val="left" w:pos="720"/>
          <w:tab w:val="left" w:pos="5760"/>
          <w:tab w:val="left" w:pos="7200"/>
          <w:tab w:val="left" w:pos="8640"/>
          <w:tab w:val="left" w:pos="9720"/>
        </w:tabs>
        <w:spacing w:after="0" w:line="240" w:lineRule="auto"/>
        <w:ind w:left="720" w:right="4680" w:hanging="720"/>
        <w:jc w:val="both"/>
        <w:rPr>
          <w:rFonts w:ascii="Times New Roman" w:eastAsia="Times New Roman" w:hAnsi="Times New Roman" w:cs="Times New Roman"/>
        </w:rPr>
      </w:pPr>
      <w:r w:rsidRPr="00732A21">
        <w:rPr>
          <w:rFonts w:ascii="Times New Roman" w:eastAsia="Times New Roman" w:hAnsi="Times New Roman" w:cs="Times New Roman"/>
        </w:rPr>
        <w:tab/>
        <w:t xml:space="preserve">iv) </w:t>
      </w:r>
      <w:r w:rsidRPr="00732A21">
        <w:rPr>
          <w:rFonts w:ascii="Times New Roman" w:eastAsia="Times New Roman" w:hAnsi="Times New Roman" w:cs="Times New Roman"/>
        </w:rPr>
        <w:tab/>
        <w:t xml:space="preserve">Landslides?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360"/>
          <w:tab w:val="left" w:pos="720"/>
          <w:tab w:val="left" w:pos="6660"/>
          <w:tab w:val="left" w:pos="8100"/>
          <w:tab w:val="left" w:pos="9270"/>
          <w:tab w:val="left" w:pos="10260"/>
        </w:tabs>
        <w:spacing w:after="0" w:line="240" w:lineRule="auto"/>
        <w:ind w:left="720" w:right="4680" w:hanging="720"/>
        <w:jc w:val="both"/>
        <w:rPr>
          <w:rFonts w:ascii="Times New Roman" w:eastAsia="Times New Roman" w:hAnsi="Times New Roman" w:cs="Times New Roman"/>
        </w:rPr>
      </w:pPr>
      <w:r w:rsidRPr="00732A21">
        <w:rPr>
          <w:rFonts w:ascii="Times New Roman" w:eastAsia="Times New Roman" w:hAnsi="Times New Roman" w:cs="Times New Roman"/>
        </w:rPr>
        <w:tab/>
      </w:r>
    </w:p>
    <w:p w:rsidR="00732A21" w:rsidRPr="00732A21" w:rsidRDefault="00732A21" w:rsidP="00A51183">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b) </w:t>
      </w:r>
      <w:r w:rsidRPr="00732A21">
        <w:rPr>
          <w:rFonts w:ascii="Times New Roman" w:eastAsia="Times New Roman" w:hAnsi="Times New Roman" w:cs="Times New Roman"/>
        </w:rPr>
        <w:tab/>
        <w:t xml:space="preserve">Result in substantial soil erosion or the loss of topsoil?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A51183">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c) </w:t>
      </w:r>
      <w:r w:rsidRPr="00732A21">
        <w:rPr>
          <w:rFonts w:ascii="Times New Roman" w:eastAsia="Times New Roman" w:hAnsi="Times New Roman" w:cs="Times New Roman"/>
        </w:rPr>
        <w:tab/>
        <w:t>Be located on a geologic unit or soil that is unstable, or that would become unstable as a result of the project, and potentially result in on</w:t>
      </w:r>
      <w:r w:rsidRPr="00732A21">
        <w:rPr>
          <w:rFonts w:ascii="Times New Roman" w:eastAsia="Times New Roman" w:hAnsi="Times New Roman" w:cs="Times New Roman"/>
        </w:rPr>
        <w:noBreakHyphen/>
        <w:t xml:space="preserve"> or off</w:t>
      </w:r>
      <w:r w:rsidRPr="00732A21">
        <w:rPr>
          <w:rFonts w:ascii="Times New Roman" w:eastAsia="Times New Roman" w:hAnsi="Times New Roman" w:cs="Times New Roman"/>
        </w:rPr>
        <w:noBreakHyphen/>
        <w:t xml:space="preserve">site landslide, lateral spreading, subsidence, liquefaction or collapse?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A51183">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d) </w:t>
      </w:r>
      <w:r w:rsidRPr="00732A21">
        <w:rPr>
          <w:rFonts w:ascii="Times New Roman" w:eastAsia="Times New Roman" w:hAnsi="Times New Roman" w:cs="Times New Roman"/>
        </w:rPr>
        <w:tab/>
        <w:t>Be located on expansive soil, as defined in Table 18</w:t>
      </w:r>
      <w:r w:rsidRPr="00732A21">
        <w:rPr>
          <w:rFonts w:ascii="Times New Roman" w:eastAsia="Times New Roman" w:hAnsi="Times New Roman" w:cs="Times New Roman"/>
        </w:rPr>
        <w:softHyphen/>
        <w:t xml:space="preserve"> 1</w:t>
      </w:r>
      <w:r w:rsidRPr="00732A21">
        <w:rPr>
          <w:rFonts w:ascii="Times New Roman" w:eastAsia="Times New Roman" w:hAnsi="Times New Roman" w:cs="Times New Roman"/>
        </w:rPr>
        <w:noBreakHyphen/>
        <w:t xml:space="preserve">B of the Uniform Building Code (1994), creating substantial risks to life or property?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360"/>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A51183">
      <w:pPr>
        <w:tabs>
          <w:tab w:val="left" w:pos="360"/>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e) </w:t>
      </w:r>
      <w:r w:rsidRPr="00732A21">
        <w:rPr>
          <w:rFonts w:ascii="Times New Roman" w:eastAsia="Times New Roman" w:hAnsi="Times New Roman" w:cs="Times New Roman"/>
        </w:rPr>
        <w:tab/>
        <w:t xml:space="preserve">Have soils incapable of adequately supporting the use of septic tanks or alternative waste water disposal systems where sewers are not available for the disposal of waste water? </w:t>
      </w:r>
      <w:r w:rsidRPr="00732A21">
        <w:rPr>
          <w:rFonts w:ascii="Times New Roman" w:eastAsia="Times New Roman" w:hAnsi="Times New Roman" w:cs="Times New Roman"/>
        </w:rPr>
        <w:tab/>
      </w:r>
      <w:r w:rsidR="0098392B">
        <w:rPr>
          <w:rFonts w:ascii="Times New Roman" w:eastAsia="Times New Roman" w:hAnsi="Times New Roman" w:cs="Times New Roman"/>
        </w:rPr>
        <w:t xml:space="preserve"> </w:t>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A76163"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SUBSTANTIATION (</w:t>
      </w:r>
      <w:r w:rsidR="00732A21" w:rsidRPr="00732A21">
        <w:rPr>
          <w:rFonts w:ascii="Times New Roman" w:eastAsia="Times New Roman" w:hAnsi="Times New Roman" w:cs="Times New Roman"/>
          <w:spacing w:val="-3"/>
        </w:rPr>
        <w:t>check</w:t>
      </w:r>
      <w:r w:rsidR="008D3FBF">
        <w:rPr>
          <w:rFonts w:ascii="Times New Roman" w:eastAsia="Times New Roman" w:hAnsi="Times New Roman" w:cs="Times New Roman"/>
          <w:spacing w:val="-3"/>
        </w:rPr>
        <w:t xml:space="preserve"> </w:t>
      </w:r>
      <w:r w:rsidR="008D3FBF">
        <w:rPr>
          <w:rFonts w:ascii="Times New Roman" w:eastAsia="Times New Roman" w:hAnsi="Times New Roman" w:cs="Times New Roman"/>
          <w:spacing w:val="-3"/>
          <w:u w:val="single"/>
        </w:rPr>
        <w:t xml:space="preserve"> </w:t>
      </w:r>
      <w:r w:rsidR="00732A21" w:rsidRPr="00732A21">
        <w:rPr>
          <w:rFonts w:ascii="Times New Roman" w:eastAsia="Times New Roman" w:hAnsi="Times New Roman" w:cs="Times New Roman"/>
          <w:spacing w:val="-3"/>
        </w:rPr>
        <w:t xml:space="preserve"> if project is located in the Geologic Hazards Overlay District):</w:t>
      </w:r>
      <w:r w:rsidR="008D3FBF">
        <w:rPr>
          <w:rFonts w:ascii="Times New Roman" w:eastAsia="Times New Roman" w:hAnsi="Times New Roman" w:cs="Times New Roman"/>
          <w:spacing w:val="-3"/>
        </w:rPr>
        <w:t xml:space="preserve"> </w:t>
      </w:r>
    </w:p>
    <w:p w:rsidR="00732A21" w:rsidRPr="00732A21" w:rsidRDefault="00732A21" w:rsidP="00732A21">
      <w:pPr>
        <w:spacing w:after="0" w:line="240" w:lineRule="auto"/>
        <w:ind w:left="540" w:hanging="540"/>
        <w:jc w:val="both"/>
        <w:rPr>
          <w:rFonts w:ascii="Times New Roman" w:eastAsia="Times New Roman" w:hAnsi="Times New Roman" w:cs="Times New Roman"/>
          <w:spacing w:val="-3"/>
        </w:rPr>
      </w:pPr>
      <w:r w:rsidRPr="00732A21">
        <w:rPr>
          <w:rFonts w:ascii="Times New Roman" w:eastAsia="Times New Roman" w:hAnsi="Times New Roman" w:cs="Times New Roman"/>
        </w:rPr>
        <w:t>a (i).</w:t>
      </w:r>
      <w:r w:rsidRPr="00732A21">
        <w:rPr>
          <w:rFonts w:ascii="Times New Roman" w:eastAsia="Times New Roman" w:hAnsi="Times New Roman" w:cs="Times New Roman"/>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 xml:space="preserve">The site is not located within the boundaries of an earthquake fault zone for fault-rupture hazard as defined by the Alquist-Priolo Earthquake Fault Zoning Act. No known active or potentially active faults traverse the site as shown on the California Geologic Survey Map (2002). The nearest fault zone is the North Frontal Fault Zone located approximately five (5) miles to the southeast. Therefore, no impact associated with the rupture of a known earthquake fault would occur. </w:t>
      </w:r>
      <w:r w:rsidRPr="00732A21">
        <w:rPr>
          <w:rFonts w:ascii="Times New Roman" w:eastAsia="Times New Roman" w:hAnsi="Times New Roman" w:cs="Times New Roman"/>
          <w:iCs/>
          <w:spacing w:val="-3"/>
        </w:rPr>
        <w:t>Due to the development the site will not impact cultural resources.</w:t>
      </w:r>
      <w:r w:rsidR="008D3FBF">
        <w:rPr>
          <w:rFonts w:ascii="Times New Roman" w:eastAsia="Times New Roman" w:hAnsi="Times New Roman" w:cs="Times New Roman"/>
          <w:iCs/>
          <w:spacing w:val="-3"/>
        </w:rPr>
        <w:t xml:space="preserve"> </w:t>
      </w:r>
      <w:r w:rsidRPr="00732A21">
        <w:rPr>
          <w:rFonts w:ascii="Times New Roman" w:eastAsia="Times New Roman" w:hAnsi="Times New Roman" w:cs="Times New Roman"/>
          <w:spacing w:val="-3"/>
        </w:rPr>
        <w:t>Therefore, no impact is anticipated.</w:t>
      </w:r>
    </w:p>
    <w:p w:rsidR="00732A21" w:rsidRPr="00732A21" w:rsidRDefault="00732A21" w:rsidP="00732A21">
      <w:pPr>
        <w:suppressAutoHyphens/>
        <w:spacing w:after="0" w:line="240" w:lineRule="auto"/>
        <w:ind w:left="1170" w:hanging="630"/>
        <w:jc w:val="both"/>
        <w:rPr>
          <w:rFonts w:ascii="Times New Roman" w:eastAsia="Times New Roman" w:hAnsi="Times New Roman" w:cs="Times New Roman"/>
        </w:rPr>
      </w:pPr>
      <w:r w:rsidRPr="00732A21">
        <w:rPr>
          <w:rFonts w:ascii="Times New Roman" w:eastAsia="Times New Roman" w:hAnsi="Times New Roman" w:cs="Times New Roman"/>
          <w:b/>
        </w:rPr>
        <w:t>Source:</w:t>
      </w:r>
      <w:r w:rsidRPr="00732A21">
        <w:rPr>
          <w:rFonts w:ascii="Times New Roman" w:eastAsia="Times New Roman" w:hAnsi="Times New Roman" w:cs="Times New Roman"/>
        </w:rPr>
        <w:t xml:space="preserve"> Town of Apple Valley, General Plan EIR</w:t>
      </w:r>
    </w:p>
    <w:p w:rsidR="00732A21" w:rsidRPr="00732A21" w:rsidRDefault="00732A21" w:rsidP="00732A21">
      <w:pPr>
        <w:tabs>
          <w:tab w:val="left" w:pos="540"/>
        </w:tabs>
        <w:spacing w:after="120" w:line="240" w:lineRule="auto"/>
        <w:ind w:left="540" w:hanging="540"/>
        <w:rPr>
          <w:rFonts w:ascii="Times New Roman" w:eastAsia="Times New Roman" w:hAnsi="Times New Roman" w:cs="Times New Roman"/>
        </w:rPr>
      </w:pPr>
    </w:p>
    <w:p w:rsidR="00732A21" w:rsidRPr="00732A21" w:rsidRDefault="00732A21" w:rsidP="006A2D8E">
      <w:pPr>
        <w:tabs>
          <w:tab w:val="left" w:pos="540"/>
        </w:tabs>
        <w:spacing w:after="12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t>a(ii)</w:t>
      </w:r>
      <w:r w:rsidRPr="00732A21">
        <w:rPr>
          <w:rFonts w:ascii="Times New Roman" w:eastAsia="Times New Roman" w:hAnsi="Times New Roman" w:cs="Times New Roman"/>
        </w:rPr>
        <w:tab/>
      </w:r>
      <w:r w:rsidRPr="00732A21">
        <w:rPr>
          <w:rFonts w:ascii="Times New Roman" w:eastAsia="Times New Roman" w:hAnsi="Times New Roman" w:cs="Times New Roman"/>
          <w:b/>
          <w:i/>
        </w:rPr>
        <w:t xml:space="preserve">No </w:t>
      </w:r>
      <w:r w:rsidRPr="00732A21">
        <w:rPr>
          <w:rFonts w:ascii="Times New Roman" w:eastAsia="Times New Roman" w:hAnsi="Times New Roman" w:cs="Times New Roman"/>
          <w:b/>
          <w:i/>
          <w:iCs/>
        </w:rPr>
        <w:t>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Like all of southern California, the Mojave Desert is a seismically active region.</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The proposed project site is located in a seismically active area and, therefore, will continue to be subject to ground shaking resulting from activity on local and regional faults.</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The proposal is a General Plan Amendment and Zone Change only.</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Therefore, any future construction in the project area will conform to the requirements of the Uniform Building Code (UBC). The California Building Code (California Code of Regulations, Title 24) establishes engineering standards appropriate for the seismic zone in which development may occur. Adherence to the UBC and the California Building Code (CBC) standards will ensure potential ground shaking impacts are reduced to a less than significant level.</w:t>
      </w:r>
    </w:p>
    <w:p w:rsidR="00732A21" w:rsidRPr="00732A21" w:rsidRDefault="00732A21" w:rsidP="006A2D8E">
      <w:pPr>
        <w:tabs>
          <w:tab w:val="left" w:pos="540"/>
        </w:tabs>
        <w:spacing w:after="12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t>a(iii)</w:t>
      </w:r>
      <w:r w:rsidRPr="00732A21">
        <w:rPr>
          <w:rFonts w:ascii="Times New Roman" w:eastAsia="Times New Roman" w:hAnsi="Times New Roman" w:cs="Times New Roman"/>
        </w:rPr>
        <w:tab/>
      </w:r>
      <w:r w:rsidRPr="00732A21">
        <w:rPr>
          <w:rFonts w:ascii="Times New Roman" w:eastAsia="Times New Roman" w:hAnsi="Times New Roman" w:cs="Times New Roman"/>
          <w:b/>
          <w:i/>
        </w:rPr>
        <w:t xml:space="preserve">No </w:t>
      </w:r>
      <w:r w:rsidRPr="00732A21">
        <w:rPr>
          <w:rFonts w:ascii="Times New Roman" w:eastAsia="Times New Roman" w:hAnsi="Times New Roman" w:cs="Times New Roman"/>
          <w:b/>
          <w:i/>
          <w:iCs/>
        </w:rPr>
        <w:t>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Liquefaction, the loss of soil strength or stiffness due to a buildup of excess pore-water pressure during strong ground shaking is considered unlikely on the project site. Considering the geologic setting of the project site, the composition of on-site soils, available water well data, and the lack of groundwater the potential for liquefaction to occur on the project site during a seismic event is low.</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Nevertheless, prior to future development, a soils report will be required.</w:t>
      </w:r>
    </w:p>
    <w:p w:rsidR="00732A21" w:rsidRPr="00732A21" w:rsidRDefault="00732A21" w:rsidP="006A2D8E">
      <w:pPr>
        <w:spacing w:after="12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lastRenderedPageBreak/>
        <w:t>a(iv)</w:t>
      </w:r>
      <w:r w:rsidRPr="00732A21">
        <w:rPr>
          <w:rFonts w:ascii="Times New Roman" w:eastAsia="Times New Roman" w:hAnsi="Times New Roman" w:cs="Times New Roman"/>
        </w:rPr>
        <w:tab/>
      </w:r>
      <w:r w:rsidRPr="00732A21">
        <w:rPr>
          <w:rFonts w:ascii="Times New Roman" w:eastAsia="Times New Roman" w:hAnsi="Times New Roman" w:cs="Times New Roman"/>
          <w:b/>
          <w:i/>
        </w:rPr>
        <w:t>No</w:t>
      </w:r>
      <w:r w:rsidRPr="00732A21">
        <w:rPr>
          <w:rFonts w:ascii="Times New Roman" w:eastAsia="Times New Roman" w:hAnsi="Times New Roman" w:cs="Times New Roman"/>
          <w:b/>
          <w:i/>
          <w:iCs/>
        </w:rPr>
        <w:t xml:space="preserve"> Impact</w:t>
      </w:r>
      <w:r w:rsidRPr="00732A21">
        <w:rPr>
          <w:rFonts w:ascii="Times New Roman" w:eastAsia="Times New Roman" w:hAnsi="Times New Roman" w:cs="Times New Roman"/>
        </w:rPr>
        <w:t>. The proposed General Plan Amendment and Zone Change has no development proposed at this time.</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Therefore, the proposal will not subject anyone or structure to landslides.</w:t>
      </w:r>
    </w:p>
    <w:p w:rsidR="00732A21" w:rsidRPr="00732A21" w:rsidRDefault="00732A21" w:rsidP="00732A21">
      <w:pPr>
        <w:spacing w:after="0" w:line="240" w:lineRule="auto"/>
        <w:ind w:left="540" w:hanging="540"/>
        <w:jc w:val="both"/>
        <w:rPr>
          <w:rFonts w:ascii="Times New Roman" w:eastAsia="Times New Roman" w:hAnsi="Times New Roman" w:cs="Times New Roman"/>
          <w:spacing w:val="-3"/>
        </w:rPr>
      </w:pPr>
      <w:r w:rsidRPr="00732A21">
        <w:rPr>
          <w:rFonts w:ascii="Times New Roman" w:eastAsia="Times New Roman" w:hAnsi="Times New Roman" w:cs="Times New Roman"/>
        </w:rPr>
        <w:t xml:space="preserve"> b-d</w:t>
      </w:r>
      <w:r w:rsidRPr="00732A21">
        <w:rPr>
          <w:rFonts w:ascii="Times New Roman" w:eastAsia="Times New Roman" w:hAnsi="Times New Roman" w:cs="Times New Roman"/>
          <w:b/>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 xml:space="preserve">Soils on site consist of Bryman Loamy Fine Sand, Cajon Sand, Kimberlina Loamy Fine Sand, and Helendale Loamy Sand. Future development of the properties will require the excavation, stockpiling, and movement of on-site soils to create the residential pads and proposed new roadways. Currently, construction projects resulting in the disturbance of one (1) acre or more are required to obtain a National Pollutant Discharge Elimination System (NPDES) permit issued by the Regional Water Quality Control Board (RWQCB). </w:t>
      </w:r>
      <w:r w:rsidRPr="00732A21">
        <w:rPr>
          <w:rFonts w:ascii="Times New Roman" w:eastAsia="Times New Roman" w:hAnsi="Times New Roman" w:cs="Times New Roman"/>
          <w:iCs/>
          <w:spacing w:val="-3"/>
        </w:rPr>
        <w:t>Due to the development the site will not impact cultural resources.</w:t>
      </w:r>
      <w:r w:rsidR="008D3FBF">
        <w:rPr>
          <w:rFonts w:ascii="Times New Roman" w:eastAsia="Times New Roman" w:hAnsi="Times New Roman" w:cs="Times New Roman"/>
          <w:iCs/>
          <w:spacing w:val="-3"/>
        </w:rPr>
        <w:t xml:space="preserve"> </w:t>
      </w:r>
      <w:r w:rsidRPr="00732A21">
        <w:rPr>
          <w:rFonts w:ascii="Times New Roman" w:eastAsia="Times New Roman" w:hAnsi="Times New Roman" w:cs="Times New Roman"/>
          <w:spacing w:val="-3"/>
        </w:rPr>
        <w:t>Therefore, no impact is anticipated.</w:t>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t>e.</w:t>
      </w:r>
      <w:r w:rsidRPr="00732A21">
        <w:rPr>
          <w:rFonts w:ascii="Times New Roman" w:eastAsia="Times New Roman" w:hAnsi="Times New Roman" w:cs="Times New Roman"/>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Any future development will be required to connect to the existing sanitary sewer system. Because septic or alternative waste disposal systems will not be utilized, no impact related to this issue will occur.</w:t>
      </w:r>
      <w:r w:rsidR="008D3FBF">
        <w:rPr>
          <w:rFonts w:ascii="Times New Roman" w:eastAsia="Times New Roman" w:hAnsi="Times New Roman" w:cs="Times New Roman"/>
        </w:rPr>
        <w:t xml:space="preserve"> </w:t>
      </w:r>
    </w:p>
    <w:p w:rsidR="00732A21" w:rsidRPr="00732A21" w:rsidRDefault="00732A21" w:rsidP="00732A21">
      <w:pPr>
        <w:keepNext/>
        <w:spacing w:before="120" w:after="0" w:line="240" w:lineRule="auto"/>
        <w:outlineLvl w:val="0"/>
        <w:rPr>
          <w:rFonts w:ascii="Times New Roman" w:eastAsia="Times New Roman" w:hAnsi="Times New Roman" w:cs="Times New Roman"/>
          <w:b/>
          <w:bCs/>
        </w:rPr>
      </w:pPr>
      <w:r w:rsidRPr="00732A21">
        <w:rPr>
          <w:rFonts w:ascii="Times New Roman" w:eastAsia="Times New Roman" w:hAnsi="Times New Roman" w:cs="Times New Roman"/>
          <w:b/>
          <w:bCs/>
        </w:rPr>
        <w:t xml:space="preserve">VII. GREENHOUSE GAS EMISSIONS </w:t>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Would the project:</w:t>
      </w:r>
    </w:p>
    <w:tbl>
      <w:tblPr>
        <w:tblW w:w="11048" w:type="dxa"/>
        <w:jc w:val="center"/>
        <w:tblLayout w:type="fixed"/>
        <w:tblLook w:val="0000"/>
      </w:tblPr>
      <w:tblGrid>
        <w:gridCol w:w="5945"/>
        <w:gridCol w:w="1555"/>
        <w:gridCol w:w="1412"/>
        <w:gridCol w:w="1188"/>
        <w:gridCol w:w="948"/>
      </w:tblGrid>
      <w:tr w:rsidR="00732A21" w:rsidRPr="00732A21" w:rsidTr="00732A21">
        <w:trPr>
          <w:jc w:val="center"/>
        </w:trPr>
        <w:tc>
          <w:tcPr>
            <w:tcW w:w="5945" w:type="dxa"/>
          </w:tcPr>
          <w:p w:rsidR="00732A21" w:rsidRPr="00732A21" w:rsidRDefault="00732A21" w:rsidP="00732A21">
            <w:pPr>
              <w:spacing w:after="0" w:line="240" w:lineRule="auto"/>
              <w:jc w:val="both"/>
              <w:rPr>
                <w:rFonts w:ascii="Times New Roman" w:eastAsia="Times New Roman" w:hAnsi="Times New Roman" w:cs="Times New Roman"/>
                <w:b/>
                <w:sz w:val="20"/>
                <w:szCs w:val="20"/>
              </w:rPr>
            </w:pPr>
          </w:p>
        </w:tc>
        <w:tc>
          <w:tcPr>
            <w:tcW w:w="1555"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12"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88"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948"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732A21">
      <w:pPr>
        <w:tabs>
          <w:tab w:val="left" w:pos="6660"/>
          <w:tab w:val="left" w:pos="8100"/>
          <w:tab w:val="left" w:pos="9270"/>
          <w:tab w:val="left" w:pos="10260"/>
        </w:tabs>
        <w:spacing w:after="0" w:line="240" w:lineRule="auto"/>
        <w:jc w:val="both"/>
        <w:rPr>
          <w:rFonts w:ascii="Times New Roman" w:eastAsia="Times New Roman" w:hAnsi="Times New Roman" w:cs="Times New Roman"/>
        </w:rPr>
      </w:pPr>
    </w:p>
    <w:p w:rsidR="00732A21" w:rsidRPr="00732A21" w:rsidRDefault="00732A21" w:rsidP="00D8760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a)</w:t>
      </w:r>
      <w:r w:rsidRPr="00732A21">
        <w:rPr>
          <w:rFonts w:ascii="Times New Roman" w:eastAsia="Times New Roman" w:hAnsi="Times New Roman" w:cs="Times New Roman"/>
        </w:rPr>
        <w:tab/>
        <w:t>Generate greenhouse gas emissions, either directly or indirectly, that may have a significant impact on the environment?</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jc w:val="both"/>
        <w:rPr>
          <w:rFonts w:ascii="Times New Roman" w:eastAsia="Times New Roman" w:hAnsi="Times New Roman" w:cs="Times New Roman"/>
        </w:rPr>
      </w:pPr>
    </w:p>
    <w:p w:rsidR="00732A21" w:rsidRPr="00732A21" w:rsidRDefault="00732A21" w:rsidP="006E1D0E">
      <w:pPr>
        <w:tabs>
          <w:tab w:val="left" w:pos="360"/>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b)</w:t>
      </w:r>
      <w:r w:rsidRPr="00732A21">
        <w:rPr>
          <w:rFonts w:ascii="Times New Roman" w:eastAsia="Times New Roman" w:hAnsi="Times New Roman" w:cs="Times New Roman"/>
        </w:rPr>
        <w:tab/>
        <w:t>Conflict with any applicable plan, policy or regulation of an agency adopted for the purpose of reducing the emissions of greenhouse gases?</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rPr>
          <w:rFonts w:ascii="Times New Roman" w:eastAsia="Times New Roman" w:hAnsi="Times New Roman" w:cs="Times New Roman"/>
          <w:spacing w:val="-3"/>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SUBSTANTIATION: </w:t>
      </w:r>
    </w:p>
    <w:p w:rsidR="00732A21" w:rsidRPr="00732A21" w:rsidRDefault="00732A21" w:rsidP="00732A21">
      <w:pPr>
        <w:spacing w:after="0" w:line="240" w:lineRule="auto"/>
        <w:ind w:left="540" w:hanging="54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a.</w:t>
      </w:r>
      <w:r w:rsidRPr="00732A21">
        <w:rPr>
          <w:rFonts w:ascii="Times New Roman" w:eastAsia="Times New Roman" w:hAnsi="Times New Roman" w:cs="Times New Roman"/>
          <w:spacing w:val="-3"/>
        </w:rPr>
        <w:tab/>
      </w:r>
      <w:r w:rsidRPr="00732A21">
        <w:rPr>
          <w:rFonts w:ascii="Times New Roman" w:eastAsia="Times New Roman" w:hAnsi="Times New Roman" w:cs="Times New Roman"/>
          <w:b/>
          <w:i/>
          <w:iCs/>
        </w:rPr>
        <w:t xml:space="preserve">No Impact. </w:t>
      </w:r>
      <w:r w:rsidRPr="00732A21">
        <w:rPr>
          <w:rFonts w:ascii="Times New Roman" w:eastAsia="Times New Roman" w:hAnsi="Times New Roman" w:cs="Times New Roman"/>
        </w:rPr>
        <w:t>According to the Town’s General Plan, air</w:t>
      </w:r>
      <w:r w:rsidRPr="00732A21">
        <w:rPr>
          <w:rFonts w:ascii="Times New Roman" w:eastAsia="Times New Roman" w:hAnsi="Times New Roman" w:cs="Times New Roman"/>
          <w:spacing w:val="-3"/>
        </w:rPr>
        <w:t xml:space="preserve"> quality is a concern due to human health issues, and because air pollutants are thought to be contributing to global warming and climate change.</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spacing w:val="-3"/>
        </w:rPr>
        <w:t xml:space="preserve">Air pollution is defined as a chemical, physical or biological process that modifies the characteristics of the atmosphere. A detailed description of each of the greenhouse gases and their global warming potential are provided in </w:t>
      </w:r>
      <w:r w:rsidRPr="00732A21">
        <w:rPr>
          <w:rFonts w:ascii="Times New Roman" w:eastAsia="Times New Roman" w:hAnsi="Times New Roman" w:cs="Times New Roman"/>
          <w:i/>
          <w:iCs/>
          <w:spacing w:val="-3"/>
        </w:rPr>
        <w:t xml:space="preserve">Air Quality </w:t>
      </w:r>
      <w:r w:rsidRPr="00732A21">
        <w:rPr>
          <w:rFonts w:ascii="Times New Roman" w:eastAsia="Times New Roman" w:hAnsi="Times New Roman" w:cs="Times New Roman"/>
          <w:spacing w:val="-3"/>
        </w:rPr>
        <w:t>of the Town’s General Plan EIR.</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iCs/>
          <w:spacing w:val="-3"/>
        </w:rPr>
        <w:t>Due to the development the site will not impact cultural resources.</w:t>
      </w:r>
      <w:r w:rsidR="008D3FBF">
        <w:rPr>
          <w:rFonts w:ascii="Times New Roman" w:eastAsia="Times New Roman" w:hAnsi="Times New Roman" w:cs="Times New Roman"/>
          <w:iCs/>
          <w:spacing w:val="-3"/>
        </w:rPr>
        <w:t xml:space="preserve"> </w:t>
      </w:r>
      <w:r w:rsidRPr="00732A21">
        <w:rPr>
          <w:rFonts w:ascii="Times New Roman" w:eastAsia="Times New Roman" w:hAnsi="Times New Roman" w:cs="Times New Roman"/>
          <w:spacing w:val="-3"/>
        </w:rPr>
        <w:t>Therefore, no impact is anticipated.</w:t>
      </w:r>
    </w:p>
    <w:p w:rsidR="00732A21" w:rsidRPr="00732A21" w:rsidRDefault="00732A21" w:rsidP="00732A21">
      <w:pPr>
        <w:tabs>
          <w:tab w:val="left" w:pos="-1440"/>
          <w:tab w:val="left" w:pos="-720"/>
          <w:tab w:val="left" w:pos="360"/>
          <w:tab w:val="left" w:pos="720"/>
          <w:tab w:val="left" w:pos="7200"/>
          <w:tab w:val="left" w:pos="7920"/>
          <w:tab w:val="left" w:pos="8928"/>
        </w:tabs>
        <w:suppressAutoHyphens/>
        <w:spacing w:after="0" w:line="240" w:lineRule="auto"/>
        <w:ind w:left="720" w:hanging="540"/>
        <w:jc w:val="both"/>
        <w:rPr>
          <w:rFonts w:ascii="Times New Roman" w:eastAsia="Times New Roman" w:hAnsi="Times New Roman" w:cs="Times New Roman"/>
          <w:spacing w:val="-3"/>
        </w:rPr>
      </w:pPr>
    </w:p>
    <w:p w:rsidR="00732A21" w:rsidRPr="00732A21" w:rsidRDefault="00732A21" w:rsidP="00732A21">
      <w:pPr>
        <w:spacing w:after="0" w:line="240" w:lineRule="auto"/>
        <w:ind w:left="540" w:hanging="54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b.</w:t>
      </w:r>
      <w:r w:rsidRPr="00732A21">
        <w:rPr>
          <w:rFonts w:ascii="Times New Roman" w:eastAsia="Times New Roman" w:hAnsi="Times New Roman" w:cs="Times New Roman"/>
          <w:spacing w:val="-3"/>
        </w:rPr>
        <w:tab/>
      </w:r>
      <w:r w:rsidRPr="00732A21">
        <w:rPr>
          <w:rFonts w:ascii="Times New Roman" w:eastAsia="Times New Roman" w:hAnsi="Times New Roman" w:cs="Times New Roman"/>
          <w:b/>
          <w:i/>
          <w:iCs/>
        </w:rPr>
        <w:t>No Impact</w:t>
      </w:r>
      <w:r w:rsidR="008D3FBF">
        <w:rPr>
          <w:rFonts w:ascii="Times New Roman" w:eastAsia="Times New Roman" w:hAnsi="Times New Roman" w:cs="Times New Roman"/>
          <w:i/>
          <w:iCs/>
        </w:rPr>
        <w:t xml:space="preserve">  </w:t>
      </w:r>
      <w:r w:rsidRPr="00732A21">
        <w:rPr>
          <w:rFonts w:ascii="Times New Roman" w:eastAsia="Times New Roman" w:hAnsi="Times New Roman" w:cs="Times New Roman"/>
        </w:rPr>
        <w:t xml:space="preserve">The proposed General Plan Amendment and Zone Change will not conflict with the provisions of any adopted, applicable plan, policy or regulation. </w:t>
      </w:r>
      <w:r w:rsidRPr="00732A21">
        <w:rPr>
          <w:rFonts w:ascii="Times New Roman" w:eastAsia="Times New Roman" w:hAnsi="Times New Roman" w:cs="Times New Roman"/>
          <w:spacing w:val="-3"/>
        </w:rPr>
        <w:t>On</w:t>
      </w:r>
      <w:r w:rsidRPr="00732A21">
        <w:rPr>
          <w:rFonts w:ascii="Times New Roman" w:eastAsia="Times New Roman" w:hAnsi="Times New Roman" w:cs="Times New Roman"/>
        </w:rPr>
        <w:t xml:space="preserve"> July 13, 2010, the Town adopted a Climate Action Plan and as updated in September of 2014 enhances the General Plan’s goals, policies and programs relating to meeting the greenhouse gas emission targets established in the California Global Warming Solutions Act.</w:t>
      </w:r>
      <w:r w:rsidR="008D3FBF">
        <w:rPr>
          <w:rFonts w:ascii="Times New Roman" w:eastAsia="Times New Roman" w:hAnsi="Times New Roman" w:cs="Times New Roman"/>
        </w:rPr>
        <w:t xml:space="preserve"> </w:t>
      </w:r>
      <w:r w:rsidRPr="00732A21">
        <w:rPr>
          <w:rFonts w:ascii="Times New Roman" w:eastAsia="Times New Roman" w:hAnsi="Times New Roman" w:cs="Times New Roman"/>
          <w:iCs/>
          <w:spacing w:val="-3"/>
        </w:rPr>
        <w:t>Due to the development the site will not impact cultural resources.</w:t>
      </w:r>
      <w:r w:rsidR="008D3FBF">
        <w:rPr>
          <w:rFonts w:ascii="Times New Roman" w:eastAsia="Times New Roman" w:hAnsi="Times New Roman" w:cs="Times New Roman"/>
          <w:iCs/>
          <w:spacing w:val="-3"/>
        </w:rPr>
        <w:t xml:space="preserve"> </w:t>
      </w:r>
      <w:r w:rsidRPr="00732A21">
        <w:rPr>
          <w:rFonts w:ascii="Times New Roman" w:eastAsia="Times New Roman" w:hAnsi="Times New Roman" w:cs="Times New Roman"/>
          <w:spacing w:val="-3"/>
        </w:rPr>
        <w:t>Therefore, no impact is anticipated.</w:t>
      </w:r>
    </w:p>
    <w:p w:rsidR="00732A21" w:rsidRPr="00732A21" w:rsidRDefault="00732A21" w:rsidP="00732A21">
      <w:pPr>
        <w:keepNext/>
        <w:spacing w:before="120" w:after="0" w:line="240" w:lineRule="auto"/>
        <w:outlineLvl w:val="0"/>
        <w:rPr>
          <w:rFonts w:ascii="Times New Roman" w:eastAsia="Times New Roman" w:hAnsi="Times New Roman" w:cs="Times New Roman"/>
          <w:b/>
          <w:bCs/>
        </w:rPr>
      </w:pPr>
      <w:bookmarkStart w:id="36" w:name="_Toc459804811"/>
      <w:r w:rsidRPr="00732A21">
        <w:rPr>
          <w:rFonts w:ascii="Times New Roman" w:eastAsia="Times New Roman" w:hAnsi="Times New Roman" w:cs="Times New Roman"/>
          <w:b/>
          <w:bCs/>
        </w:rPr>
        <w:t>VIII. HAZARDS AND HAZARDOUS MATERIALS</w:t>
      </w:r>
      <w:bookmarkEnd w:id="36"/>
    </w:p>
    <w:p w:rsidR="00D87606" w:rsidRDefault="00D87606"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9C13AA"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Would the project:</w:t>
      </w:r>
    </w:p>
    <w:tbl>
      <w:tblPr>
        <w:tblW w:w="11222" w:type="dxa"/>
        <w:jc w:val="center"/>
        <w:tblLayout w:type="fixed"/>
        <w:tblLook w:val="0000"/>
      </w:tblPr>
      <w:tblGrid>
        <w:gridCol w:w="5945"/>
        <w:gridCol w:w="1555"/>
        <w:gridCol w:w="1624"/>
        <w:gridCol w:w="1170"/>
        <w:gridCol w:w="928"/>
      </w:tblGrid>
      <w:tr w:rsidR="00732A21" w:rsidRPr="00732A21" w:rsidTr="006E1D0E">
        <w:trPr>
          <w:jc w:val="center"/>
        </w:trPr>
        <w:tc>
          <w:tcPr>
            <w:tcW w:w="5945" w:type="dxa"/>
          </w:tcPr>
          <w:p w:rsidR="00732A21" w:rsidRPr="00732A21" w:rsidRDefault="00732A21" w:rsidP="00732A21">
            <w:pPr>
              <w:spacing w:after="0" w:line="240" w:lineRule="auto"/>
              <w:jc w:val="both"/>
              <w:rPr>
                <w:rFonts w:ascii="Times New Roman" w:eastAsia="Times New Roman" w:hAnsi="Times New Roman" w:cs="Times New Roman"/>
                <w:b/>
                <w:sz w:val="20"/>
                <w:szCs w:val="20"/>
              </w:rPr>
            </w:pPr>
          </w:p>
        </w:tc>
        <w:tc>
          <w:tcPr>
            <w:tcW w:w="1555"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624"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70"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928"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D87606">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lastRenderedPageBreak/>
        <w:t xml:space="preserve">a) </w:t>
      </w:r>
      <w:r w:rsidRPr="00732A21">
        <w:rPr>
          <w:rFonts w:ascii="Times New Roman" w:eastAsia="Times New Roman" w:hAnsi="Times New Roman" w:cs="Times New Roman"/>
        </w:rPr>
        <w:tab/>
        <w:t xml:space="preserve">Create a significant hazard to the public or the environment through the routine transport, use, or disposal of hazardous materials?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D87606">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b) </w:t>
      </w:r>
      <w:r w:rsidRPr="00732A21">
        <w:rPr>
          <w:rFonts w:ascii="Times New Roman" w:eastAsia="Times New Roman" w:hAnsi="Times New Roman" w:cs="Times New Roman"/>
        </w:rPr>
        <w:tab/>
        <w:t xml:space="preserve">Create a significant hazard to the public or the environment through reasonably foreseeable upset and accident conditions involving the release of hazardous materials into the environment?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D87606">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c) </w:t>
      </w:r>
      <w:r w:rsidRPr="00732A21">
        <w:rPr>
          <w:rFonts w:ascii="Times New Roman" w:eastAsia="Times New Roman" w:hAnsi="Times New Roman" w:cs="Times New Roman"/>
        </w:rPr>
        <w:tab/>
        <w:t>Emit hazardous emissions or handle hazardous or acutely hazardous materials, substances, or waste within one</w:t>
      </w:r>
      <w:r w:rsidRPr="00732A21">
        <w:rPr>
          <w:rFonts w:ascii="Times New Roman" w:eastAsia="Times New Roman" w:hAnsi="Times New Roman" w:cs="Times New Roman"/>
        </w:rPr>
        <w:noBreakHyphen/>
        <w:t xml:space="preserve">quarter mile of an existing or proposed school?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D87606">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d) </w:t>
      </w:r>
      <w:r w:rsidRPr="00732A21">
        <w:rPr>
          <w:rFonts w:ascii="Times New Roman" w:eastAsia="Times New Roman" w:hAnsi="Times New Roman" w:cs="Times New Roman"/>
        </w:rPr>
        <w:tab/>
        <w:t xml:space="preserve">Be located on a site which is included on a list of hazardous materials sites compiled pursuant to Government Code Section 65962.5 and, as a result, would it create a significant hazard to the public or the environment?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6E1D0E">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e) </w:t>
      </w:r>
      <w:r w:rsidRPr="00732A21">
        <w:rPr>
          <w:rFonts w:ascii="Times New Roman" w:eastAsia="Times New Roman" w:hAnsi="Times New Roman" w:cs="Times New Roman"/>
        </w:rPr>
        <w:tab/>
        <w:t xml:space="preserve">For a project located within an airport land use plan or, where such a plan has not been adopted, within two miles of a public airport or public use airport, would the project result in a safety hazard for people residing or working in the project area?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4"/>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D8760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f) </w:t>
      </w:r>
      <w:r w:rsidRPr="00732A21">
        <w:rPr>
          <w:rFonts w:ascii="Times New Roman" w:eastAsia="Times New Roman" w:hAnsi="Times New Roman" w:cs="Times New Roman"/>
        </w:rPr>
        <w:tab/>
        <w:t xml:space="preserve">For a project within the vicinity of a private airstrip, would the project result in a safety hazard for people residing or working in the project area?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4"/>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D8760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g) </w:t>
      </w:r>
      <w:r w:rsidRPr="00732A21">
        <w:rPr>
          <w:rFonts w:ascii="Times New Roman" w:eastAsia="Times New Roman" w:hAnsi="Times New Roman" w:cs="Times New Roman"/>
        </w:rPr>
        <w:tab/>
        <w:t xml:space="preserve">Impair implementation of or physically interfere with an adopted emergency response plan or emergency evacuation plan?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D8760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h) </w:t>
      </w:r>
      <w:r w:rsidRPr="00732A21">
        <w:rPr>
          <w:rFonts w:ascii="Times New Roman" w:eastAsia="Times New Roman" w:hAnsi="Times New Roman" w:cs="Times New Roman"/>
        </w:rPr>
        <w:tab/>
        <w:t xml:space="preserve">Expose people or structures to a significant risk of loss, injury or death involving wildland fires, including where wildlands are adjacent to urbanized areas or where residences are intermixed with wildlands?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SUBSTANTIATION:</w:t>
      </w:r>
      <w:r w:rsidR="008D3FBF">
        <w:rPr>
          <w:rFonts w:ascii="Times New Roman" w:eastAsia="Times New Roman" w:hAnsi="Times New Roman" w:cs="Times New Roman"/>
          <w:spacing w:val="-3"/>
        </w:rPr>
        <w:t xml:space="preserve"> </w:t>
      </w: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u w:val="single"/>
        </w:rPr>
      </w:pPr>
      <w:r w:rsidRPr="00732A21">
        <w:rPr>
          <w:rFonts w:ascii="Times New Roman" w:eastAsia="Times New Roman" w:hAnsi="Times New Roman" w:cs="Times New Roman"/>
        </w:rPr>
        <w:t>a-c</w:t>
      </w:r>
      <w:r w:rsidRPr="00732A21">
        <w:rPr>
          <w:rFonts w:ascii="Times New Roman" w:eastAsia="Times New Roman" w:hAnsi="Times New Roman" w:cs="Times New Roman"/>
          <w:b/>
          <w:bCs/>
        </w:rPr>
        <w:t xml:space="preserve"> </w:t>
      </w:r>
      <w:r w:rsidRPr="00732A21">
        <w:rPr>
          <w:rFonts w:ascii="Times New Roman" w:eastAsia="Times New Roman" w:hAnsi="Times New Roman" w:cs="Times New Roman"/>
          <w:b/>
          <w:bCs/>
        </w:rPr>
        <w:tab/>
      </w:r>
      <w:r w:rsidRPr="00732A21">
        <w:rPr>
          <w:rFonts w:ascii="Times New Roman" w:eastAsia="Times New Roman" w:hAnsi="Times New Roman" w:cs="Times New Roman"/>
          <w:b/>
          <w:bCs/>
          <w:i/>
        </w:rPr>
        <w:t>No</w:t>
      </w:r>
      <w:r w:rsidRPr="00732A21">
        <w:rPr>
          <w:rFonts w:ascii="Times New Roman" w:eastAsia="Times New Roman" w:hAnsi="Times New Roman" w:cs="Times New Roman"/>
          <w:b/>
          <w:bCs/>
          <w:i/>
          <w:iCs/>
        </w:rPr>
        <w:t xml:space="preserve"> Impact. </w:t>
      </w:r>
      <w:r w:rsidRPr="00732A21">
        <w:rPr>
          <w:rFonts w:ascii="Times New Roman" w:eastAsia="Times New Roman" w:hAnsi="Times New Roman" w:cs="Times New Roman"/>
        </w:rPr>
        <w:t>Although the subject property is within ¼ mile of Yucca Loma Elementary School, the change from a single family residential designation to commercial designation will not emit hazardous emissions or handle hazardous materials because the site is developed with a pre-school.</w:t>
      </w:r>
      <w:r w:rsidR="008D3FBF">
        <w:rPr>
          <w:rFonts w:ascii="Times New Roman" w:eastAsia="Times New Roman" w:hAnsi="Times New Roman" w:cs="Times New Roman"/>
        </w:rPr>
        <w:t xml:space="preserve"> </w:t>
      </w:r>
      <w:r w:rsidRPr="00732A21">
        <w:rPr>
          <w:rFonts w:ascii="Times New Roman" w:eastAsia="Times New Roman" w:hAnsi="Times New Roman" w:cs="Times New Roman"/>
          <w:spacing w:val="-3"/>
        </w:rPr>
        <w:t>No impact is anticipated.</w:t>
      </w:r>
    </w:p>
    <w:p w:rsidR="00732A21" w:rsidRPr="00732A21" w:rsidRDefault="00732A21" w:rsidP="00732A21">
      <w:pPr>
        <w:autoSpaceDE w:val="0"/>
        <w:autoSpaceDN w:val="0"/>
        <w:adjustRightInd w:val="0"/>
        <w:spacing w:after="0" w:line="240" w:lineRule="auto"/>
        <w:rPr>
          <w:rFonts w:ascii="Times New Roman" w:eastAsia="Times New Roman" w:hAnsi="Times New Roman" w:cs="Times New Roman"/>
        </w:rPr>
      </w:pP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u w:val="single"/>
        </w:rPr>
      </w:pPr>
      <w:r w:rsidRPr="00732A21">
        <w:rPr>
          <w:rFonts w:ascii="Times New Roman" w:eastAsia="Times New Roman" w:hAnsi="Times New Roman" w:cs="Times New Roman"/>
        </w:rPr>
        <w:lastRenderedPageBreak/>
        <w:t>d:</w:t>
      </w:r>
      <w:r w:rsidRPr="00732A21">
        <w:rPr>
          <w:rFonts w:ascii="Times New Roman" w:eastAsia="Times New Roman" w:hAnsi="Times New Roman" w:cs="Times New Roman"/>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 xml:space="preserve">This project is not on a list of hazardous materials sites compiled pursuant to Government Code Section 65962.5. Therefore, this project would not create a significant hazard to the public or the environment. </w:t>
      </w:r>
      <w:r w:rsidRPr="00732A21">
        <w:rPr>
          <w:rFonts w:ascii="Times New Roman" w:eastAsia="Times New Roman" w:hAnsi="Times New Roman" w:cs="Times New Roman"/>
          <w:spacing w:val="-3"/>
        </w:rPr>
        <w:t>No impact is anticipated.</w:t>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u w:val="single"/>
        </w:rPr>
      </w:pPr>
      <w:r w:rsidRPr="00732A21">
        <w:rPr>
          <w:rFonts w:ascii="Times New Roman" w:eastAsia="Times New Roman" w:hAnsi="Times New Roman" w:cs="Times New Roman"/>
        </w:rPr>
        <w:t>e&amp;f</w:t>
      </w:r>
      <w:r w:rsidRPr="00732A21">
        <w:rPr>
          <w:rFonts w:ascii="Times New Roman" w:eastAsia="Times New Roman" w:hAnsi="Times New Roman" w:cs="Times New Roman"/>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 xml:space="preserve">The proposed project is not located within the land use plan of Apple Valley Airport, which is approximately six (6) miles to the north. </w:t>
      </w:r>
      <w:r w:rsidRPr="00732A21">
        <w:rPr>
          <w:rFonts w:ascii="Times New Roman" w:eastAsia="Times New Roman" w:hAnsi="Times New Roman" w:cs="Times New Roman"/>
          <w:spacing w:val="-3"/>
        </w:rPr>
        <w:t>No impact is anticipated.</w:t>
      </w:r>
    </w:p>
    <w:p w:rsidR="00732A21" w:rsidRPr="00732A21" w:rsidRDefault="00732A21" w:rsidP="00732A21">
      <w:pPr>
        <w:tabs>
          <w:tab w:val="left" w:pos="6660"/>
          <w:tab w:val="left" w:pos="8100"/>
          <w:tab w:val="left" w:pos="9270"/>
          <w:tab w:val="left" w:pos="10260"/>
        </w:tabs>
        <w:spacing w:after="0" w:line="240" w:lineRule="auto"/>
        <w:jc w:val="both"/>
        <w:rPr>
          <w:rFonts w:ascii="Times New Roman" w:eastAsia="Times New Roman" w:hAnsi="Times New Roman" w:cs="Times New Roman"/>
        </w:rPr>
      </w:pP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t>g:</w:t>
      </w:r>
      <w:r w:rsidRPr="00732A21">
        <w:rPr>
          <w:rFonts w:ascii="Times New Roman" w:eastAsia="Times New Roman" w:hAnsi="Times New Roman" w:cs="Times New Roman"/>
        </w:rPr>
        <w:tab/>
      </w:r>
      <w:r w:rsidRPr="00732A21">
        <w:rPr>
          <w:rFonts w:ascii="Times New Roman" w:eastAsia="Times New Roman" w:hAnsi="Times New Roman" w:cs="Times New Roman"/>
          <w:b/>
          <w:i/>
        </w:rPr>
        <w:t xml:space="preserve">No </w:t>
      </w:r>
      <w:r w:rsidRPr="00732A21">
        <w:rPr>
          <w:rFonts w:ascii="Times New Roman" w:eastAsia="Times New Roman" w:hAnsi="Times New Roman" w:cs="Times New Roman"/>
          <w:b/>
          <w:i/>
          <w:iCs/>
        </w:rPr>
        <w:t>Impact</w:t>
      </w:r>
      <w:r w:rsidRPr="00732A21">
        <w:rPr>
          <w:rFonts w:ascii="Times New Roman" w:eastAsia="Times New Roman" w:hAnsi="Times New Roman" w:cs="Times New Roman"/>
          <w:i/>
          <w:iCs/>
        </w:rPr>
        <w:t>.</w:t>
      </w:r>
      <w:r w:rsidR="008D3FBF">
        <w:rPr>
          <w:rFonts w:ascii="Times New Roman" w:eastAsia="Times New Roman" w:hAnsi="Times New Roman" w:cs="Times New Roman"/>
          <w:i/>
          <w:iCs/>
        </w:rPr>
        <w:t xml:space="preserve"> </w:t>
      </w:r>
      <w:r w:rsidRPr="00732A21">
        <w:rPr>
          <w:rFonts w:ascii="Times New Roman" w:eastAsia="Times New Roman" w:hAnsi="Times New Roman" w:cs="Times New Roman"/>
        </w:rPr>
        <w:t>The proposed General Plan Amendment and Zone Change will not impair implementation of or physically interfere with an adopted emergency response plan or emergency evacuation plan.</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The site is developed with a pre-school facility and will remain as such.</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Therefore, there are no impacts associated with this issue.</w:t>
      </w:r>
    </w:p>
    <w:p w:rsidR="00732A21" w:rsidRPr="00732A21" w:rsidRDefault="00732A21" w:rsidP="00732A21">
      <w:pPr>
        <w:tabs>
          <w:tab w:val="left" w:pos="6660"/>
          <w:tab w:val="left" w:pos="8100"/>
          <w:tab w:val="left" w:pos="9270"/>
          <w:tab w:val="left" w:pos="10260"/>
        </w:tabs>
        <w:spacing w:after="0" w:line="240" w:lineRule="auto"/>
        <w:ind w:left="720" w:hanging="720"/>
        <w:jc w:val="both"/>
        <w:rPr>
          <w:rFonts w:ascii="Times New Roman" w:eastAsia="Times New Roman" w:hAnsi="Times New Roman" w:cs="Times New Roman"/>
        </w:rPr>
      </w:pPr>
    </w:p>
    <w:p w:rsidR="00D87606" w:rsidRDefault="00732A21" w:rsidP="00732A21">
      <w:pPr>
        <w:suppressAutoHyphens/>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t>h:</w:t>
      </w:r>
      <w:r w:rsidRPr="00732A21">
        <w:rPr>
          <w:rFonts w:ascii="Times New Roman" w:eastAsia="Times New Roman" w:hAnsi="Times New Roman" w:cs="Times New Roman"/>
        </w:rPr>
        <w:tab/>
      </w:r>
      <w:r w:rsidRPr="00732A21">
        <w:rPr>
          <w:rFonts w:ascii="Times New Roman" w:eastAsia="Times New Roman" w:hAnsi="Times New Roman" w:cs="Times New Roman"/>
          <w:b/>
          <w:i/>
        </w:rPr>
        <w:t>No</w:t>
      </w:r>
      <w:r w:rsidRPr="00732A21">
        <w:rPr>
          <w:rFonts w:ascii="Times New Roman" w:eastAsia="Times New Roman" w:hAnsi="Times New Roman" w:cs="Times New Roman"/>
          <w:b/>
          <w:i/>
          <w:iCs/>
        </w:rPr>
        <w:t xml:space="preserve">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According to the Town’s General Plan, the project site is not located within a Fire Hazard Area or within an area susceptible to wildfires. The vacant land adjacent to the project site has minimal vegetation. The site is developed with a pre-school facility and that will remain.</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As such, there are no impacts associated with this issue.</w:t>
      </w:r>
    </w:p>
    <w:p w:rsidR="005E51E3" w:rsidRDefault="005E51E3" w:rsidP="00732A21">
      <w:pPr>
        <w:suppressAutoHyphens/>
        <w:spacing w:after="0" w:line="240" w:lineRule="auto"/>
        <w:ind w:left="540" w:hanging="540"/>
        <w:jc w:val="both"/>
        <w:rPr>
          <w:rFonts w:ascii="Times New Roman" w:eastAsia="Times New Roman" w:hAnsi="Times New Roman" w:cs="Times New Roman"/>
        </w:rPr>
      </w:pPr>
    </w:p>
    <w:p w:rsidR="00732A21" w:rsidRPr="00732A21" w:rsidRDefault="00732A21" w:rsidP="00732A21">
      <w:pPr>
        <w:keepNext/>
        <w:spacing w:before="120" w:after="0" w:line="240" w:lineRule="auto"/>
        <w:outlineLvl w:val="0"/>
        <w:rPr>
          <w:rFonts w:ascii="Times New Roman" w:eastAsia="Times New Roman" w:hAnsi="Times New Roman" w:cs="Times New Roman"/>
          <w:b/>
          <w:bCs/>
        </w:rPr>
      </w:pPr>
      <w:bookmarkStart w:id="37" w:name="_Toc459804812"/>
      <w:r w:rsidRPr="00732A21">
        <w:rPr>
          <w:rFonts w:ascii="Times New Roman" w:eastAsia="Times New Roman" w:hAnsi="Times New Roman" w:cs="Times New Roman"/>
          <w:b/>
          <w:bCs/>
        </w:rPr>
        <w:t>IX. HYDROLOGY AND WATER QUALITY</w:t>
      </w:r>
      <w:bookmarkEnd w:id="37"/>
      <w:r w:rsidRPr="00732A21">
        <w:rPr>
          <w:rFonts w:ascii="Times New Roman" w:eastAsia="Times New Roman" w:hAnsi="Times New Roman" w:cs="Times New Roman"/>
          <w:b/>
          <w:bCs/>
        </w:rPr>
        <w:t xml:space="preserve"> </w:t>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b/>
        </w:rPr>
      </w:pP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 Would the project:</w:t>
      </w:r>
    </w:p>
    <w:tbl>
      <w:tblPr>
        <w:tblW w:w="11048" w:type="dxa"/>
        <w:jc w:val="center"/>
        <w:tblLayout w:type="fixed"/>
        <w:tblLook w:val="0000"/>
      </w:tblPr>
      <w:tblGrid>
        <w:gridCol w:w="5945"/>
        <w:gridCol w:w="1469"/>
        <w:gridCol w:w="1498"/>
        <w:gridCol w:w="1188"/>
        <w:gridCol w:w="948"/>
      </w:tblGrid>
      <w:tr w:rsidR="00732A21" w:rsidRPr="00732A21" w:rsidTr="006E1D0E">
        <w:trPr>
          <w:jc w:val="center"/>
        </w:trPr>
        <w:tc>
          <w:tcPr>
            <w:tcW w:w="5945" w:type="dxa"/>
          </w:tcPr>
          <w:p w:rsidR="00732A21" w:rsidRPr="00732A21" w:rsidRDefault="00732A21" w:rsidP="00732A21">
            <w:pPr>
              <w:spacing w:after="0" w:line="240" w:lineRule="auto"/>
              <w:jc w:val="both"/>
              <w:rPr>
                <w:rFonts w:ascii="Times New Roman" w:eastAsia="Times New Roman" w:hAnsi="Times New Roman" w:cs="Times New Roman"/>
                <w:b/>
                <w:sz w:val="20"/>
                <w:szCs w:val="20"/>
              </w:rPr>
            </w:pPr>
          </w:p>
        </w:tc>
        <w:tc>
          <w:tcPr>
            <w:tcW w:w="1469"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98"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88"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948" w:type="dxa"/>
          </w:tcPr>
          <w:p w:rsidR="00732A21" w:rsidRPr="00732A21" w:rsidRDefault="00732A21" w:rsidP="00732A21">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D87606" w:rsidRDefault="00D87606" w:rsidP="009C13AA">
      <w:pPr>
        <w:tabs>
          <w:tab w:val="left" w:pos="6390"/>
          <w:tab w:val="left" w:pos="7830"/>
          <w:tab w:val="left" w:pos="909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032EE2">
      <w:pPr>
        <w:tabs>
          <w:tab w:val="left" w:pos="5670"/>
          <w:tab w:val="left" w:pos="7200"/>
          <w:tab w:val="left" w:pos="8640"/>
          <w:tab w:val="left" w:pos="9720"/>
          <w:tab w:val="left" w:pos="1026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t xml:space="preserve">Violate any water quality standards or waste discharge requirements?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032EE2">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b) </w:t>
      </w:r>
      <w:r w:rsidRPr="00732A21">
        <w:rPr>
          <w:rFonts w:ascii="Times New Roman" w:eastAsia="Times New Roman" w:hAnsi="Times New Roman" w:cs="Times New Roman"/>
        </w:rPr>
        <w:tab/>
        <w:t>Substantially deplete groundwater supplies or interfere substantially with groundwater recharge such that there would be a net deficit in aquifer volume or a lowering of the local groundwater table level (e.g., the production rate of pre</w:t>
      </w:r>
      <w:r w:rsidRPr="00732A21">
        <w:rPr>
          <w:rFonts w:ascii="Times New Roman" w:eastAsia="Times New Roman" w:hAnsi="Times New Roman" w:cs="Times New Roman"/>
        </w:rPr>
        <w:noBreakHyphen/>
        <w:t xml:space="preserve">existing nearby wells would drop to a level which would not support existing land uses or planned uses for which permits have been granted)?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032EE2">
      <w:pPr>
        <w:tabs>
          <w:tab w:val="left" w:pos="5670"/>
          <w:tab w:val="left" w:pos="6660"/>
          <w:tab w:val="left" w:pos="7200"/>
          <w:tab w:val="left" w:pos="8100"/>
          <w:tab w:val="left" w:pos="864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032EE2">
      <w:pPr>
        <w:tabs>
          <w:tab w:val="left" w:pos="5670"/>
          <w:tab w:val="left" w:pos="7200"/>
          <w:tab w:val="left" w:pos="8640"/>
          <w:tab w:val="left" w:pos="9720"/>
          <w:tab w:val="left" w:pos="1026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c) </w:t>
      </w:r>
      <w:r w:rsidRPr="00732A21">
        <w:rPr>
          <w:rFonts w:ascii="Times New Roman" w:eastAsia="Times New Roman" w:hAnsi="Times New Roman" w:cs="Times New Roman"/>
        </w:rPr>
        <w:tab/>
        <w:t>Substantially alter the existing drainage pattern of the site or area, including through the alteration of the course of a stream or river, in a manner which would result in substantial erosion or siltation on</w:t>
      </w:r>
      <w:r w:rsidRPr="00732A21">
        <w:rPr>
          <w:rFonts w:ascii="Times New Roman" w:eastAsia="Times New Roman" w:hAnsi="Times New Roman" w:cs="Times New Roman"/>
        </w:rPr>
        <w:noBreakHyphen/>
        <w:t xml:space="preserve"> or off</w:t>
      </w:r>
      <w:r w:rsidRPr="00732A21">
        <w:rPr>
          <w:rFonts w:ascii="Times New Roman" w:eastAsia="Times New Roman" w:hAnsi="Times New Roman" w:cs="Times New Roman"/>
        </w:rPr>
        <w:noBreakHyphen/>
        <w:t xml:space="preserve">site?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032EE2">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d) </w:t>
      </w:r>
      <w:r w:rsidRPr="00732A21">
        <w:rPr>
          <w:rFonts w:ascii="Times New Roman" w:eastAsia="Times New Roman" w:hAnsi="Times New Roman" w:cs="Times New Roman"/>
        </w:rPr>
        <w:tab/>
        <w:t>Substantially alter the existing drainage pattern of the site or area, including through the alteration of the course of a stream or river, or substantially increase the rate or amount of surface runoff in a manner which would result in flooding on</w:t>
      </w:r>
      <w:r w:rsidRPr="00732A21">
        <w:rPr>
          <w:rFonts w:ascii="Times New Roman" w:eastAsia="Times New Roman" w:hAnsi="Times New Roman" w:cs="Times New Roman"/>
        </w:rPr>
        <w:noBreakHyphen/>
        <w:t xml:space="preserve"> or off</w:t>
      </w:r>
      <w:r w:rsidRPr="00732A21">
        <w:rPr>
          <w:rFonts w:ascii="Times New Roman" w:eastAsia="Times New Roman" w:hAnsi="Times New Roman" w:cs="Times New Roman"/>
        </w:rPr>
        <w:noBreakHyphen/>
        <w:t xml:space="preserve">site?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right="4680"/>
        <w:jc w:val="both"/>
        <w:rPr>
          <w:rFonts w:ascii="Times New Roman" w:eastAsia="Times New Roman" w:hAnsi="Times New Roman" w:cs="Times New Roman"/>
        </w:rPr>
      </w:pPr>
    </w:p>
    <w:p w:rsidR="008A2E55" w:rsidRDefault="008A2E55" w:rsidP="00032EE2">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p>
    <w:p w:rsidR="008A2E55" w:rsidRDefault="008A2E55" w:rsidP="00032EE2">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p>
    <w:p w:rsidR="008A2E55" w:rsidRDefault="008A2E55" w:rsidP="00032EE2">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p>
    <w:p w:rsidR="00732A21" w:rsidRPr="00732A21" w:rsidRDefault="00732A21" w:rsidP="00032EE2">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e) </w:t>
      </w:r>
      <w:r w:rsidRPr="00732A21">
        <w:rPr>
          <w:rFonts w:ascii="Times New Roman" w:eastAsia="Times New Roman" w:hAnsi="Times New Roman" w:cs="Times New Roman"/>
        </w:rPr>
        <w:tab/>
        <w:t xml:space="preserve">Create or contribute runoff water which would exceed the capacity of existing or planned stormwater drainage systems or provide substantial additional sources of polluted runoff?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032EE2">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f)</w:t>
      </w:r>
      <w:r w:rsidRPr="00732A21">
        <w:rPr>
          <w:rFonts w:ascii="Times New Roman" w:eastAsia="Times New Roman" w:hAnsi="Times New Roman" w:cs="Times New Roman"/>
        </w:rPr>
        <w:tab/>
        <w:t xml:space="preserve">Otherwise substantially degrade water quality?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032EE2">
      <w:pPr>
        <w:tabs>
          <w:tab w:val="left" w:pos="567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g) </w:t>
      </w:r>
      <w:r w:rsidRPr="00732A21">
        <w:rPr>
          <w:rFonts w:ascii="Times New Roman" w:eastAsia="Times New Roman" w:hAnsi="Times New Roman" w:cs="Times New Roman"/>
        </w:rPr>
        <w:tab/>
        <w:t>Place housing within a 100</w:t>
      </w:r>
      <w:r w:rsidRPr="00732A21">
        <w:rPr>
          <w:rFonts w:ascii="Times New Roman" w:eastAsia="Times New Roman" w:hAnsi="Times New Roman" w:cs="Times New Roman"/>
        </w:rPr>
        <w:noBreakHyphen/>
        <w:t xml:space="preserve">year flood hazard area as mapped on a federal Flood Hazard Boundary or Flood Insurance Rate Map or other flood hazard delineation map?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032EE2">
      <w:pPr>
        <w:tabs>
          <w:tab w:val="left" w:pos="5670"/>
          <w:tab w:val="left" w:pos="7200"/>
          <w:tab w:val="left" w:pos="8640"/>
          <w:tab w:val="left" w:pos="9720"/>
          <w:tab w:val="left" w:pos="1026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h) </w:t>
      </w:r>
      <w:r w:rsidRPr="00732A21">
        <w:rPr>
          <w:rFonts w:ascii="Times New Roman" w:eastAsia="Times New Roman" w:hAnsi="Times New Roman" w:cs="Times New Roman"/>
        </w:rPr>
        <w:tab/>
        <w:t>Place within a 100</w:t>
      </w:r>
      <w:r w:rsidRPr="00732A21">
        <w:rPr>
          <w:rFonts w:ascii="Times New Roman" w:eastAsia="Times New Roman" w:hAnsi="Times New Roman" w:cs="Times New Roman"/>
        </w:rPr>
        <w:noBreakHyphen/>
        <w:t xml:space="preserve">year flood hazard area structures which would impede or redirect flood flows?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4D7DB7" w:rsidRDefault="004D7DB7"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tbl>
      <w:tblPr>
        <w:tblpPr w:leftFromText="180" w:rightFromText="180" w:vertAnchor="page" w:horzAnchor="page" w:tblpX="6607" w:tblpY="1276"/>
        <w:tblW w:w="5255" w:type="dxa"/>
        <w:tblLayout w:type="fixed"/>
        <w:tblLook w:val="0000"/>
      </w:tblPr>
      <w:tblGrid>
        <w:gridCol w:w="1368"/>
        <w:gridCol w:w="1637"/>
        <w:gridCol w:w="1170"/>
        <w:gridCol w:w="1080"/>
      </w:tblGrid>
      <w:tr w:rsidR="004D7DB7" w:rsidRPr="00732A21" w:rsidTr="006E1D0E">
        <w:tc>
          <w:tcPr>
            <w:tcW w:w="1368" w:type="dxa"/>
          </w:tcPr>
          <w:p w:rsidR="004D7DB7" w:rsidRPr="00732A21" w:rsidRDefault="004D7DB7" w:rsidP="006E1D0E">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637" w:type="dxa"/>
          </w:tcPr>
          <w:p w:rsidR="004D7DB7" w:rsidRPr="00732A21" w:rsidRDefault="004D7DB7" w:rsidP="006E1D0E">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70" w:type="dxa"/>
          </w:tcPr>
          <w:p w:rsidR="004D7DB7" w:rsidRPr="00732A21" w:rsidRDefault="004D7DB7" w:rsidP="006E1D0E">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080" w:type="dxa"/>
          </w:tcPr>
          <w:p w:rsidR="004D7DB7" w:rsidRPr="00732A21" w:rsidRDefault="004D7DB7" w:rsidP="006E1D0E">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032EE2">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i) </w:t>
      </w:r>
      <w:r w:rsidRPr="00732A21">
        <w:rPr>
          <w:rFonts w:ascii="Times New Roman" w:eastAsia="Times New Roman" w:hAnsi="Times New Roman" w:cs="Times New Roman"/>
        </w:rPr>
        <w:tab/>
        <w:t xml:space="preserve">Expose people or structures to a significant risk of loss, injury or death involving flooding, including flooding as a result of the failure of a levee or dam?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032EE2">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j) </w:t>
      </w:r>
      <w:r w:rsidRPr="00732A21">
        <w:rPr>
          <w:rFonts w:ascii="Times New Roman" w:eastAsia="Times New Roman" w:hAnsi="Times New Roman" w:cs="Times New Roman"/>
        </w:rPr>
        <w:tab/>
        <w:t xml:space="preserve">Inundation by seiche, tsunami, or mudflow?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jc w:val="both"/>
        <w:rPr>
          <w:rFonts w:ascii="Times New Roman" w:eastAsia="Times New Roman" w:hAnsi="Times New Roman" w:cs="Times New Roman"/>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120"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 xml:space="preserve">SUBSTANTIATION: </w:t>
      </w:r>
    </w:p>
    <w:p w:rsidR="00732A21" w:rsidRPr="00732A21" w:rsidRDefault="00732A21" w:rsidP="00732A21">
      <w:pPr>
        <w:tabs>
          <w:tab w:val="left" w:pos="720"/>
          <w:tab w:val="num" w:pos="1440"/>
        </w:tabs>
        <w:spacing w:after="120" w:line="240" w:lineRule="auto"/>
        <w:ind w:left="540" w:hanging="547"/>
        <w:jc w:val="both"/>
        <w:rPr>
          <w:rFonts w:ascii="Times New Roman" w:eastAsia="Times New Roman" w:hAnsi="Times New Roman" w:cs="Times New Roman"/>
          <w:snapToGrid w:val="0"/>
        </w:rPr>
      </w:pPr>
      <w:r w:rsidRPr="00732A21">
        <w:rPr>
          <w:rFonts w:ascii="Times New Roman" w:eastAsia="Times New Roman" w:hAnsi="Times New Roman" w:cs="Times New Roman"/>
          <w:iCs/>
          <w:snapToGrid w:val="0"/>
        </w:rPr>
        <w:t>a-j:</w:t>
      </w:r>
      <w:r w:rsidRPr="00732A21">
        <w:rPr>
          <w:rFonts w:ascii="Times New Roman" w:eastAsia="Times New Roman" w:hAnsi="Times New Roman" w:cs="Times New Roman"/>
          <w:i/>
          <w:iCs/>
          <w:snapToGrid w:val="0"/>
        </w:rPr>
        <w:tab/>
      </w:r>
      <w:r w:rsidRPr="00732A21">
        <w:rPr>
          <w:rFonts w:ascii="Times New Roman" w:eastAsia="Times New Roman" w:hAnsi="Times New Roman" w:cs="Times New Roman"/>
          <w:b/>
          <w:i/>
          <w:iCs/>
          <w:snapToGrid w:val="0"/>
        </w:rPr>
        <w:t>No Impact</w:t>
      </w:r>
      <w:r w:rsidRPr="00732A21">
        <w:rPr>
          <w:rFonts w:ascii="Times New Roman" w:eastAsia="Times New Roman" w:hAnsi="Times New Roman" w:cs="Times New Roman"/>
          <w:i/>
          <w:iCs/>
          <w:snapToGrid w:val="0"/>
        </w:rPr>
        <w:t>.</w:t>
      </w:r>
      <w:r w:rsidR="008D3FBF">
        <w:rPr>
          <w:rFonts w:ascii="Times New Roman" w:eastAsia="Times New Roman" w:hAnsi="Times New Roman" w:cs="Times New Roman"/>
          <w:i/>
          <w:iCs/>
          <w:snapToGrid w:val="0"/>
        </w:rPr>
        <w:t xml:space="preserve"> </w:t>
      </w:r>
      <w:r w:rsidRPr="00732A21">
        <w:rPr>
          <w:rFonts w:ascii="Times New Roman" w:eastAsia="Times New Roman" w:hAnsi="Times New Roman" w:cs="Times New Roman"/>
          <w:iCs/>
          <w:snapToGrid w:val="0"/>
        </w:rPr>
        <w:t>The proposed General Plan Amendment and Zone Change will not</w:t>
      </w:r>
      <w:r w:rsidRPr="00732A21">
        <w:rPr>
          <w:rFonts w:ascii="Times New Roman" w:eastAsia="Times New Roman" w:hAnsi="Times New Roman" w:cs="Times New Roman"/>
          <w:snapToGrid w:val="0"/>
        </w:rPr>
        <w:t xml:space="preserve"> violate any water quality standards or waste discharge requirements because the Regional Water Quality Control Board (RWQCB), responsible for administering the Federal Clean Water Act on a regional level, has standards and waste discharge requirements for water quality that must be met during both construction of a project and ongoing at such time expansion development is completed. </w:t>
      </w:r>
      <w:r w:rsidRPr="00732A21">
        <w:rPr>
          <w:rFonts w:ascii="Times New Roman" w:eastAsia="Times New Roman" w:hAnsi="Times New Roman" w:cs="Times New Roman"/>
        </w:rPr>
        <w:t>The site is developed with a pre-school facility and will remain as such.</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Therefore, there are no impacts associated with this issue.</w:t>
      </w:r>
    </w:p>
    <w:p w:rsidR="00732A21" w:rsidRPr="00732A21" w:rsidRDefault="00732A21" w:rsidP="00732A21">
      <w:pPr>
        <w:keepNext/>
        <w:spacing w:before="120" w:after="0" w:line="240" w:lineRule="auto"/>
        <w:outlineLvl w:val="0"/>
        <w:rPr>
          <w:rFonts w:ascii="Times New Roman" w:eastAsia="Times New Roman" w:hAnsi="Times New Roman" w:cs="Times New Roman"/>
          <w:b/>
          <w:bCs/>
        </w:rPr>
      </w:pPr>
      <w:r w:rsidRPr="00732A21">
        <w:rPr>
          <w:rFonts w:ascii="Times New Roman" w:eastAsia="Times New Roman" w:hAnsi="Times New Roman" w:cs="Times New Roman"/>
          <w:b/>
          <w:bCs/>
        </w:rPr>
        <w:t>X.</w:t>
      </w:r>
      <w:r w:rsidRPr="00732A21">
        <w:rPr>
          <w:rFonts w:ascii="Times New Roman" w:eastAsia="Times New Roman" w:hAnsi="Times New Roman" w:cs="Times New Roman"/>
          <w:b/>
          <w:bCs/>
        </w:rPr>
        <w:tab/>
        <w:t>LAND USE AND PLANNING</w:t>
      </w:r>
    </w:p>
    <w:p w:rsidR="006E1D0E" w:rsidRDefault="006E1D0E"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Would the project:</w:t>
      </w:r>
    </w:p>
    <w:tbl>
      <w:tblPr>
        <w:tblW w:w="11048" w:type="dxa"/>
        <w:jc w:val="center"/>
        <w:tblLayout w:type="fixed"/>
        <w:tblLook w:val="0000"/>
      </w:tblPr>
      <w:tblGrid>
        <w:gridCol w:w="5945"/>
        <w:gridCol w:w="1469"/>
        <w:gridCol w:w="1498"/>
        <w:gridCol w:w="1188"/>
        <w:gridCol w:w="948"/>
      </w:tblGrid>
      <w:tr w:rsidR="008A2E55" w:rsidRPr="00732A21" w:rsidTr="00547E87">
        <w:trPr>
          <w:jc w:val="center"/>
        </w:trPr>
        <w:tc>
          <w:tcPr>
            <w:tcW w:w="5945" w:type="dxa"/>
          </w:tcPr>
          <w:p w:rsidR="008A2E55" w:rsidRPr="00732A21" w:rsidRDefault="008A2E55" w:rsidP="00547E87">
            <w:pPr>
              <w:spacing w:after="0" w:line="240" w:lineRule="auto"/>
              <w:jc w:val="both"/>
              <w:rPr>
                <w:rFonts w:ascii="Times New Roman" w:eastAsia="Times New Roman" w:hAnsi="Times New Roman" w:cs="Times New Roman"/>
                <w:b/>
                <w:sz w:val="20"/>
                <w:szCs w:val="20"/>
              </w:rPr>
            </w:pPr>
          </w:p>
        </w:tc>
        <w:tc>
          <w:tcPr>
            <w:tcW w:w="1469" w:type="dxa"/>
          </w:tcPr>
          <w:p w:rsidR="008A2E55" w:rsidRPr="00732A21" w:rsidRDefault="008A2E55" w:rsidP="00547E8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98" w:type="dxa"/>
          </w:tcPr>
          <w:p w:rsidR="008A2E55" w:rsidRPr="00732A21" w:rsidRDefault="008A2E55" w:rsidP="00547E8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88" w:type="dxa"/>
          </w:tcPr>
          <w:p w:rsidR="008A2E55" w:rsidRPr="00732A21" w:rsidRDefault="008A2E55" w:rsidP="00547E8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948" w:type="dxa"/>
          </w:tcPr>
          <w:p w:rsidR="008A2E55" w:rsidRPr="00732A21" w:rsidRDefault="008A2E55" w:rsidP="00547E8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8A2E55" w:rsidRDefault="008A2E55" w:rsidP="00032EE2">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p>
    <w:p w:rsidR="00732A21" w:rsidRPr="00732A21" w:rsidRDefault="00732A21" w:rsidP="00032EE2">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t xml:space="preserve">Physically divide an established community?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4"/>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ab/>
      </w:r>
      <w:r w:rsidRPr="00732A21">
        <w:rPr>
          <w:rFonts w:ascii="Times New Roman" w:eastAsia="Times New Roman" w:hAnsi="Times New Roman" w:cs="Times New Roman"/>
        </w:rPr>
        <w:tab/>
      </w:r>
    </w:p>
    <w:p w:rsidR="00732A21" w:rsidRPr="00732A21" w:rsidRDefault="00732A21" w:rsidP="00032EE2">
      <w:pPr>
        <w:tabs>
          <w:tab w:val="left" w:pos="5850"/>
          <w:tab w:val="left" w:pos="7290"/>
          <w:tab w:val="left" w:pos="8640"/>
          <w:tab w:val="left" w:pos="873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b) </w:t>
      </w:r>
      <w:r w:rsidRPr="00732A21">
        <w:rPr>
          <w:rFonts w:ascii="Times New Roman" w:eastAsia="Times New Roman" w:hAnsi="Times New Roman" w:cs="Times New Roman"/>
        </w:rPr>
        <w:tab/>
        <w:t xml:space="preserve">Conflict with any applicable land use plan, policy, or regulation of an agency with </w:t>
      </w:r>
      <w:r w:rsidRPr="00732A21">
        <w:rPr>
          <w:rFonts w:ascii="Times New Roman" w:eastAsia="Times New Roman" w:hAnsi="Times New Roman" w:cs="Times New Roman"/>
        </w:rPr>
        <w:lastRenderedPageBreak/>
        <w:t xml:space="preserve">jurisdiction over the project (including, but not limited to the general plan, specific plan, local coastal program, or zoning ordinance) adopted for the purpose of avoiding or mitigating an environmental effect?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032EE2">
      <w:pPr>
        <w:tabs>
          <w:tab w:val="left" w:pos="585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c) </w:t>
      </w:r>
      <w:r w:rsidRPr="00732A21">
        <w:rPr>
          <w:rFonts w:ascii="Times New Roman" w:eastAsia="Times New Roman" w:hAnsi="Times New Roman" w:cs="Times New Roman"/>
        </w:rPr>
        <w:tab/>
        <w:t xml:space="preserve">Conflict with any applicable habitat conservation plan or natural community conservation plan?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b/>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SUBSTANTIATION:</w:t>
      </w:r>
      <w:r w:rsidR="008D3FBF">
        <w:rPr>
          <w:rFonts w:ascii="Times New Roman" w:eastAsia="Times New Roman" w:hAnsi="Times New Roman" w:cs="Times New Roman"/>
          <w:spacing w:val="-3"/>
        </w:rPr>
        <w:t xml:space="preserve"> </w:t>
      </w: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r>
      <w:r w:rsidRPr="00732A21">
        <w:rPr>
          <w:rFonts w:ascii="Times New Roman" w:eastAsia="Times New Roman" w:hAnsi="Times New Roman" w:cs="Times New Roman"/>
          <w:b/>
          <w:i/>
        </w:rPr>
        <w:t>No Impact</w:t>
      </w:r>
      <w:r w:rsidRPr="00732A21">
        <w:rPr>
          <w:rFonts w:ascii="Times New Roman" w:eastAsia="Times New Roman" w:hAnsi="Times New Roman" w:cs="Times New Roman"/>
        </w:rPr>
        <w:t>. The proposed General Plan Amendment and Zone Change is for developed land. The change will represent a continuation of the commercial land use designation.</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Therefore, no impacts associated with physically dividing an established neighborhood are anticipated.</w:t>
      </w: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rPr>
      </w:pP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t>b:</w:t>
      </w:r>
      <w:r w:rsidRPr="00732A21">
        <w:rPr>
          <w:rFonts w:ascii="Times New Roman" w:eastAsia="Times New Roman" w:hAnsi="Times New Roman" w:cs="Times New Roman"/>
        </w:rPr>
        <w:tab/>
      </w:r>
      <w:r w:rsidRPr="00732A21">
        <w:rPr>
          <w:rFonts w:ascii="Times New Roman" w:eastAsia="Times New Roman" w:hAnsi="Times New Roman" w:cs="Times New Roman"/>
          <w:b/>
          <w:i/>
          <w:iCs/>
        </w:rPr>
        <w:t>Less than Significant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The proposed project includes a General Plan Amendment and Zone Change from Residential Estate to General Commercial.</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An approval to amend the General Plan and Zoning will bring a more appropriate designation to the site rather than keeping it residential. For these reasons, the implementation of the proposal would not conflict with any applicable land use plan, policy, or regulation; a less than significant impact would occur.</w:t>
      </w: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b/>
          <w:bCs/>
        </w:rPr>
        <w:tab/>
      </w:r>
    </w:p>
    <w:p w:rsidR="00732A21" w:rsidRDefault="00732A21" w:rsidP="00732A21">
      <w:pPr>
        <w:tabs>
          <w:tab w:val="left" w:pos="4860"/>
          <w:tab w:val="left" w:pos="5400"/>
          <w:tab w:val="left" w:pos="7740"/>
        </w:tabs>
        <w:spacing w:after="0" w:line="240" w:lineRule="auto"/>
        <w:ind w:left="540" w:hanging="540"/>
        <w:jc w:val="both"/>
        <w:rPr>
          <w:rFonts w:ascii="Times New Roman" w:eastAsia="Times New Roman" w:hAnsi="Times New Roman" w:cs="Times New Roman"/>
          <w:spacing w:val="-3"/>
        </w:rPr>
      </w:pPr>
      <w:r w:rsidRPr="00732A21">
        <w:rPr>
          <w:rFonts w:ascii="Times New Roman" w:eastAsia="Times New Roman" w:hAnsi="Times New Roman" w:cs="Times New Roman"/>
        </w:rPr>
        <w:t>c:</w:t>
      </w:r>
      <w:r w:rsidRPr="00732A21">
        <w:rPr>
          <w:rFonts w:ascii="Times New Roman" w:eastAsia="Times New Roman" w:hAnsi="Times New Roman" w:cs="Times New Roman"/>
        </w:rPr>
        <w:tab/>
      </w:r>
      <w:r w:rsidRPr="00732A21">
        <w:rPr>
          <w:rFonts w:ascii="Times New Roman" w:eastAsia="Times New Roman" w:hAnsi="Times New Roman" w:cs="Times New Roman"/>
          <w:b/>
          <w:i/>
        </w:rPr>
        <w:t>No</w:t>
      </w:r>
      <w:r w:rsidRPr="00732A21">
        <w:rPr>
          <w:rFonts w:ascii="Times New Roman" w:eastAsia="Times New Roman" w:hAnsi="Times New Roman" w:cs="Times New Roman"/>
          <w:b/>
          <w:i/>
          <w:iCs/>
        </w:rPr>
        <w:t xml:space="preserve"> Impact</w:t>
      </w:r>
      <w:r w:rsidRPr="00732A21">
        <w:rPr>
          <w:rFonts w:ascii="Times New Roman" w:eastAsia="Times New Roman" w:hAnsi="Times New Roman" w:cs="Times New Roman"/>
          <w:spacing w:val="-3"/>
        </w:rPr>
        <w:t xml:space="preserve"> The amendment would not conflict with the provisions of an adopted Habitat Conservation Plan, Natural Community Conservation Plan or other approved local, regional or state habitat conservation plan because no such plan has been adopted in the area of the project site; however, the Town has a draft Multi-Species Habitat Conservation Plan.</w:t>
      </w:r>
      <w:r w:rsidR="008D3FBF">
        <w:rPr>
          <w:rFonts w:ascii="Times New Roman" w:eastAsia="Times New Roman" w:hAnsi="Times New Roman" w:cs="Times New Roman"/>
          <w:spacing w:val="-3"/>
        </w:rPr>
        <w:t xml:space="preserve"> </w:t>
      </w:r>
    </w:p>
    <w:p w:rsidR="009C13AA" w:rsidRDefault="009C13AA" w:rsidP="00732A21">
      <w:pPr>
        <w:tabs>
          <w:tab w:val="left" w:pos="4860"/>
          <w:tab w:val="left" w:pos="5400"/>
          <w:tab w:val="left" w:pos="7740"/>
        </w:tabs>
        <w:spacing w:after="0" w:line="240" w:lineRule="auto"/>
        <w:ind w:left="540" w:hanging="540"/>
        <w:jc w:val="both"/>
        <w:rPr>
          <w:rFonts w:ascii="Times New Roman" w:eastAsia="Times New Roman" w:hAnsi="Times New Roman" w:cs="Times New Roman"/>
          <w:spacing w:val="-3"/>
        </w:rPr>
      </w:pPr>
    </w:p>
    <w:p w:rsidR="00732A21" w:rsidRPr="00732A21" w:rsidRDefault="00732A21" w:rsidP="00732A21">
      <w:pPr>
        <w:keepNext/>
        <w:spacing w:before="120" w:after="0" w:line="240" w:lineRule="auto"/>
        <w:outlineLvl w:val="0"/>
        <w:rPr>
          <w:rFonts w:ascii="Times New Roman" w:eastAsia="Times New Roman" w:hAnsi="Times New Roman" w:cs="Times New Roman"/>
          <w:b/>
          <w:bCs/>
        </w:rPr>
      </w:pPr>
      <w:r w:rsidRPr="00732A21">
        <w:rPr>
          <w:rFonts w:ascii="Times New Roman" w:eastAsia="Times New Roman" w:hAnsi="Times New Roman" w:cs="Times New Roman"/>
          <w:b/>
          <w:bCs/>
        </w:rPr>
        <w:t>XI.</w:t>
      </w:r>
      <w:r w:rsidRPr="00732A21">
        <w:rPr>
          <w:rFonts w:ascii="Times New Roman" w:eastAsia="Times New Roman" w:hAnsi="Times New Roman" w:cs="Times New Roman"/>
          <w:b/>
          <w:bCs/>
        </w:rPr>
        <w:tab/>
        <w:t xml:space="preserve">MINERAL RESOURCES </w:t>
      </w:r>
    </w:p>
    <w:p w:rsidR="008C19E5" w:rsidRDefault="008C19E5"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9C13AA"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Would the project:</w:t>
      </w:r>
    </w:p>
    <w:tbl>
      <w:tblPr>
        <w:tblW w:w="5382" w:type="dxa"/>
        <w:tblInd w:w="5148" w:type="dxa"/>
        <w:tblLayout w:type="fixed"/>
        <w:tblLook w:val="0000"/>
      </w:tblPr>
      <w:tblGrid>
        <w:gridCol w:w="1350"/>
        <w:gridCol w:w="1391"/>
        <w:gridCol w:w="1260"/>
        <w:gridCol w:w="1381"/>
      </w:tblGrid>
      <w:tr w:rsidR="009C13AA" w:rsidRPr="00732A21" w:rsidTr="006E1D0E">
        <w:tc>
          <w:tcPr>
            <w:tcW w:w="1350" w:type="dxa"/>
          </w:tcPr>
          <w:p w:rsidR="009C13AA" w:rsidRPr="00732A21" w:rsidRDefault="00E12956" w:rsidP="009C13AA">
            <w:pPr>
              <w:spacing w:after="0" w:line="240" w:lineRule="auto"/>
              <w:ind w:left="-288"/>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391" w:type="dxa"/>
          </w:tcPr>
          <w:p w:rsidR="009C13AA" w:rsidRPr="00732A21" w:rsidRDefault="009C13AA" w:rsidP="009C13AA">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260" w:type="dxa"/>
          </w:tcPr>
          <w:p w:rsidR="009C13AA" w:rsidRPr="00732A21" w:rsidRDefault="009C13AA" w:rsidP="009C13AA">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381" w:type="dxa"/>
          </w:tcPr>
          <w:p w:rsidR="009C13AA" w:rsidRPr="00732A21" w:rsidRDefault="009C13AA" w:rsidP="009C13AA">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6E1D0E">
      <w:pPr>
        <w:tabs>
          <w:tab w:val="left" w:pos="5760"/>
          <w:tab w:val="left" w:pos="7200"/>
          <w:tab w:val="left" w:pos="8370"/>
          <w:tab w:val="left" w:pos="963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t xml:space="preserve">Result in the loss of availability of a known mineral resource that would be of value to the region and the residents of the state?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6E1D0E">
      <w:pPr>
        <w:tabs>
          <w:tab w:val="left" w:pos="5760"/>
          <w:tab w:val="left" w:pos="7200"/>
          <w:tab w:val="left" w:pos="8370"/>
          <w:tab w:val="left" w:pos="9630"/>
          <w:tab w:val="left" w:pos="1026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b) </w:t>
      </w:r>
      <w:r w:rsidRPr="00732A21">
        <w:rPr>
          <w:rFonts w:ascii="Times New Roman" w:eastAsia="Times New Roman" w:hAnsi="Times New Roman" w:cs="Times New Roman"/>
        </w:rPr>
        <w:tab/>
        <w:t xml:space="preserve">Result in the loss of availability of a locally important mineral resource recovery site delineated on a local general plan, specific plan or other land use plan?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ind w:left="540" w:hanging="540"/>
        <w:jc w:val="both"/>
        <w:rPr>
          <w:rFonts w:ascii="Times New Roman" w:eastAsia="Times New Roman" w:hAnsi="Times New Roman" w:cs="Times New Roman"/>
          <w:spacing w:val="-3"/>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ind w:left="540" w:hanging="540"/>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SUBSTANTIATION</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spacing w:val="-3"/>
        </w:rPr>
        <w:t>(check</w:t>
      </w:r>
      <w:r w:rsidR="008D3FBF">
        <w:rPr>
          <w:rFonts w:ascii="Times New Roman" w:eastAsia="Times New Roman" w:hAnsi="Times New Roman" w:cs="Times New Roman"/>
          <w:spacing w:val="-3"/>
        </w:rPr>
        <w:t xml:space="preserve"> </w:t>
      </w:r>
      <w:r w:rsidR="008D3FBF">
        <w:rPr>
          <w:rFonts w:ascii="Times New Roman" w:eastAsia="Times New Roman" w:hAnsi="Times New Roman" w:cs="Times New Roman"/>
          <w:spacing w:val="-3"/>
          <w:u w:val="single"/>
        </w:rPr>
        <w:t xml:space="preserve">  </w:t>
      </w:r>
      <w:r w:rsidRPr="00732A21">
        <w:rPr>
          <w:rFonts w:ascii="Times New Roman" w:eastAsia="Times New Roman" w:hAnsi="Times New Roman" w:cs="Times New Roman"/>
          <w:spacing w:val="-3"/>
        </w:rPr>
        <w:t>if project is located within the Mineral Resource Zone Overlay):</w:t>
      </w:r>
      <w:r w:rsidR="008D3FBF">
        <w:rPr>
          <w:rFonts w:ascii="Times New Roman" w:eastAsia="Times New Roman" w:hAnsi="Times New Roman" w:cs="Times New Roman"/>
          <w:spacing w:val="-3"/>
        </w:rPr>
        <w:t xml:space="preserve"> </w:t>
      </w: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rPr>
      </w:pPr>
    </w:p>
    <w:p w:rsidR="00732A21" w:rsidRPr="00732A21" w:rsidRDefault="00732A21" w:rsidP="00732A21">
      <w:pPr>
        <w:tabs>
          <w:tab w:val="left" w:pos="0"/>
        </w:tabs>
        <w:spacing w:after="12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t>a.</w:t>
      </w:r>
      <w:r w:rsidRPr="00732A21">
        <w:rPr>
          <w:rFonts w:ascii="Times New Roman" w:eastAsia="Times New Roman" w:hAnsi="Times New Roman" w:cs="Times New Roman"/>
        </w:rPr>
        <w:tab/>
      </w:r>
      <w:r w:rsidRPr="00732A21">
        <w:rPr>
          <w:rFonts w:ascii="Times New Roman" w:eastAsia="Times New Roman" w:hAnsi="Times New Roman" w:cs="Times New Roman"/>
          <w:b/>
          <w:i/>
        </w:rPr>
        <w:t xml:space="preserve">No Impact. </w:t>
      </w:r>
      <w:r w:rsidRPr="00732A21">
        <w:rPr>
          <w:rFonts w:ascii="Times New Roman" w:eastAsia="Times New Roman" w:hAnsi="Times New Roman" w:cs="Times New Roman"/>
        </w:rPr>
        <w:t>The site is not designated as a State Aggregate Resource Area according to the General Plan FEIR; therefore, there is no impact.</w:t>
      </w:r>
    </w:p>
    <w:p w:rsidR="00732A21" w:rsidRPr="00732A21" w:rsidRDefault="00732A21" w:rsidP="00732A21">
      <w:pPr>
        <w:tabs>
          <w:tab w:val="left" w:pos="540"/>
        </w:tabs>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t>b.</w:t>
      </w:r>
      <w:r w:rsidRPr="00732A21">
        <w:rPr>
          <w:rFonts w:ascii="Times New Roman" w:eastAsia="Times New Roman" w:hAnsi="Times New Roman" w:cs="Times New Roman"/>
        </w:rPr>
        <w:tab/>
      </w:r>
      <w:r w:rsidRPr="00732A21">
        <w:rPr>
          <w:rFonts w:ascii="Times New Roman" w:eastAsia="Times New Roman" w:hAnsi="Times New Roman" w:cs="Times New Roman"/>
          <w:b/>
          <w:i/>
        </w:rPr>
        <w:t>No Impact.</w:t>
      </w:r>
      <w:r w:rsidR="008D3FBF">
        <w:rPr>
          <w:rFonts w:ascii="Times New Roman" w:eastAsia="Times New Roman" w:hAnsi="Times New Roman" w:cs="Times New Roman"/>
          <w:b/>
          <w:i/>
        </w:rPr>
        <w:t xml:space="preserve"> </w:t>
      </w:r>
      <w:r w:rsidRPr="00732A21">
        <w:rPr>
          <w:rFonts w:ascii="Times New Roman" w:eastAsia="Times New Roman" w:hAnsi="Times New Roman" w:cs="Times New Roman"/>
        </w:rPr>
        <w:t>The site is not designated by the General Plan as a Mineral Resource Zone; therefore, there is no impact.</w:t>
      </w:r>
    </w:p>
    <w:p w:rsidR="00732A21" w:rsidRPr="00732A21" w:rsidRDefault="00732A21" w:rsidP="00732A21">
      <w:pPr>
        <w:tabs>
          <w:tab w:val="left" w:pos="540"/>
        </w:tabs>
        <w:spacing w:after="0" w:line="240" w:lineRule="auto"/>
        <w:ind w:left="540" w:hanging="540"/>
        <w:jc w:val="both"/>
        <w:rPr>
          <w:rFonts w:ascii="Times New Roman" w:eastAsia="Times New Roman" w:hAnsi="Times New Roman" w:cs="Times New Roman"/>
        </w:rPr>
      </w:pPr>
    </w:p>
    <w:p w:rsidR="00732A21" w:rsidRPr="00732A21" w:rsidRDefault="00732A21" w:rsidP="00732A21">
      <w:pPr>
        <w:keepNext/>
        <w:spacing w:before="120" w:after="0" w:line="240" w:lineRule="auto"/>
        <w:outlineLvl w:val="0"/>
        <w:rPr>
          <w:rFonts w:ascii="Times New Roman" w:eastAsia="Times New Roman" w:hAnsi="Times New Roman" w:cs="Times New Roman"/>
          <w:b/>
          <w:bCs/>
        </w:rPr>
      </w:pPr>
      <w:bookmarkStart w:id="38" w:name="_Toc459804815"/>
      <w:r w:rsidRPr="00732A21">
        <w:rPr>
          <w:rFonts w:ascii="Times New Roman" w:eastAsia="Times New Roman" w:hAnsi="Times New Roman" w:cs="Times New Roman"/>
          <w:b/>
          <w:bCs/>
        </w:rPr>
        <w:t>XII.</w:t>
      </w:r>
      <w:r w:rsidRPr="00732A21">
        <w:rPr>
          <w:rFonts w:ascii="Times New Roman" w:eastAsia="Times New Roman" w:hAnsi="Times New Roman" w:cs="Times New Roman"/>
          <w:b/>
          <w:bCs/>
        </w:rPr>
        <w:tab/>
        <w:t xml:space="preserve"> NOISE</w:t>
      </w:r>
      <w:bookmarkEnd w:id="38"/>
      <w:r w:rsidRPr="00732A21">
        <w:rPr>
          <w:rFonts w:ascii="Times New Roman" w:eastAsia="Times New Roman" w:hAnsi="Times New Roman" w:cs="Times New Roman"/>
          <w:b/>
          <w:bCs/>
        </w:rPr>
        <w:t xml:space="preserve"> </w:t>
      </w:r>
    </w:p>
    <w:p w:rsidR="004522E6" w:rsidRDefault="004522E6"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E12956"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Would the project result in:</w:t>
      </w:r>
    </w:p>
    <w:tbl>
      <w:tblPr>
        <w:tblpPr w:leftFromText="180" w:rightFromText="180" w:vertAnchor="text" w:horzAnchor="page" w:tblpX="6849" w:tblpY="188"/>
        <w:tblW w:w="4943" w:type="dxa"/>
        <w:tblLayout w:type="fixed"/>
        <w:tblLook w:val="0000"/>
      </w:tblPr>
      <w:tblGrid>
        <w:gridCol w:w="1177"/>
        <w:gridCol w:w="1425"/>
        <w:gridCol w:w="1170"/>
        <w:gridCol w:w="1171"/>
      </w:tblGrid>
      <w:tr w:rsidR="00E12956" w:rsidRPr="00732A21" w:rsidTr="00342A37">
        <w:tc>
          <w:tcPr>
            <w:tcW w:w="1177" w:type="dxa"/>
          </w:tcPr>
          <w:p w:rsidR="00E12956" w:rsidRPr="00732A21" w:rsidRDefault="00E12956" w:rsidP="00342A3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25" w:type="dxa"/>
          </w:tcPr>
          <w:p w:rsidR="00E12956" w:rsidRPr="00732A21" w:rsidRDefault="00E12956" w:rsidP="00342A3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70" w:type="dxa"/>
          </w:tcPr>
          <w:p w:rsidR="00E12956" w:rsidRPr="00732A21" w:rsidRDefault="00E12956" w:rsidP="00342A3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171" w:type="dxa"/>
          </w:tcPr>
          <w:p w:rsidR="00E12956" w:rsidRPr="00732A21" w:rsidRDefault="00E12956" w:rsidP="00342A37">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6E1D0E" w:rsidRDefault="006E1D0E" w:rsidP="004522E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p>
    <w:p w:rsidR="008A2E55" w:rsidRDefault="008A2E55" w:rsidP="004522E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p>
    <w:p w:rsidR="008A2E55" w:rsidRDefault="008A2E55" w:rsidP="004522E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p>
    <w:p w:rsidR="008A2E55" w:rsidRDefault="008A2E55" w:rsidP="004522E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p>
    <w:p w:rsidR="008A2E55" w:rsidRDefault="008A2E55" w:rsidP="004522E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p>
    <w:p w:rsidR="00732A21" w:rsidRPr="00732A21" w:rsidRDefault="00732A21" w:rsidP="004522E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t xml:space="preserve">Exposure of persons to or generation of noise levels in excess of standards established in the local general plan or noise ordinance, or applicable standards of other agencies?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4522E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b) </w:t>
      </w:r>
      <w:r w:rsidRPr="00732A21">
        <w:rPr>
          <w:rFonts w:ascii="Times New Roman" w:eastAsia="Times New Roman" w:hAnsi="Times New Roman" w:cs="Times New Roman"/>
        </w:rPr>
        <w:tab/>
        <w:t xml:space="preserve">Exposure of persons to or generation of excessive ground borne vibration or ground borne noise levels?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4522E6">
      <w:pPr>
        <w:tabs>
          <w:tab w:val="left" w:pos="5760"/>
          <w:tab w:val="left" w:pos="7200"/>
          <w:tab w:val="left" w:pos="8640"/>
          <w:tab w:val="left" w:pos="882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c) </w:t>
      </w:r>
      <w:r w:rsidRPr="00732A21">
        <w:rPr>
          <w:rFonts w:ascii="Times New Roman" w:eastAsia="Times New Roman" w:hAnsi="Times New Roman" w:cs="Times New Roman"/>
        </w:rPr>
        <w:tab/>
        <w:t xml:space="preserve">A substantial permanent increase in ambient noise levels in the project vicinity above levels existing without the project?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right="4680"/>
        <w:jc w:val="both"/>
        <w:rPr>
          <w:rFonts w:ascii="Times New Roman" w:eastAsia="Times New Roman" w:hAnsi="Times New Roman" w:cs="Times New Roman"/>
        </w:rPr>
      </w:pPr>
    </w:p>
    <w:p w:rsidR="00732A21" w:rsidRPr="00732A21" w:rsidRDefault="00732A21" w:rsidP="004522E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d) </w:t>
      </w:r>
      <w:r w:rsidRPr="00732A21">
        <w:rPr>
          <w:rFonts w:ascii="Times New Roman" w:eastAsia="Times New Roman" w:hAnsi="Times New Roman" w:cs="Times New Roman"/>
        </w:rPr>
        <w:tab/>
        <w:t xml:space="preserve">A substantial temporary or periodic increase in ambient noise levels in the project vicinity above levels existing without the project?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4522E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e) </w:t>
      </w:r>
      <w:r w:rsidRPr="00732A21">
        <w:rPr>
          <w:rFonts w:ascii="Times New Roman" w:eastAsia="Times New Roman" w:hAnsi="Times New Roman" w:cs="Times New Roman"/>
        </w:rPr>
        <w:tab/>
        <w:t xml:space="preserve">For a project located within an airport land use plan or, where such a plan has not been adopted, within two miles of a public airport or public use airport, would the project expose people residing or working in the project area to excessive noise levels?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4522E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f) </w:t>
      </w:r>
      <w:r w:rsidRPr="00732A21">
        <w:rPr>
          <w:rFonts w:ascii="Times New Roman" w:eastAsia="Times New Roman" w:hAnsi="Times New Roman" w:cs="Times New Roman"/>
        </w:rPr>
        <w:tab/>
        <w:t xml:space="preserve">For a project within the vicinity of a private airstrip, would the project expose people residing or working in the project area to excessive noise levels?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SUBSTANTIATION</w:t>
      </w:r>
      <w:r w:rsidR="008D3FBF">
        <w:rPr>
          <w:rFonts w:ascii="Times New Roman" w:eastAsia="Times New Roman" w:hAnsi="Times New Roman" w:cs="Times New Roman"/>
          <w:spacing w:val="-3"/>
        </w:rPr>
        <w:t xml:space="preserve"> </w:t>
      </w:r>
      <w:r w:rsidRPr="00732A21">
        <w:rPr>
          <w:rFonts w:ascii="Times New Roman" w:eastAsia="Times New Roman" w:hAnsi="Times New Roman" w:cs="Times New Roman"/>
          <w:spacing w:val="-3"/>
        </w:rPr>
        <w:t>(check if the project is located in the Noise Hazard Overlay District</w:t>
      </w:r>
      <w:r w:rsidR="008D3FBF">
        <w:rPr>
          <w:rFonts w:ascii="Times New Roman" w:eastAsia="Times New Roman" w:hAnsi="Times New Roman" w:cs="Times New Roman"/>
          <w:spacing w:val="-3"/>
        </w:rPr>
        <w:t xml:space="preserve"> </w:t>
      </w:r>
      <w:r w:rsidR="008D3FBF">
        <w:rPr>
          <w:rFonts w:ascii="Times New Roman" w:eastAsia="Times New Roman" w:hAnsi="Times New Roman" w:cs="Times New Roman"/>
          <w:spacing w:val="-3"/>
          <w:u w:val="single"/>
        </w:rPr>
        <w:t xml:space="preserve">   </w:t>
      </w:r>
      <w:r w:rsidRPr="00732A21">
        <w:rPr>
          <w:rFonts w:ascii="Times New Roman" w:eastAsia="Times New Roman" w:hAnsi="Times New Roman" w:cs="Times New Roman"/>
          <w:spacing w:val="-3"/>
        </w:rPr>
        <w:t>or is subject to severe noise levels according to the General Plan Noise Element</w:t>
      </w:r>
      <w:r w:rsidR="008D3FBF">
        <w:rPr>
          <w:rFonts w:ascii="Times New Roman" w:eastAsia="Times New Roman" w:hAnsi="Times New Roman" w:cs="Times New Roman"/>
          <w:spacing w:val="-3"/>
        </w:rPr>
        <w:t xml:space="preserve"> </w:t>
      </w:r>
      <w:r w:rsidR="008D3FBF">
        <w:rPr>
          <w:rFonts w:ascii="Times New Roman" w:eastAsia="Times New Roman" w:hAnsi="Times New Roman" w:cs="Times New Roman"/>
          <w:spacing w:val="-3"/>
          <w:u w:val="single"/>
        </w:rPr>
        <w:t xml:space="preserve"> </w:t>
      </w:r>
      <w:r w:rsidRPr="00732A21">
        <w:rPr>
          <w:rFonts w:ascii="Times New Roman" w:eastAsia="Times New Roman" w:hAnsi="Times New Roman" w:cs="Times New Roman"/>
          <w:spacing w:val="-3"/>
        </w:rPr>
        <w:t>):</w:t>
      </w:r>
      <w:r w:rsidR="008D3FBF">
        <w:rPr>
          <w:rFonts w:ascii="Times New Roman" w:eastAsia="Times New Roman" w:hAnsi="Times New Roman" w:cs="Times New Roman"/>
          <w:spacing w:val="-3"/>
        </w:rPr>
        <w:t xml:space="preserve"> </w:t>
      </w:r>
    </w:p>
    <w:p w:rsidR="00732A21" w:rsidRPr="00732A21" w:rsidRDefault="00732A21" w:rsidP="00732A21">
      <w:pPr>
        <w:keepNext/>
        <w:spacing w:before="120" w:after="0" w:line="240" w:lineRule="auto"/>
        <w:ind w:left="540" w:hanging="540"/>
        <w:jc w:val="both"/>
        <w:outlineLvl w:val="0"/>
        <w:rPr>
          <w:rFonts w:ascii="Times New Roman" w:eastAsia="Times New Roman" w:hAnsi="Times New Roman" w:cs="Times New Roman"/>
        </w:rPr>
      </w:pPr>
      <w:bookmarkStart w:id="39" w:name="_Toc459804820"/>
      <w:r w:rsidRPr="00732A21">
        <w:rPr>
          <w:rFonts w:ascii="Times New Roman" w:eastAsia="Times New Roman" w:hAnsi="Times New Roman" w:cs="Times New Roman"/>
          <w:bCs/>
        </w:rPr>
        <w:t>a-d:</w:t>
      </w:r>
      <w:r w:rsidRPr="00732A21">
        <w:rPr>
          <w:rFonts w:ascii="Times New Roman" w:eastAsia="Times New Roman" w:hAnsi="Times New Roman" w:cs="Times New Roman"/>
          <w:bCs/>
          <w:i/>
        </w:rPr>
        <w:tab/>
      </w:r>
      <w:r w:rsidRPr="00732A21">
        <w:rPr>
          <w:rFonts w:ascii="Times New Roman" w:eastAsia="Times New Roman" w:hAnsi="Times New Roman" w:cs="Times New Roman"/>
          <w:b/>
          <w:bCs/>
          <w:i/>
        </w:rPr>
        <w:t>No Impact</w:t>
      </w:r>
      <w:r w:rsidRPr="00732A21">
        <w:rPr>
          <w:rFonts w:ascii="Times New Roman" w:eastAsia="Times New Roman" w:hAnsi="Times New Roman" w:cs="Times New Roman"/>
          <w:b/>
          <w:bCs/>
          <w:iCs/>
        </w:rPr>
        <w:t xml:space="preserve">. </w:t>
      </w:r>
      <w:r w:rsidRPr="00732A21">
        <w:rPr>
          <w:rFonts w:ascii="Times New Roman" w:eastAsia="Times New Roman" w:hAnsi="Times New Roman" w:cs="Times New Roman"/>
        </w:rPr>
        <w:t>The proposed project includes a General Plan Amendment and Zone Change from Residential Estate to General Commercial for an existing non-conforming pre-school facility.</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An approval to amend the General Plan and Zoning will bring the site into conformance. For these reasons, the implementation of this request would not result in additional noise impacts beyond those already generated by the use.</w:t>
      </w:r>
      <w:r w:rsidR="008D3FBF">
        <w:rPr>
          <w:rFonts w:ascii="Times New Roman" w:eastAsia="Times New Roman" w:hAnsi="Times New Roman" w:cs="Times New Roman"/>
        </w:rPr>
        <w:t xml:space="preserve"> </w:t>
      </w:r>
      <w:r w:rsidRPr="00732A21">
        <w:rPr>
          <w:rFonts w:ascii="Times New Roman" w:eastAsia="Times New Roman" w:hAnsi="Times New Roman" w:cs="Times New Roman"/>
          <w:spacing w:val="-3"/>
        </w:rPr>
        <w:t>No impact is anticipated</w:t>
      </w:r>
    </w:p>
    <w:p w:rsidR="00732A21" w:rsidRPr="00732A21" w:rsidRDefault="00732A21" w:rsidP="00732A21">
      <w:pPr>
        <w:autoSpaceDE w:val="0"/>
        <w:autoSpaceDN w:val="0"/>
        <w:adjustRightInd w:val="0"/>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bCs/>
        </w:rPr>
        <w:t xml:space="preserve"> </w:t>
      </w:r>
    </w:p>
    <w:p w:rsidR="00732A21" w:rsidRPr="00732A21" w:rsidRDefault="00732A21" w:rsidP="00732A21">
      <w:pPr>
        <w:autoSpaceDE w:val="0"/>
        <w:autoSpaceDN w:val="0"/>
        <w:adjustRightInd w:val="0"/>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bCs/>
        </w:rPr>
        <w:t>e:</w:t>
      </w:r>
      <w:r w:rsidRPr="00732A21">
        <w:rPr>
          <w:rFonts w:ascii="Times New Roman" w:eastAsia="Times New Roman" w:hAnsi="Times New Roman" w:cs="Times New Roman"/>
          <w:b/>
          <w:bCs/>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The proposed project is not located within two miles of a public airport and, therefore, does not have the potential to expose people to excessive noise levels from airport operations.</w:t>
      </w:r>
    </w:p>
    <w:p w:rsidR="00732A21" w:rsidRPr="00732A21" w:rsidRDefault="00732A21" w:rsidP="00732A21">
      <w:pPr>
        <w:autoSpaceDE w:val="0"/>
        <w:autoSpaceDN w:val="0"/>
        <w:adjustRightInd w:val="0"/>
        <w:spacing w:after="0" w:line="240" w:lineRule="auto"/>
        <w:ind w:left="540" w:hanging="540"/>
        <w:rPr>
          <w:rFonts w:ascii="Times New Roman" w:eastAsia="Times New Roman" w:hAnsi="Times New Roman" w:cs="Times New Roman"/>
        </w:rPr>
      </w:pPr>
    </w:p>
    <w:p w:rsidR="00732A21" w:rsidRPr="00732A21" w:rsidRDefault="00732A21" w:rsidP="00732A21">
      <w:pPr>
        <w:autoSpaceDE w:val="0"/>
        <w:autoSpaceDN w:val="0"/>
        <w:adjustRightInd w:val="0"/>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bCs/>
        </w:rPr>
        <w:lastRenderedPageBreak/>
        <w:t>f:</w:t>
      </w:r>
      <w:r w:rsidRPr="00732A21">
        <w:rPr>
          <w:rFonts w:ascii="Times New Roman" w:eastAsia="Times New Roman" w:hAnsi="Times New Roman" w:cs="Times New Roman"/>
          <w:bCs/>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The proposed project site is not located within the vicinity of a private airstrip; therefore, no impact associated with this issue will occur.</w:t>
      </w:r>
    </w:p>
    <w:p w:rsidR="00732A21" w:rsidRPr="00732A21" w:rsidRDefault="00732A21" w:rsidP="00732A21">
      <w:pPr>
        <w:autoSpaceDE w:val="0"/>
        <w:autoSpaceDN w:val="0"/>
        <w:adjustRightInd w:val="0"/>
        <w:spacing w:after="0" w:line="240" w:lineRule="auto"/>
        <w:ind w:left="540" w:hanging="540"/>
        <w:jc w:val="both"/>
        <w:rPr>
          <w:rFonts w:ascii="Times New Roman" w:eastAsia="Times New Roman" w:hAnsi="Times New Roman" w:cs="Times New Roman"/>
        </w:rPr>
      </w:pPr>
    </w:p>
    <w:p w:rsidR="00732A21" w:rsidRPr="00732A21" w:rsidRDefault="00732A21" w:rsidP="00732A21">
      <w:pPr>
        <w:keepNext/>
        <w:spacing w:before="120" w:after="0" w:line="240" w:lineRule="auto"/>
        <w:outlineLvl w:val="0"/>
        <w:rPr>
          <w:rFonts w:ascii="Times New Roman" w:eastAsia="Times New Roman" w:hAnsi="Times New Roman" w:cs="Times New Roman"/>
          <w:b/>
          <w:bCs/>
        </w:rPr>
      </w:pPr>
      <w:bookmarkStart w:id="40" w:name="_Toc459804816"/>
      <w:r w:rsidRPr="00732A21">
        <w:rPr>
          <w:rFonts w:ascii="Times New Roman" w:eastAsia="Times New Roman" w:hAnsi="Times New Roman" w:cs="Times New Roman"/>
          <w:b/>
          <w:bCs/>
        </w:rPr>
        <w:t>XIII. POPULATION AND HOUSING</w:t>
      </w:r>
      <w:bookmarkEnd w:id="40"/>
      <w:r w:rsidRPr="00732A21">
        <w:rPr>
          <w:rFonts w:ascii="Times New Roman" w:eastAsia="Times New Roman" w:hAnsi="Times New Roman" w:cs="Times New Roman"/>
          <w:b/>
          <w:bCs/>
        </w:rPr>
        <w:t xml:space="preserve"> </w:t>
      </w:r>
    </w:p>
    <w:p w:rsidR="004522E6" w:rsidRDefault="004522E6" w:rsidP="003D5D72">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3D5D72" w:rsidRPr="00732A21" w:rsidRDefault="00732A21" w:rsidP="003D5D72">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Would the project result in: </w:t>
      </w:r>
    </w:p>
    <w:tbl>
      <w:tblPr>
        <w:tblW w:w="11048" w:type="dxa"/>
        <w:jc w:val="center"/>
        <w:tblLayout w:type="fixed"/>
        <w:tblLook w:val="0000"/>
      </w:tblPr>
      <w:tblGrid>
        <w:gridCol w:w="5945"/>
        <w:gridCol w:w="1555"/>
        <w:gridCol w:w="1412"/>
        <w:gridCol w:w="1188"/>
        <w:gridCol w:w="948"/>
      </w:tblGrid>
      <w:tr w:rsidR="003D5D72" w:rsidRPr="00732A21" w:rsidTr="00A97FC8">
        <w:trPr>
          <w:jc w:val="center"/>
        </w:trPr>
        <w:tc>
          <w:tcPr>
            <w:tcW w:w="5945" w:type="dxa"/>
          </w:tcPr>
          <w:p w:rsidR="003D5D72" w:rsidRPr="00732A21" w:rsidRDefault="003D5D72" w:rsidP="00A97FC8">
            <w:pPr>
              <w:spacing w:after="0" w:line="240" w:lineRule="auto"/>
              <w:jc w:val="both"/>
              <w:rPr>
                <w:rFonts w:ascii="Times New Roman" w:eastAsia="Times New Roman" w:hAnsi="Times New Roman" w:cs="Times New Roman"/>
                <w:b/>
                <w:sz w:val="20"/>
                <w:szCs w:val="20"/>
              </w:rPr>
            </w:pPr>
          </w:p>
        </w:tc>
        <w:tc>
          <w:tcPr>
            <w:tcW w:w="1555" w:type="dxa"/>
          </w:tcPr>
          <w:p w:rsidR="003D5D72" w:rsidRPr="00732A21" w:rsidRDefault="003D5D72" w:rsidP="00A97FC8">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12" w:type="dxa"/>
          </w:tcPr>
          <w:p w:rsidR="003D5D72" w:rsidRPr="00732A21" w:rsidRDefault="003D5D72" w:rsidP="00A97FC8">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88" w:type="dxa"/>
          </w:tcPr>
          <w:p w:rsidR="003D5D72" w:rsidRPr="00732A21" w:rsidRDefault="003D5D72" w:rsidP="00A97FC8">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948" w:type="dxa"/>
          </w:tcPr>
          <w:p w:rsidR="003D5D72" w:rsidRPr="00732A21" w:rsidRDefault="003D5D72" w:rsidP="00A97FC8">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4522E6">
      <w:pPr>
        <w:tabs>
          <w:tab w:val="left" w:pos="5760"/>
          <w:tab w:val="left" w:pos="7200"/>
          <w:tab w:val="left" w:pos="8640"/>
          <w:tab w:val="left" w:pos="8820"/>
          <w:tab w:val="left" w:pos="9720"/>
        </w:tabs>
        <w:spacing w:after="0" w:line="240" w:lineRule="auto"/>
        <w:ind w:left="360" w:right="450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t xml:space="preserve">Induce substantial population growth in an area, either directly (for example, by proposing new homes and businesses) or indirectly (for example, through extension of roads or other infrastructure)?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440"/>
        </w:tabs>
        <w:spacing w:after="0" w:line="240" w:lineRule="auto"/>
        <w:ind w:left="360" w:right="4500" w:hanging="360"/>
        <w:jc w:val="both"/>
        <w:rPr>
          <w:rFonts w:ascii="Times New Roman" w:eastAsia="Times New Roman" w:hAnsi="Times New Roman" w:cs="Times New Roman"/>
        </w:rPr>
      </w:pPr>
    </w:p>
    <w:p w:rsidR="00732A21" w:rsidRPr="00732A21" w:rsidRDefault="00732A21" w:rsidP="004522E6">
      <w:pPr>
        <w:tabs>
          <w:tab w:val="left" w:pos="5760"/>
          <w:tab w:val="left" w:pos="7200"/>
          <w:tab w:val="left" w:pos="8640"/>
          <w:tab w:val="left" w:pos="9720"/>
        </w:tabs>
        <w:spacing w:after="0" w:line="240" w:lineRule="auto"/>
        <w:ind w:left="360" w:right="450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b) </w:t>
      </w:r>
      <w:r w:rsidRPr="00732A21">
        <w:rPr>
          <w:rFonts w:ascii="Times New Roman" w:eastAsia="Times New Roman" w:hAnsi="Times New Roman" w:cs="Times New Roman"/>
        </w:rPr>
        <w:tab/>
        <w:t>Displace substantial numbers of existing housing, necessitating the construction of replacement housing elsewhere?</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4"/>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4522E6">
      <w:pPr>
        <w:tabs>
          <w:tab w:val="left" w:pos="5760"/>
          <w:tab w:val="left" w:pos="7200"/>
          <w:tab w:val="left" w:pos="8640"/>
          <w:tab w:val="left" w:pos="8820"/>
          <w:tab w:val="left" w:pos="9720"/>
        </w:tabs>
        <w:spacing w:after="0" w:line="240" w:lineRule="auto"/>
        <w:ind w:left="360" w:right="450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c) </w:t>
      </w:r>
      <w:r w:rsidRPr="00732A21">
        <w:rPr>
          <w:rFonts w:ascii="Times New Roman" w:eastAsia="Times New Roman" w:hAnsi="Times New Roman" w:cs="Times New Roman"/>
        </w:rPr>
        <w:tab/>
        <w:t xml:space="preserve">Displace substantial numbers of people, necessitating the construction of replacement housing elsewhere?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4"/>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4522E6" w:rsidRDefault="004522E6"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SUBSTANTIATION:</w:t>
      </w:r>
      <w:r w:rsidR="008D3FBF">
        <w:rPr>
          <w:rFonts w:ascii="Times New Roman" w:eastAsia="Times New Roman" w:hAnsi="Times New Roman" w:cs="Times New Roman"/>
          <w:spacing w:val="-3"/>
        </w:rPr>
        <w:t xml:space="preserve"> </w:t>
      </w:r>
    </w:p>
    <w:p w:rsidR="00732A21" w:rsidRPr="00732A21" w:rsidRDefault="00732A21" w:rsidP="00732A21">
      <w:pPr>
        <w:keepNext/>
        <w:spacing w:before="120" w:after="0" w:line="240" w:lineRule="auto"/>
        <w:ind w:left="540" w:hanging="540"/>
        <w:jc w:val="both"/>
        <w:outlineLvl w:val="0"/>
        <w:rPr>
          <w:rFonts w:ascii="Times New Roman" w:eastAsia="Times New Roman" w:hAnsi="Times New Roman" w:cs="Times New Roman"/>
        </w:rPr>
      </w:pPr>
      <w:r w:rsidRPr="00732A21">
        <w:rPr>
          <w:rFonts w:ascii="Times New Roman" w:eastAsia="Times New Roman" w:hAnsi="Times New Roman" w:cs="Times New Roman"/>
        </w:rPr>
        <w:t>a:</w:t>
      </w:r>
      <w:r w:rsidRPr="00732A21">
        <w:rPr>
          <w:rFonts w:ascii="Times New Roman" w:eastAsia="Times New Roman" w:hAnsi="Times New Roman" w:cs="Times New Roman"/>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The proposed project includes a General Plan Amendment and Zone Change from Residential Estate to General Commercial for an existing non-conforming pre-school facility.</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An approval to amend the General Plan and Zoning will bring the site into conformance. For these reasons, the implementation of this request would not result in the need for additional housing or result in a substantial population growth.</w:t>
      </w:r>
      <w:r w:rsidR="008D3FBF">
        <w:rPr>
          <w:rFonts w:ascii="Times New Roman" w:eastAsia="Times New Roman" w:hAnsi="Times New Roman" w:cs="Times New Roman"/>
        </w:rPr>
        <w:t xml:space="preserve"> </w:t>
      </w:r>
      <w:r w:rsidRPr="00732A21">
        <w:rPr>
          <w:rFonts w:ascii="Times New Roman" w:eastAsia="Times New Roman" w:hAnsi="Times New Roman" w:cs="Times New Roman"/>
          <w:spacing w:val="-3"/>
        </w:rPr>
        <w:t>No impact is anticipated</w:t>
      </w: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rPr>
      </w:pPr>
    </w:p>
    <w:p w:rsidR="00732A21" w:rsidRPr="00732A21" w:rsidRDefault="00732A21" w:rsidP="00732A21">
      <w:pPr>
        <w:autoSpaceDE w:val="0"/>
        <w:autoSpaceDN w:val="0"/>
        <w:adjustRightInd w:val="0"/>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t>b:</w:t>
      </w:r>
      <w:r w:rsidRPr="00732A21">
        <w:rPr>
          <w:rFonts w:ascii="Times New Roman" w:eastAsia="Times New Roman" w:hAnsi="Times New Roman" w:cs="Times New Roman"/>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The proposed project site is developed and, therefore, no displacement of housing or residents will occur. Replacement housing will not be required and no impact associated with this issue will occur.</w:t>
      </w:r>
    </w:p>
    <w:p w:rsidR="00732A21" w:rsidRPr="00732A21" w:rsidRDefault="00732A21" w:rsidP="00732A21">
      <w:pPr>
        <w:autoSpaceDE w:val="0"/>
        <w:autoSpaceDN w:val="0"/>
        <w:adjustRightInd w:val="0"/>
        <w:spacing w:after="0" w:line="240" w:lineRule="auto"/>
        <w:ind w:left="540" w:hanging="540"/>
        <w:rPr>
          <w:rFonts w:ascii="Times New Roman" w:eastAsia="Times New Roman" w:hAnsi="Times New Roman" w:cs="Times New Roman"/>
        </w:rPr>
      </w:pPr>
    </w:p>
    <w:p w:rsidR="00732A21" w:rsidRDefault="00732A21" w:rsidP="00732A21">
      <w:pPr>
        <w:autoSpaceDE w:val="0"/>
        <w:autoSpaceDN w:val="0"/>
        <w:adjustRightInd w:val="0"/>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rPr>
        <w:t>c:</w:t>
      </w:r>
      <w:r w:rsidRPr="00732A21">
        <w:rPr>
          <w:rFonts w:ascii="Times New Roman" w:eastAsia="Times New Roman" w:hAnsi="Times New Roman" w:cs="Times New Roman"/>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The proposed project site is currently developed. As such, the development of the project will not displace people or necessitate the need for construction of replacement housing elsewhere. No impact associated with this issue will occur.</w:t>
      </w:r>
    </w:p>
    <w:p w:rsidR="00B64DD6" w:rsidRDefault="00B64DD6" w:rsidP="00732A21">
      <w:pPr>
        <w:autoSpaceDE w:val="0"/>
        <w:autoSpaceDN w:val="0"/>
        <w:adjustRightInd w:val="0"/>
        <w:spacing w:after="0" w:line="240" w:lineRule="auto"/>
        <w:ind w:left="540" w:hanging="540"/>
        <w:jc w:val="both"/>
        <w:rPr>
          <w:rFonts w:ascii="Times New Roman" w:eastAsia="Times New Roman" w:hAnsi="Times New Roman" w:cs="Times New Roman"/>
        </w:rPr>
      </w:pPr>
    </w:p>
    <w:p w:rsidR="008A2E55" w:rsidRDefault="008A2E55">
      <w:pPr>
        <w:rPr>
          <w:rFonts w:ascii="Times New Roman" w:eastAsia="Times New Roman" w:hAnsi="Times New Roman" w:cs="Times New Roman"/>
        </w:rPr>
      </w:pPr>
      <w:r>
        <w:rPr>
          <w:rFonts w:ascii="Times New Roman" w:eastAsia="Times New Roman" w:hAnsi="Times New Roman" w:cs="Times New Roman"/>
        </w:rPr>
        <w:br w:type="page"/>
      </w:r>
    </w:p>
    <w:p w:rsidR="00732A21" w:rsidRPr="00732A21" w:rsidRDefault="00732A21" w:rsidP="00732A21">
      <w:pPr>
        <w:keepNext/>
        <w:spacing w:before="120" w:after="0" w:line="240" w:lineRule="auto"/>
        <w:outlineLvl w:val="0"/>
        <w:rPr>
          <w:rFonts w:ascii="Times New Roman" w:eastAsia="Times New Roman" w:hAnsi="Times New Roman" w:cs="Times New Roman"/>
          <w:b/>
          <w:bCs/>
        </w:rPr>
      </w:pPr>
      <w:bookmarkStart w:id="41" w:name="_Toc459804817"/>
      <w:r w:rsidRPr="00732A21">
        <w:rPr>
          <w:rFonts w:ascii="Times New Roman" w:eastAsia="Times New Roman" w:hAnsi="Times New Roman" w:cs="Times New Roman"/>
          <w:b/>
          <w:bCs/>
        </w:rPr>
        <w:lastRenderedPageBreak/>
        <w:t>XIV. PUBLIC SERVICES</w:t>
      </w:r>
      <w:bookmarkEnd w:id="41"/>
      <w:r w:rsidRPr="00732A21">
        <w:rPr>
          <w:rFonts w:ascii="Times New Roman" w:eastAsia="Times New Roman" w:hAnsi="Times New Roman" w:cs="Times New Roman"/>
          <w:b/>
          <w:bCs/>
        </w:rPr>
        <w:t xml:space="preserve"> </w:t>
      </w:r>
    </w:p>
    <w:p w:rsidR="00732A21" w:rsidRDefault="00732A21" w:rsidP="00732A21">
      <w:pPr>
        <w:tabs>
          <w:tab w:val="left" w:pos="6660"/>
          <w:tab w:val="left" w:pos="8100"/>
          <w:tab w:val="left" w:pos="9270"/>
          <w:tab w:val="left" w:pos="10260"/>
        </w:tabs>
        <w:spacing w:after="0" w:line="240" w:lineRule="auto"/>
        <w:ind w:left="360" w:right="459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t>Would the project 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p w:rsidR="00B64DD6" w:rsidRPr="00732A21" w:rsidRDefault="00B64DD6" w:rsidP="00732A21">
      <w:pPr>
        <w:tabs>
          <w:tab w:val="left" w:pos="6660"/>
          <w:tab w:val="left" w:pos="8100"/>
          <w:tab w:val="left" w:pos="9270"/>
          <w:tab w:val="left" w:pos="10260"/>
        </w:tabs>
        <w:spacing w:after="0" w:line="240" w:lineRule="auto"/>
        <w:ind w:left="360" w:right="4590" w:hanging="360"/>
        <w:jc w:val="both"/>
        <w:rPr>
          <w:rFonts w:ascii="Times New Roman" w:eastAsia="Times New Roman" w:hAnsi="Times New Roman" w:cs="Times New Roman"/>
        </w:rPr>
      </w:pPr>
    </w:p>
    <w:tbl>
      <w:tblPr>
        <w:tblpPr w:leftFromText="180" w:rightFromText="180" w:vertAnchor="text" w:horzAnchor="page" w:tblpX="6849" w:tblpY="188"/>
        <w:tblW w:w="4943" w:type="dxa"/>
        <w:tblLayout w:type="fixed"/>
        <w:tblLook w:val="0000"/>
      </w:tblPr>
      <w:tblGrid>
        <w:gridCol w:w="1177"/>
        <w:gridCol w:w="1425"/>
        <w:gridCol w:w="1170"/>
        <w:gridCol w:w="1171"/>
      </w:tblGrid>
      <w:tr w:rsidR="00B64DD6" w:rsidRPr="00732A21" w:rsidTr="004522E6">
        <w:tc>
          <w:tcPr>
            <w:tcW w:w="1177" w:type="dxa"/>
          </w:tcPr>
          <w:p w:rsidR="00B64DD6" w:rsidRPr="00732A21" w:rsidRDefault="00B64DD6" w:rsidP="004522E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25" w:type="dxa"/>
          </w:tcPr>
          <w:p w:rsidR="00B64DD6" w:rsidRPr="00732A21" w:rsidRDefault="00B64DD6" w:rsidP="004522E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70" w:type="dxa"/>
          </w:tcPr>
          <w:p w:rsidR="00B64DD6" w:rsidRPr="00732A21" w:rsidRDefault="00B64DD6" w:rsidP="004522E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171" w:type="dxa"/>
          </w:tcPr>
          <w:p w:rsidR="00B64DD6" w:rsidRPr="00732A21" w:rsidRDefault="00B64DD6" w:rsidP="004522E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B64DD6"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ab/>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B64DD6" w:rsidRDefault="00732A21" w:rsidP="003D5D72">
      <w:pPr>
        <w:tabs>
          <w:tab w:val="left" w:pos="6300"/>
          <w:tab w:val="left" w:pos="7560"/>
          <w:tab w:val="left" w:pos="882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ab/>
      </w:r>
    </w:p>
    <w:p w:rsidR="00B64DD6" w:rsidRDefault="00B64DD6" w:rsidP="003D5D72">
      <w:pPr>
        <w:tabs>
          <w:tab w:val="left" w:pos="6300"/>
          <w:tab w:val="left" w:pos="7560"/>
          <w:tab w:val="left" w:pos="8820"/>
          <w:tab w:val="left" w:pos="10260"/>
        </w:tabs>
        <w:spacing w:after="0" w:line="240" w:lineRule="auto"/>
        <w:ind w:left="360" w:hanging="360"/>
        <w:jc w:val="both"/>
        <w:rPr>
          <w:rFonts w:ascii="Times New Roman" w:eastAsia="Times New Roman" w:hAnsi="Times New Roman" w:cs="Times New Roman"/>
        </w:rPr>
      </w:pPr>
    </w:p>
    <w:p w:rsidR="00B64DD6" w:rsidRDefault="00B64DD6" w:rsidP="003D5D72">
      <w:pPr>
        <w:tabs>
          <w:tab w:val="left" w:pos="6300"/>
          <w:tab w:val="left" w:pos="7560"/>
          <w:tab w:val="left" w:pos="882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B64DD6">
      <w:pPr>
        <w:tabs>
          <w:tab w:val="left" w:pos="6300"/>
          <w:tab w:val="left" w:pos="7560"/>
          <w:tab w:val="left" w:pos="8820"/>
          <w:tab w:val="left" w:pos="10260"/>
        </w:tabs>
        <w:spacing w:after="0" w:line="240" w:lineRule="auto"/>
        <w:ind w:left="360"/>
        <w:jc w:val="both"/>
        <w:rPr>
          <w:rFonts w:ascii="Times New Roman" w:eastAsia="Times New Roman" w:hAnsi="Times New Roman" w:cs="Times New Roman"/>
        </w:rPr>
      </w:pPr>
      <w:r w:rsidRPr="00732A21">
        <w:rPr>
          <w:rFonts w:ascii="Times New Roman" w:eastAsia="Times New Roman" w:hAnsi="Times New Roman" w:cs="Times New Roman"/>
        </w:rPr>
        <w:t xml:space="preserve">Fire protection?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003D5D72">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4522E6">
      <w:pPr>
        <w:tabs>
          <w:tab w:val="left" w:pos="5760"/>
          <w:tab w:val="left" w:pos="7200"/>
          <w:tab w:val="left" w:pos="8640"/>
          <w:tab w:val="left" w:pos="972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ab/>
        <w:t xml:space="preserve">Police protection?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003D5D72">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4522E6" w:rsidRDefault="00732A21" w:rsidP="003D5D72">
      <w:pPr>
        <w:tabs>
          <w:tab w:val="left" w:pos="6300"/>
          <w:tab w:val="left" w:pos="7560"/>
          <w:tab w:val="left" w:pos="882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ab/>
      </w:r>
    </w:p>
    <w:p w:rsidR="00732A21" w:rsidRPr="00732A21" w:rsidRDefault="004522E6" w:rsidP="004522E6">
      <w:pPr>
        <w:tabs>
          <w:tab w:val="left" w:pos="5760"/>
          <w:tab w:val="left" w:pos="7200"/>
          <w:tab w:val="left" w:pos="8640"/>
          <w:tab w:val="left" w:pos="9720"/>
        </w:tabs>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ab/>
      </w:r>
      <w:r w:rsidR="00732A21" w:rsidRPr="00732A21">
        <w:rPr>
          <w:rFonts w:ascii="Times New Roman" w:eastAsia="Times New Roman" w:hAnsi="Times New Roman" w:cs="Times New Roman"/>
        </w:rPr>
        <w:t xml:space="preserve">Schools? </w:t>
      </w:r>
      <w:r w:rsidR="00732A21"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00732A21"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00732A21"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00732A21"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00732A21"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00732A21"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00732A21"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00732A21"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4522E6">
      <w:pPr>
        <w:tabs>
          <w:tab w:val="left" w:pos="5760"/>
          <w:tab w:val="left" w:pos="7200"/>
          <w:tab w:val="left" w:pos="8640"/>
          <w:tab w:val="left" w:pos="9720"/>
        </w:tabs>
        <w:spacing w:after="0" w:line="240" w:lineRule="auto"/>
        <w:ind w:left="360" w:right="263" w:hanging="360"/>
        <w:jc w:val="both"/>
        <w:rPr>
          <w:rFonts w:ascii="Times New Roman" w:eastAsia="Times New Roman" w:hAnsi="Times New Roman" w:cs="Times New Roman"/>
        </w:rPr>
      </w:pPr>
      <w:r w:rsidRPr="00732A21">
        <w:rPr>
          <w:rFonts w:ascii="Times New Roman" w:eastAsia="Times New Roman" w:hAnsi="Times New Roman" w:cs="Times New Roman"/>
        </w:rPr>
        <w:tab/>
        <w:t xml:space="preserve">Parks?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231D6B">
      <w:pPr>
        <w:tabs>
          <w:tab w:val="left" w:pos="5760"/>
          <w:tab w:val="left" w:pos="7200"/>
          <w:tab w:val="left" w:pos="8640"/>
          <w:tab w:val="left" w:pos="8820"/>
          <w:tab w:val="left" w:pos="972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ab/>
        <w:t xml:space="preserve">Other public facilities?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231D6B" w:rsidRDefault="00231D6B"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t>SUBSTANTIATION:</w:t>
      </w:r>
      <w:r w:rsidR="008D3FBF">
        <w:rPr>
          <w:rFonts w:ascii="Times New Roman" w:eastAsia="Times New Roman" w:hAnsi="Times New Roman" w:cs="Times New Roman"/>
          <w:spacing w:val="-3"/>
        </w:rPr>
        <w:t xml:space="preserve"> </w:t>
      </w:r>
    </w:p>
    <w:p w:rsidR="00732A21" w:rsidRPr="00732A21" w:rsidRDefault="00732A21" w:rsidP="00732A21">
      <w:pPr>
        <w:autoSpaceDE w:val="0"/>
        <w:autoSpaceDN w:val="0"/>
        <w:adjustRightInd w:val="0"/>
        <w:spacing w:after="0" w:line="240" w:lineRule="auto"/>
        <w:rPr>
          <w:rFonts w:ascii="Times New Roman" w:eastAsia="Times New Roman" w:hAnsi="Times New Roman" w:cs="Times New Roman"/>
          <w:spacing w:val="-3"/>
        </w:rPr>
      </w:pPr>
      <w:r w:rsidRPr="00732A21">
        <w:rPr>
          <w:rFonts w:ascii="Times New Roman" w:eastAsia="Times New Roman" w:hAnsi="Times New Roman" w:cs="Times New Roman"/>
          <w:spacing w:val="-3"/>
        </w:rPr>
        <w:t>a.</w:t>
      </w:r>
      <w:r w:rsidRPr="00732A21">
        <w:rPr>
          <w:rFonts w:ascii="Times New Roman" w:eastAsia="Times New Roman" w:hAnsi="Times New Roman" w:cs="Times New Roman"/>
          <w:spacing w:val="-3"/>
        </w:rPr>
        <w:tab/>
      </w:r>
      <w:r w:rsidRPr="00732A21">
        <w:rPr>
          <w:rFonts w:ascii="Times New Roman" w:eastAsia="Times New Roman" w:hAnsi="Times New Roman" w:cs="Times New Roman"/>
          <w:b/>
          <w:i/>
          <w:spacing w:val="-3"/>
        </w:rPr>
        <w:t>No Impact.</w:t>
      </w:r>
      <w:r w:rsidRPr="00732A21">
        <w:rPr>
          <w:rFonts w:ascii="Times New Roman" w:eastAsia="Times New Roman" w:hAnsi="Times New Roman" w:cs="Times New Roman"/>
          <w:spacing w:val="-3"/>
        </w:rPr>
        <w:t xml:space="preserve"> </w:t>
      </w:r>
      <w:r w:rsidRPr="00732A21">
        <w:rPr>
          <w:rFonts w:ascii="Times New Roman" w:eastAsia="Times New Roman" w:hAnsi="Times New Roman" w:cs="Times New Roman"/>
        </w:rPr>
        <w:t>The proposed project includes a General Plan Amendment and Zone Change from Residential Estate to General Commercial for an existing non-conforming pre-school facility.</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An approval to amend the General Plan and Zoning will bring the site into conformance. For these reasons, the implementation of this request would not result in the need for additional housing or result in a substantial population growth.</w:t>
      </w:r>
      <w:r w:rsidR="008D3FBF">
        <w:rPr>
          <w:rFonts w:ascii="Times New Roman" w:eastAsia="Times New Roman" w:hAnsi="Times New Roman" w:cs="Times New Roman"/>
        </w:rPr>
        <w:t xml:space="preserve"> </w:t>
      </w:r>
      <w:r w:rsidRPr="00732A21">
        <w:rPr>
          <w:rFonts w:ascii="Times New Roman" w:eastAsia="Times New Roman" w:hAnsi="Times New Roman" w:cs="Times New Roman"/>
          <w:spacing w:val="-3"/>
        </w:rPr>
        <w:t>No impact is anticipated.</w:t>
      </w:r>
    </w:p>
    <w:p w:rsidR="00732A21" w:rsidRPr="00732A21" w:rsidRDefault="00732A21" w:rsidP="00732A21">
      <w:pPr>
        <w:autoSpaceDE w:val="0"/>
        <w:autoSpaceDN w:val="0"/>
        <w:adjustRightInd w:val="0"/>
        <w:spacing w:after="0" w:line="240" w:lineRule="auto"/>
        <w:rPr>
          <w:rFonts w:ascii="Times New Roman" w:eastAsia="Times New Roman" w:hAnsi="Times New Roman" w:cs="Times New Roman"/>
          <w:spacing w:val="-3"/>
        </w:rPr>
      </w:pPr>
    </w:p>
    <w:tbl>
      <w:tblPr>
        <w:tblpPr w:leftFromText="180" w:rightFromText="180" w:vertAnchor="text" w:horzAnchor="page" w:tblpX="6667" w:tblpY="96"/>
        <w:tblW w:w="4943" w:type="dxa"/>
        <w:tblLayout w:type="fixed"/>
        <w:tblLook w:val="0000"/>
      </w:tblPr>
      <w:tblGrid>
        <w:gridCol w:w="1177"/>
        <w:gridCol w:w="1425"/>
        <w:gridCol w:w="1170"/>
        <w:gridCol w:w="1171"/>
      </w:tblGrid>
      <w:tr w:rsidR="00231D6B" w:rsidRPr="00732A21" w:rsidTr="00E12956">
        <w:tc>
          <w:tcPr>
            <w:tcW w:w="1177" w:type="dxa"/>
          </w:tcPr>
          <w:p w:rsidR="00231D6B" w:rsidRPr="00732A21" w:rsidRDefault="00231D6B" w:rsidP="00E12956">
            <w:pPr>
              <w:spacing w:after="0" w:line="240" w:lineRule="auto"/>
              <w:jc w:val="center"/>
              <w:rPr>
                <w:rFonts w:ascii="Times New Roman" w:eastAsia="Times New Roman" w:hAnsi="Times New Roman" w:cs="Times New Roman"/>
                <w:b/>
                <w:sz w:val="20"/>
                <w:szCs w:val="20"/>
              </w:rPr>
            </w:pPr>
            <w:bookmarkStart w:id="42" w:name="_Toc459804818"/>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25" w:type="dxa"/>
          </w:tcPr>
          <w:p w:rsidR="00231D6B" w:rsidRPr="00732A21" w:rsidRDefault="00231D6B" w:rsidP="00E1295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70" w:type="dxa"/>
          </w:tcPr>
          <w:p w:rsidR="00231D6B" w:rsidRPr="00732A21" w:rsidRDefault="00231D6B" w:rsidP="00E1295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171" w:type="dxa"/>
          </w:tcPr>
          <w:p w:rsidR="00231D6B" w:rsidRPr="00732A21" w:rsidRDefault="00231D6B" w:rsidP="00E1295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732A21">
      <w:pPr>
        <w:keepNext/>
        <w:spacing w:before="120" w:after="0" w:line="240" w:lineRule="auto"/>
        <w:outlineLvl w:val="0"/>
        <w:rPr>
          <w:rFonts w:ascii="Times New Roman" w:eastAsia="Times New Roman" w:hAnsi="Times New Roman" w:cs="Times New Roman"/>
          <w:b/>
          <w:bCs/>
        </w:rPr>
      </w:pPr>
      <w:r w:rsidRPr="00732A21">
        <w:rPr>
          <w:rFonts w:ascii="Times New Roman" w:eastAsia="Times New Roman" w:hAnsi="Times New Roman" w:cs="Times New Roman"/>
          <w:b/>
          <w:bCs/>
        </w:rPr>
        <w:t>XV. RECREATION</w:t>
      </w:r>
      <w:bookmarkEnd w:id="42"/>
    </w:p>
    <w:tbl>
      <w:tblPr>
        <w:tblW w:w="5945" w:type="dxa"/>
        <w:jc w:val="center"/>
        <w:tblLayout w:type="fixed"/>
        <w:tblLook w:val="0000"/>
      </w:tblPr>
      <w:tblGrid>
        <w:gridCol w:w="5945"/>
      </w:tblGrid>
      <w:tr w:rsidR="00B64DD6" w:rsidRPr="00732A21" w:rsidTr="00B64DD6">
        <w:trPr>
          <w:jc w:val="center"/>
        </w:trPr>
        <w:tc>
          <w:tcPr>
            <w:tcW w:w="5945" w:type="dxa"/>
          </w:tcPr>
          <w:p w:rsidR="00B64DD6" w:rsidRPr="00732A21" w:rsidRDefault="00B64DD6" w:rsidP="00732A21">
            <w:pPr>
              <w:spacing w:after="0" w:line="240" w:lineRule="auto"/>
              <w:jc w:val="both"/>
              <w:rPr>
                <w:rFonts w:ascii="Times New Roman" w:eastAsia="Times New Roman" w:hAnsi="Times New Roman" w:cs="Times New Roman"/>
                <w:b/>
                <w:sz w:val="20"/>
                <w:szCs w:val="20"/>
              </w:rPr>
            </w:pPr>
          </w:p>
        </w:tc>
      </w:tr>
    </w:tbl>
    <w:p w:rsidR="00231D6B" w:rsidRPr="00732A21" w:rsidRDefault="00732A21" w:rsidP="004522E6">
      <w:pPr>
        <w:tabs>
          <w:tab w:val="left" w:pos="5760"/>
          <w:tab w:val="left" w:pos="7200"/>
          <w:tab w:val="left" w:pos="8640"/>
          <w:tab w:val="left" w:pos="8820"/>
          <w:tab w:val="left" w:pos="9720"/>
        </w:tabs>
        <w:spacing w:after="0" w:line="240" w:lineRule="auto"/>
        <w:ind w:left="360" w:right="441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t xml:space="preserve">Would the project increase the use of existing </w:t>
      </w:r>
    </w:p>
    <w:p w:rsidR="00732A21" w:rsidRPr="00732A21" w:rsidRDefault="008A2E55" w:rsidP="004522E6">
      <w:pPr>
        <w:tabs>
          <w:tab w:val="left" w:pos="5760"/>
          <w:tab w:val="left" w:pos="7200"/>
          <w:tab w:val="left" w:pos="8640"/>
          <w:tab w:val="left" w:pos="8820"/>
          <w:tab w:val="left" w:pos="9720"/>
        </w:tabs>
        <w:spacing w:after="0" w:line="240" w:lineRule="auto"/>
        <w:ind w:left="360" w:right="4410" w:hanging="360"/>
        <w:jc w:val="both"/>
        <w:rPr>
          <w:rFonts w:ascii="Times New Roman" w:eastAsia="Times New Roman" w:hAnsi="Times New Roman" w:cs="Times New Roman"/>
        </w:rPr>
      </w:pPr>
      <w:r>
        <w:rPr>
          <w:rFonts w:ascii="Times New Roman" w:eastAsia="Times New Roman" w:hAnsi="Times New Roman" w:cs="Times New Roman"/>
        </w:rPr>
        <w:tab/>
      </w:r>
      <w:r w:rsidR="00732A21" w:rsidRPr="00732A21">
        <w:rPr>
          <w:rFonts w:ascii="Times New Roman" w:eastAsia="Times New Roman" w:hAnsi="Times New Roman" w:cs="Times New Roman"/>
        </w:rPr>
        <w:t xml:space="preserve">neighborhood and regional parks or other recreational facilities such that substantial physical deterioration of the facility would occur or be accelerated? </w:t>
      </w:r>
      <w:r w:rsidR="00732A21"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00732A21"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00732A21"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00732A21"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00732A21"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00732A21"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00732A21"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00732A21"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4522E6">
      <w:pPr>
        <w:tabs>
          <w:tab w:val="left" w:pos="5760"/>
          <w:tab w:val="left" w:pos="7200"/>
          <w:tab w:val="left" w:pos="8640"/>
          <w:tab w:val="left" w:pos="9720"/>
        </w:tabs>
        <w:spacing w:after="0" w:line="240" w:lineRule="auto"/>
        <w:ind w:left="360" w:right="441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b) </w:t>
      </w:r>
      <w:r w:rsidRPr="00732A21">
        <w:rPr>
          <w:rFonts w:ascii="Times New Roman" w:eastAsia="Times New Roman" w:hAnsi="Times New Roman" w:cs="Times New Roman"/>
        </w:rPr>
        <w:tab/>
        <w:t xml:space="preserve">Does the project include recreational facilities or require the construction or expansion of recreational facilities which might have an adverse physical effect on the environment?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8A2E55" w:rsidRDefault="008A2E55">
      <w:pPr>
        <w:rPr>
          <w:rFonts w:ascii="Times New Roman" w:eastAsia="Times New Roman" w:hAnsi="Times New Roman" w:cs="Times New Roman"/>
          <w:spacing w:val="-3"/>
        </w:rPr>
      </w:pPr>
      <w:r>
        <w:rPr>
          <w:rFonts w:ascii="Times New Roman" w:eastAsia="Times New Roman" w:hAnsi="Times New Roman" w:cs="Times New Roman"/>
          <w:spacing w:val="-3"/>
        </w:rPr>
        <w:br w:type="page"/>
      </w: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lastRenderedPageBreak/>
        <w:t>SUBSTANTIATION:</w:t>
      </w:r>
      <w:r w:rsidR="008D3FBF">
        <w:rPr>
          <w:rFonts w:ascii="Times New Roman" w:eastAsia="Times New Roman" w:hAnsi="Times New Roman" w:cs="Times New Roman"/>
          <w:spacing w:val="-3"/>
        </w:rPr>
        <w:t xml:space="preserve"> </w:t>
      </w:r>
    </w:p>
    <w:p w:rsidR="00732A21" w:rsidRPr="00732A21" w:rsidRDefault="00732A21" w:rsidP="00732A21">
      <w:pPr>
        <w:autoSpaceDE w:val="0"/>
        <w:autoSpaceDN w:val="0"/>
        <w:adjustRightInd w:val="0"/>
        <w:spacing w:after="0" w:line="240" w:lineRule="auto"/>
        <w:rPr>
          <w:rFonts w:ascii="Times New Roman" w:eastAsia="Times New Roman" w:hAnsi="Times New Roman" w:cs="Times New Roman"/>
          <w:spacing w:val="-3"/>
        </w:rPr>
      </w:pPr>
      <w:r w:rsidRPr="00732A21">
        <w:rPr>
          <w:rFonts w:ascii="Times New Roman" w:eastAsia="Times New Roman" w:hAnsi="Times New Roman" w:cs="Times New Roman"/>
        </w:rPr>
        <w:t>a-b:</w:t>
      </w:r>
      <w:r w:rsidRPr="00732A21">
        <w:rPr>
          <w:rFonts w:ascii="Times New Roman" w:eastAsia="Times New Roman" w:hAnsi="Times New Roman" w:cs="Times New Roman"/>
        </w:rPr>
        <w:tab/>
      </w:r>
      <w:r w:rsidRPr="00732A21">
        <w:rPr>
          <w:rFonts w:ascii="Times New Roman" w:eastAsia="Times New Roman" w:hAnsi="Times New Roman" w:cs="Times New Roman"/>
          <w:b/>
          <w:i/>
          <w:iCs/>
        </w:rPr>
        <w:t>No Impact.</w:t>
      </w:r>
      <w:r w:rsidR="008D3FBF">
        <w:rPr>
          <w:rFonts w:ascii="Times New Roman" w:eastAsia="Times New Roman" w:hAnsi="Times New Roman" w:cs="Times New Roman"/>
          <w:i/>
          <w:iCs/>
        </w:rPr>
        <w:t xml:space="preserve"> </w:t>
      </w:r>
      <w:r w:rsidRPr="00732A21">
        <w:rPr>
          <w:rFonts w:ascii="Times New Roman" w:eastAsia="Times New Roman" w:hAnsi="Times New Roman" w:cs="Times New Roman"/>
        </w:rPr>
        <w:t>The proposed project includes a General Plan Amendment and Zone Change from Residential Estate to General Commercial for an existing non-conforming pre-school facility.</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An approval to amend the General Plan and Zoning will bring the site into conformance. For these reasons, the implementation of this request would not result in impacts to recreation.</w:t>
      </w:r>
      <w:r w:rsidR="008D3FBF">
        <w:rPr>
          <w:rFonts w:ascii="Times New Roman" w:eastAsia="Times New Roman" w:hAnsi="Times New Roman" w:cs="Times New Roman"/>
        </w:rPr>
        <w:t xml:space="preserve"> </w:t>
      </w:r>
      <w:r w:rsidRPr="00732A21">
        <w:rPr>
          <w:rFonts w:ascii="Times New Roman" w:eastAsia="Times New Roman" w:hAnsi="Times New Roman" w:cs="Times New Roman"/>
          <w:spacing w:val="-3"/>
        </w:rPr>
        <w:t>No impact is anticipated.</w:t>
      </w: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rPr>
      </w:pPr>
    </w:p>
    <w:p w:rsidR="00732A21" w:rsidRPr="00732A21" w:rsidRDefault="00732A21" w:rsidP="00732A21">
      <w:pPr>
        <w:tabs>
          <w:tab w:val="left" w:pos="6660"/>
          <w:tab w:val="left" w:pos="8100"/>
          <w:tab w:val="left" w:pos="9270"/>
          <w:tab w:val="left" w:pos="10260"/>
        </w:tabs>
        <w:spacing w:after="0" w:line="240" w:lineRule="auto"/>
        <w:ind w:left="540" w:hanging="540"/>
        <w:jc w:val="both"/>
        <w:rPr>
          <w:rFonts w:ascii="Times New Roman" w:eastAsia="Times New Roman" w:hAnsi="Times New Roman" w:cs="Times New Roman"/>
          <w:b/>
          <w:bCs/>
        </w:rPr>
      </w:pPr>
      <w:r w:rsidRPr="00732A21">
        <w:rPr>
          <w:rFonts w:ascii="Times New Roman" w:eastAsia="Times New Roman" w:hAnsi="Times New Roman" w:cs="Times New Roman"/>
          <w:b/>
          <w:bCs/>
        </w:rPr>
        <w:tab/>
      </w:r>
      <w:bookmarkStart w:id="43" w:name="_Toc459804819"/>
      <w:r w:rsidRPr="00732A21">
        <w:rPr>
          <w:rFonts w:ascii="Times New Roman" w:eastAsia="Times New Roman" w:hAnsi="Times New Roman" w:cs="Times New Roman"/>
          <w:b/>
          <w:bCs/>
        </w:rPr>
        <w:t>XVI. TRANSPORTATION/TRAFFIC</w:t>
      </w:r>
      <w:bookmarkEnd w:id="43"/>
      <w:r w:rsidRPr="00732A21">
        <w:rPr>
          <w:rFonts w:ascii="Times New Roman" w:eastAsia="Times New Roman" w:hAnsi="Times New Roman" w:cs="Times New Roman"/>
          <w:b/>
          <w:bCs/>
        </w:rPr>
        <w:t xml:space="preserve"> </w:t>
      </w:r>
    </w:p>
    <w:p w:rsidR="00E12956" w:rsidRDefault="00E12956"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6E1D0E"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Would the project result in: </w:t>
      </w:r>
    </w:p>
    <w:tbl>
      <w:tblPr>
        <w:tblpPr w:leftFromText="180" w:rightFromText="180" w:vertAnchor="text" w:horzAnchor="page" w:tblpX="6667" w:tblpY="96"/>
        <w:tblW w:w="4943" w:type="dxa"/>
        <w:tblLayout w:type="fixed"/>
        <w:tblLook w:val="0000"/>
      </w:tblPr>
      <w:tblGrid>
        <w:gridCol w:w="1177"/>
        <w:gridCol w:w="1425"/>
        <w:gridCol w:w="1170"/>
        <w:gridCol w:w="1171"/>
      </w:tblGrid>
      <w:tr w:rsidR="006E1D0E" w:rsidRPr="00732A21" w:rsidTr="006E1D0E">
        <w:tc>
          <w:tcPr>
            <w:tcW w:w="1177" w:type="dxa"/>
          </w:tcPr>
          <w:p w:rsidR="006E1D0E" w:rsidRPr="00732A21" w:rsidRDefault="006E1D0E" w:rsidP="006E1D0E">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425" w:type="dxa"/>
          </w:tcPr>
          <w:p w:rsidR="006E1D0E" w:rsidRPr="00732A21" w:rsidRDefault="006E1D0E" w:rsidP="006E1D0E">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70" w:type="dxa"/>
          </w:tcPr>
          <w:p w:rsidR="006E1D0E" w:rsidRPr="00732A21" w:rsidRDefault="006E1D0E" w:rsidP="006E1D0E">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171" w:type="dxa"/>
          </w:tcPr>
          <w:p w:rsidR="006E1D0E" w:rsidRPr="00732A21" w:rsidRDefault="006E1D0E" w:rsidP="006E1D0E">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E12956" w:rsidRDefault="00E12956" w:rsidP="00231D6B">
      <w:pPr>
        <w:tabs>
          <w:tab w:val="left" w:pos="5760"/>
          <w:tab w:val="left" w:pos="7200"/>
          <w:tab w:val="left" w:pos="8640"/>
          <w:tab w:val="left" w:pos="9720"/>
        </w:tabs>
        <w:spacing w:after="0" w:line="240" w:lineRule="auto"/>
        <w:ind w:left="360" w:right="4410" w:hanging="360"/>
        <w:jc w:val="both"/>
        <w:rPr>
          <w:rFonts w:ascii="Times New Roman" w:eastAsia="Times New Roman" w:hAnsi="Times New Roman" w:cs="Times New Roman"/>
        </w:rPr>
      </w:pPr>
    </w:p>
    <w:p w:rsidR="006E1D0E" w:rsidRDefault="006E1D0E" w:rsidP="00231D6B">
      <w:pPr>
        <w:tabs>
          <w:tab w:val="left" w:pos="5760"/>
          <w:tab w:val="left" w:pos="7200"/>
          <w:tab w:val="left" w:pos="8640"/>
          <w:tab w:val="left" w:pos="9720"/>
        </w:tabs>
        <w:spacing w:after="0" w:line="240" w:lineRule="auto"/>
        <w:ind w:left="360" w:right="4410" w:hanging="360"/>
        <w:jc w:val="both"/>
        <w:rPr>
          <w:rFonts w:ascii="Times New Roman" w:eastAsia="Times New Roman" w:hAnsi="Times New Roman" w:cs="Times New Roman"/>
        </w:rPr>
      </w:pPr>
    </w:p>
    <w:p w:rsidR="006E1D0E" w:rsidRDefault="006E1D0E" w:rsidP="00231D6B">
      <w:pPr>
        <w:tabs>
          <w:tab w:val="left" w:pos="5760"/>
          <w:tab w:val="left" w:pos="7200"/>
          <w:tab w:val="left" w:pos="8640"/>
          <w:tab w:val="left" w:pos="9720"/>
        </w:tabs>
        <w:spacing w:after="0" w:line="240" w:lineRule="auto"/>
        <w:ind w:left="360" w:right="4410" w:hanging="360"/>
        <w:jc w:val="both"/>
        <w:rPr>
          <w:rFonts w:ascii="Times New Roman" w:eastAsia="Times New Roman" w:hAnsi="Times New Roman" w:cs="Times New Roman"/>
        </w:rPr>
      </w:pPr>
    </w:p>
    <w:p w:rsidR="006E1D0E" w:rsidRDefault="006E1D0E" w:rsidP="00231D6B">
      <w:pPr>
        <w:tabs>
          <w:tab w:val="left" w:pos="5760"/>
          <w:tab w:val="left" w:pos="7200"/>
          <w:tab w:val="left" w:pos="8640"/>
          <w:tab w:val="left" w:pos="9720"/>
        </w:tabs>
        <w:spacing w:after="0" w:line="240" w:lineRule="auto"/>
        <w:ind w:left="360" w:right="4410" w:hanging="360"/>
        <w:jc w:val="both"/>
        <w:rPr>
          <w:rFonts w:ascii="Times New Roman" w:eastAsia="Times New Roman" w:hAnsi="Times New Roman" w:cs="Times New Roman"/>
        </w:rPr>
      </w:pPr>
    </w:p>
    <w:p w:rsidR="006E1D0E" w:rsidRDefault="006E1D0E" w:rsidP="00231D6B">
      <w:pPr>
        <w:tabs>
          <w:tab w:val="left" w:pos="5760"/>
          <w:tab w:val="left" w:pos="7200"/>
          <w:tab w:val="left" w:pos="8640"/>
          <w:tab w:val="left" w:pos="9720"/>
        </w:tabs>
        <w:spacing w:after="0" w:line="240" w:lineRule="auto"/>
        <w:ind w:left="360" w:right="4410" w:hanging="360"/>
        <w:jc w:val="both"/>
        <w:rPr>
          <w:rFonts w:ascii="Times New Roman" w:eastAsia="Times New Roman" w:hAnsi="Times New Roman" w:cs="Times New Roman"/>
        </w:rPr>
      </w:pPr>
    </w:p>
    <w:p w:rsidR="00732A21" w:rsidRPr="00732A21" w:rsidRDefault="00732A21" w:rsidP="00231D6B">
      <w:pPr>
        <w:tabs>
          <w:tab w:val="left" w:pos="5760"/>
          <w:tab w:val="left" w:pos="7200"/>
          <w:tab w:val="left" w:pos="8640"/>
          <w:tab w:val="left" w:pos="9720"/>
        </w:tabs>
        <w:spacing w:after="0" w:line="240" w:lineRule="auto"/>
        <w:ind w:left="360" w:right="441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t>Conflict with an applicable plan, ordinance or policy establishing measure of effectiveness for the performance of the circulation system, taking into account all modes of transportation including mass transit and non-motorized travel and relevant components of the circulation system including but not limited to intersection, streets, highways and freeways, pedestrian and bicycle paths and mass transit?</w:t>
      </w:r>
      <w:r w:rsidRPr="00732A21">
        <w:rPr>
          <w:rFonts w:ascii="Times New Roman" w:eastAsia="Times New Roman" w:hAnsi="Times New Roman" w:cs="Times New Roman"/>
          <w:color w:val="FF0000"/>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3D5D72" w:rsidRDefault="003D5D72" w:rsidP="00732A21">
      <w:pPr>
        <w:tabs>
          <w:tab w:val="left" w:pos="360"/>
          <w:tab w:val="left" w:pos="6660"/>
          <w:tab w:val="left" w:pos="8100"/>
          <w:tab w:val="left" w:pos="9270"/>
          <w:tab w:val="left" w:pos="10260"/>
        </w:tabs>
        <w:spacing w:after="0" w:line="240" w:lineRule="auto"/>
        <w:jc w:val="both"/>
        <w:rPr>
          <w:rFonts w:ascii="Times New Roman" w:eastAsia="Times New Roman" w:hAnsi="Times New Roman" w:cs="Times New Roman"/>
        </w:rPr>
      </w:pPr>
    </w:p>
    <w:p w:rsidR="00732A21" w:rsidRPr="00732A21" w:rsidRDefault="00732A21" w:rsidP="00231D6B">
      <w:pPr>
        <w:tabs>
          <w:tab w:val="left" w:pos="360"/>
          <w:tab w:val="left" w:pos="5760"/>
          <w:tab w:val="left" w:pos="7200"/>
          <w:tab w:val="left" w:pos="8640"/>
          <w:tab w:val="left" w:pos="9720"/>
        </w:tabs>
        <w:spacing w:after="0" w:line="240" w:lineRule="auto"/>
        <w:ind w:left="360" w:right="441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b) </w:t>
      </w:r>
      <w:r w:rsidRPr="00732A21">
        <w:rPr>
          <w:rFonts w:ascii="Times New Roman" w:eastAsia="Times New Roman" w:hAnsi="Times New Roman" w:cs="Times New Roman"/>
        </w:rPr>
        <w:tab/>
        <w:t xml:space="preserve">Conflict with an applicable congestion management program, including, but not limited to level of service standards and travel demand measures, or other standards established by the county congestion management agency for designated roads or highways?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231D6B">
      <w:pPr>
        <w:tabs>
          <w:tab w:val="left" w:pos="5760"/>
          <w:tab w:val="left" w:pos="7200"/>
          <w:tab w:val="left" w:pos="8640"/>
          <w:tab w:val="left" w:pos="9720"/>
          <w:tab w:val="left" w:pos="10260"/>
        </w:tabs>
        <w:spacing w:after="0" w:line="240" w:lineRule="auto"/>
        <w:ind w:left="360" w:right="441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c) </w:t>
      </w:r>
      <w:r w:rsidRPr="00732A21">
        <w:rPr>
          <w:rFonts w:ascii="Times New Roman" w:eastAsia="Times New Roman" w:hAnsi="Times New Roman" w:cs="Times New Roman"/>
        </w:rPr>
        <w:tab/>
        <w:t xml:space="preserve">Result in a change in air traffic patterns, including either an increase in traffic levels or a change in location that result in substantial safety risks?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4"/>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E12956">
      <w:pPr>
        <w:tabs>
          <w:tab w:val="left" w:pos="5760"/>
          <w:tab w:val="left" w:pos="7200"/>
          <w:tab w:val="left" w:pos="8640"/>
          <w:tab w:val="left" w:pos="9720"/>
          <w:tab w:val="left" w:pos="10260"/>
        </w:tabs>
        <w:spacing w:after="0" w:line="240" w:lineRule="auto"/>
        <w:ind w:left="360" w:right="441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d) </w:t>
      </w:r>
      <w:r w:rsidRPr="00732A21">
        <w:rPr>
          <w:rFonts w:ascii="Times New Roman" w:eastAsia="Times New Roman" w:hAnsi="Times New Roman" w:cs="Times New Roman"/>
        </w:rPr>
        <w:tab/>
        <w:t xml:space="preserve">Substantially increase hazards due to a design feature (e.g., sharp curves or dangerous intersections) or incompatible uses (e.g., farm equipment)?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4"/>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E12956">
      <w:pPr>
        <w:tabs>
          <w:tab w:val="left" w:pos="5760"/>
          <w:tab w:val="left" w:pos="7200"/>
          <w:tab w:val="left" w:pos="8640"/>
          <w:tab w:val="left" w:pos="8820"/>
          <w:tab w:val="left" w:pos="972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e) </w:t>
      </w:r>
      <w:r w:rsidRPr="00732A21">
        <w:rPr>
          <w:rFonts w:ascii="Times New Roman" w:eastAsia="Times New Roman" w:hAnsi="Times New Roman" w:cs="Times New Roman"/>
        </w:rPr>
        <w:tab/>
        <w:t xml:space="preserve">Result in inadequate emergency access?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231D6B">
      <w:pPr>
        <w:tabs>
          <w:tab w:val="left" w:pos="5760"/>
          <w:tab w:val="left" w:pos="6660"/>
          <w:tab w:val="left" w:pos="720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231D6B">
      <w:pPr>
        <w:tabs>
          <w:tab w:val="left" w:pos="5760"/>
          <w:tab w:val="left" w:pos="7200"/>
          <w:tab w:val="left" w:pos="8640"/>
          <w:tab w:val="left" w:pos="972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f) </w:t>
      </w:r>
      <w:r w:rsidRPr="00732A21">
        <w:rPr>
          <w:rFonts w:ascii="Times New Roman" w:eastAsia="Times New Roman" w:hAnsi="Times New Roman" w:cs="Times New Roman"/>
        </w:rPr>
        <w:tab/>
        <w:t xml:space="preserve">Result in inadequate parking capacity?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E12956">
      <w:pPr>
        <w:tabs>
          <w:tab w:val="left" w:pos="5760"/>
          <w:tab w:val="left" w:pos="7200"/>
          <w:tab w:val="left" w:pos="8640"/>
          <w:tab w:val="left" w:pos="9720"/>
        </w:tabs>
        <w:spacing w:after="0" w:line="240" w:lineRule="auto"/>
        <w:ind w:left="360" w:right="441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g) </w:t>
      </w:r>
      <w:r w:rsidRPr="00732A21">
        <w:rPr>
          <w:rFonts w:ascii="Times New Roman" w:eastAsia="Times New Roman" w:hAnsi="Times New Roman" w:cs="Times New Roman"/>
        </w:rPr>
        <w:tab/>
        <w:t xml:space="preserve">Conflict with adopted policies, plans, or programs regarding public transit, bicycle or pedestrian facilities, or otherwise decrease the performance or safety of such facilities?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732A21">
      <w:pPr>
        <w:tabs>
          <w:tab w:val="left" w:pos="-1440"/>
          <w:tab w:val="left" w:pos="-720"/>
          <w:tab w:val="left" w:pos="720"/>
          <w:tab w:val="left" w:pos="1440"/>
          <w:tab w:val="left" w:pos="7200"/>
          <w:tab w:val="left" w:pos="7920"/>
          <w:tab w:val="left" w:pos="8928"/>
        </w:tabs>
        <w:suppressAutoHyphens/>
        <w:spacing w:after="0" w:line="240" w:lineRule="auto"/>
        <w:jc w:val="both"/>
        <w:rPr>
          <w:rFonts w:ascii="Times New Roman" w:eastAsia="Times New Roman" w:hAnsi="Times New Roman" w:cs="Times New Roman"/>
          <w:spacing w:val="-3"/>
        </w:rPr>
      </w:pPr>
      <w:r w:rsidRPr="00732A21">
        <w:rPr>
          <w:rFonts w:ascii="Times New Roman" w:eastAsia="Times New Roman" w:hAnsi="Times New Roman" w:cs="Times New Roman"/>
          <w:spacing w:val="-3"/>
        </w:rPr>
        <w:lastRenderedPageBreak/>
        <w:t xml:space="preserve">SUBSTANTIATION: </w:t>
      </w:r>
    </w:p>
    <w:p w:rsidR="00732A21" w:rsidRPr="00732A21" w:rsidRDefault="00732A21" w:rsidP="00732A21">
      <w:pPr>
        <w:spacing w:after="120" w:line="240" w:lineRule="auto"/>
        <w:ind w:left="540" w:hanging="540"/>
        <w:jc w:val="both"/>
        <w:rPr>
          <w:rFonts w:ascii="Times New Roman" w:eastAsia="Times New Roman" w:hAnsi="Times New Roman" w:cs="Times New Roman"/>
          <w:iCs/>
        </w:rPr>
      </w:pPr>
      <w:r w:rsidRPr="00732A21">
        <w:rPr>
          <w:rFonts w:ascii="Times New Roman" w:eastAsia="Times New Roman" w:hAnsi="Times New Roman" w:cs="Times New Roman"/>
        </w:rPr>
        <w:t>a&amp;b.</w:t>
      </w:r>
      <w:r w:rsidRPr="00732A21">
        <w:rPr>
          <w:rFonts w:ascii="Times New Roman" w:eastAsia="Times New Roman" w:hAnsi="Times New Roman" w:cs="Times New Roman"/>
        </w:rPr>
        <w:tab/>
      </w:r>
      <w:r w:rsidRPr="00732A21">
        <w:rPr>
          <w:rFonts w:ascii="Times New Roman" w:eastAsia="Times New Roman" w:hAnsi="Times New Roman" w:cs="Times New Roman"/>
          <w:b/>
          <w:i/>
        </w:rPr>
        <w:t>No Impact</w:t>
      </w:r>
      <w:r w:rsidRPr="00732A21">
        <w:rPr>
          <w:rFonts w:ascii="Times New Roman" w:eastAsia="Times New Roman" w:hAnsi="Times New Roman" w:cs="Times New Roman"/>
          <w:b/>
          <w:i/>
          <w:iCs/>
        </w:rPr>
        <w:t>.</w:t>
      </w:r>
      <w:r w:rsidR="008D3FBF">
        <w:rPr>
          <w:rFonts w:ascii="Times New Roman" w:eastAsia="Times New Roman" w:hAnsi="Times New Roman" w:cs="Times New Roman"/>
          <w:b/>
          <w:i/>
          <w:iCs/>
        </w:rPr>
        <w:t xml:space="preserve"> </w:t>
      </w:r>
      <w:r w:rsidRPr="00732A21">
        <w:rPr>
          <w:rFonts w:ascii="Times New Roman" w:eastAsia="Times New Roman" w:hAnsi="Times New Roman" w:cs="Times New Roman"/>
        </w:rPr>
        <w:t>The proposed project includes a General Plan Amendment and Zone Change from Residential Estate to General Commercial for an existing non-conforming pre-school facility.</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An approval to amend the General Plan and Zoning will bring the site into conformance. For these reasons, the implementation of this request would not result in traffic related impacts.</w:t>
      </w:r>
      <w:r w:rsidR="008D3FBF">
        <w:rPr>
          <w:rFonts w:ascii="Times New Roman" w:eastAsia="Times New Roman" w:hAnsi="Times New Roman" w:cs="Times New Roman"/>
        </w:rPr>
        <w:t xml:space="preserve"> </w:t>
      </w:r>
      <w:r w:rsidRPr="00732A21">
        <w:rPr>
          <w:rFonts w:ascii="Times New Roman" w:eastAsia="Times New Roman" w:hAnsi="Times New Roman" w:cs="Times New Roman"/>
          <w:spacing w:val="-3"/>
        </w:rPr>
        <w:t>No impact is anticipated</w:t>
      </w:r>
    </w:p>
    <w:p w:rsidR="00732A21" w:rsidRPr="00732A21" w:rsidRDefault="00732A21" w:rsidP="00732A21">
      <w:pPr>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iCs/>
        </w:rPr>
        <w:t>c.</w:t>
      </w:r>
      <w:r w:rsidRPr="00732A21">
        <w:rPr>
          <w:rFonts w:ascii="Times New Roman" w:eastAsia="Times New Roman" w:hAnsi="Times New Roman" w:cs="Times New Roman"/>
        </w:rPr>
        <w:tab/>
      </w:r>
      <w:r w:rsidRPr="00732A21">
        <w:rPr>
          <w:rFonts w:ascii="Times New Roman" w:eastAsia="Times New Roman" w:hAnsi="Times New Roman" w:cs="Times New Roman"/>
          <w:b/>
          <w:i/>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The proposed project is not located within the vicinity of an airport nor will it increase the traffic levels near an airport. Therefore, it will not cause any changes to air traffic patterns. No impacts are anticipated.</w:t>
      </w:r>
    </w:p>
    <w:p w:rsidR="00732A21" w:rsidRPr="00732A21" w:rsidRDefault="00732A21" w:rsidP="00732A21">
      <w:pPr>
        <w:spacing w:after="0" w:line="240" w:lineRule="auto"/>
        <w:ind w:left="540" w:hanging="540"/>
        <w:jc w:val="both"/>
        <w:rPr>
          <w:rFonts w:ascii="Times New Roman" w:eastAsia="Times New Roman" w:hAnsi="Times New Roman" w:cs="Times New Roman"/>
        </w:rPr>
      </w:pPr>
    </w:p>
    <w:p w:rsidR="00732A21" w:rsidRPr="00732A21" w:rsidRDefault="00732A21" w:rsidP="00732A21">
      <w:pPr>
        <w:spacing w:after="0" w:line="240" w:lineRule="auto"/>
        <w:ind w:left="540" w:hanging="540"/>
        <w:jc w:val="both"/>
        <w:rPr>
          <w:rFonts w:ascii="Times New Roman" w:eastAsia="Times New Roman" w:hAnsi="Times New Roman" w:cs="Times New Roman"/>
        </w:rPr>
      </w:pPr>
      <w:r w:rsidRPr="00732A21">
        <w:rPr>
          <w:rFonts w:ascii="Times New Roman" w:eastAsia="Times New Roman" w:hAnsi="Times New Roman" w:cs="Times New Roman"/>
          <w:iCs/>
        </w:rPr>
        <w:t>d-g.</w:t>
      </w:r>
      <w:r w:rsidRPr="00732A21">
        <w:rPr>
          <w:rFonts w:ascii="Times New Roman" w:eastAsia="Times New Roman" w:hAnsi="Times New Roman" w:cs="Times New Roman"/>
          <w:iCs/>
        </w:rPr>
        <w:tab/>
      </w:r>
      <w:r w:rsidRPr="00732A21">
        <w:rPr>
          <w:rFonts w:ascii="Times New Roman" w:eastAsia="Times New Roman" w:hAnsi="Times New Roman" w:cs="Times New Roman"/>
          <w:b/>
          <w:i/>
        </w:rPr>
        <w:t>No Impact.</w:t>
      </w:r>
      <w:r w:rsidRPr="00732A21">
        <w:rPr>
          <w:rFonts w:ascii="Times New Roman" w:eastAsia="Times New Roman" w:hAnsi="Times New Roman" w:cs="Times New Roman"/>
        </w:rPr>
        <w:t xml:space="preserve"> The proposed project includes a General Plan Amendment and Zone Change from Residential Estate to General Commercial for an existing non-conforming pre-school facility.</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An approval to amend the General Plan and Zoning will bring the site into conformance. For these reasons, the implementation of this request would not result in traffic related impacts.</w:t>
      </w:r>
      <w:r w:rsidR="008D3FBF">
        <w:rPr>
          <w:rFonts w:ascii="Times New Roman" w:eastAsia="Times New Roman" w:hAnsi="Times New Roman" w:cs="Times New Roman"/>
        </w:rPr>
        <w:t xml:space="preserve"> </w:t>
      </w:r>
      <w:r w:rsidRPr="00732A21">
        <w:rPr>
          <w:rFonts w:ascii="Times New Roman" w:eastAsia="Times New Roman" w:hAnsi="Times New Roman" w:cs="Times New Roman"/>
          <w:spacing w:val="-3"/>
        </w:rPr>
        <w:t>No impact is anticipated</w:t>
      </w:r>
    </w:p>
    <w:tbl>
      <w:tblPr>
        <w:tblpPr w:leftFromText="180" w:rightFromText="180" w:vertAnchor="text" w:horzAnchor="page" w:tblpX="6742" w:tblpY="749"/>
        <w:tblW w:w="5289" w:type="dxa"/>
        <w:tblLayout w:type="fixed"/>
        <w:tblLook w:val="0000"/>
      </w:tblPr>
      <w:tblGrid>
        <w:gridCol w:w="1548"/>
        <w:gridCol w:w="1350"/>
        <w:gridCol w:w="1170"/>
        <w:gridCol w:w="1221"/>
      </w:tblGrid>
      <w:tr w:rsidR="00231D6B" w:rsidRPr="00732A21" w:rsidTr="00AD1896">
        <w:tc>
          <w:tcPr>
            <w:tcW w:w="1548" w:type="dxa"/>
          </w:tcPr>
          <w:p w:rsidR="00231D6B" w:rsidRPr="00732A21" w:rsidRDefault="00231D6B" w:rsidP="00AD189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350" w:type="dxa"/>
          </w:tcPr>
          <w:p w:rsidR="00231D6B" w:rsidRPr="00732A21" w:rsidRDefault="00231D6B" w:rsidP="00AD189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70" w:type="dxa"/>
          </w:tcPr>
          <w:p w:rsidR="00231D6B" w:rsidRPr="00732A21" w:rsidRDefault="00231D6B" w:rsidP="00AD189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221" w:type="dxa"/>
          </w:tcPr>
          <w:p w:rsidR="00231D6B" w:rsidRPr="00732A21" w:rsidRDefault="00231D6B" w:rsidP="00AD189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732A21" w:rsidRPr="00732A21" w:rsidRDefault="00732A21" w:rsidP="00732A21">
      <w:pPr>
        <w:keepNext/>
        <w:spacing w:before="120" w:after="0" w:line="240" w:lineRule="auto"/>
        <w:outlineLvl w:val="0"/>
        <w:rPr>
          <w:rFonts w:ascii="Times New Roman" w:eastAsia="Times New Roman" w:hAnsi="Times New Roman" w:cs="Times New Roman"/>
          <w:b/>
          <w:bCs/>
        </w:rPr>
      </w:pPr>
      <w:r w:rsidRPr="00732A21">
        <w:rPr>
          <w:rFonts w:ascii="Times New Roman" w:eastAsia="Times New Roman" w:hAnsi="Times New Roman" w:cs="Times New Roman"/>
          <w:b/>
          <w:bCs/>
        </w:rPr>
        <w:t>XVII. UTILITIES AND SERVICE SYSTEMS</w:t>
      </w:r>
      <w:bookmarkEnd w:id="39"/>
      <w:r w:rsidRPr="00732A21">
        <w:rPr>
          <w:rFonts w:ascii="Times New Roman" w:eastAsia="Times New Roman" w:hAnsi="Times New Roman" w:cs="Times New Roman"/>
          <w:b/>
          <w:bCs/>
        </w:rPr>
        <w:t xml:space="preserve"> </w:t>
      </w:r>
    </w:p>
    <w:tbl>
      <w:tblPr>
        <w:tblW w:w="5945" w:type="dxa"/>
        <w:jc w:val="center"/>
        <w:tblLayout w:type="fixed"/>
        <w:tblLook w:val="0000"/>
      </w:tblPr>
      <w:tblGrid>
        <w:gridCol w:w="5945"/>
      </w:tblGrid>
      <w:tr w:rsidR="00F23DE9" w:rsidRPr="00732A21" w:rsidTr="00F23DE9">
        <w:trPr>
          <w:jc w:val="center"/>
        </w:trPr>
        <w:tc>
          <w:tcPr>
            <w:tcW w:w="5945" w:type="dxa"/>
          </w:tcPr>
          <w:tbl>
            <w:tblPr>
              <w:tblW w:w="11048" w:type="dxa"/>
              <w:jc w:val="center"/>
              <w:tblLayout w:type="fixed"/>
              <w:tblLook w:val="0000"/>
            </w:tblPr>
            <w:tblGrid>
              <w:gridCol w:w="5945"/>
              <w:gridCol w:w="1555"/>
              <w:gridCol w:w="1412"/>
              <w:gridCol w:w="1188"/>
              <w:gridCol w:w="948"/>
            </w:tblGrid>
            <w:tr w:rsidR="00AD1896" w:rsidRPr="00732A21" w:rsidTr="005E51E3">
              <w:trPr>
                <w:jc w:val="center"/>
              </w:trPr>
              <w:tc>
                <w:tcPr>
                  <w:tcW w:w="5945" w:type="dxa"/>
                </w:tcPr>
                <w:p w:rsidR="00AD1896" w:rsidRPr="00732A21" w:rsidRDefault="00AD1896" w:rsidP="005E51E3">
                  <w:pPr>
                    <w:spacing w:after="0" w:line="240" w:lineRule="auto"/>
                    <w:jc w:val="both"/>
                    <w:rPr>
                      <w:rFonts w:ascii="Times New Roman" w:eastAsia="Times New Roman" w:hAnsi="Times New Roman" w:cs="Times New Roman"/>
                      <w:b/>
                      <w:sz w:val="20"/>
                      <w:szCs w:val="20"/>
                    </w:rPr>
                  </w:pPr>
                </w:p>
              </w:tc>
              <w:tc>
                <w:tcPr>
                  <w:tcW w:w="1555" w:type="dxa"/>
                </w:tcPr>
                <w:p w:rsidR="00AD1896" w:rsidRPr="00732A21" w:rsidRDefault="00AD1896" w:rsidP="005E51E3">
                  <w:pPr>
                    <w:spacing w:after="0" w:line="240" w:lineRule="auto"/>
                    <w:jc w:val="center"/>
                    <w:rPr>
                      <w:rFonts w:ascii="Times New Roman" w:eastAsia="Times New Roman" w:hAnsi="Times New Roman" w:cs="Times New Roman"/>
                      <w:b/>
                      <w:sz w:val="20"/>
                      <w:szCs w:val="20"/>
                    </w:rPr>
                  </w:pPr>
                </w:p>
              </w:tc>
              <w:tc>
                <w:tcPr>
                  <w:tcW w:w="1412" w:type="dxa"/>
                </w:tcPr>
                <w:p w:rsidR="00AD1896" w:rsidRPr="00732A21" w:rsidRDefault="00AD1896" w:rsidP="005E51E3">
                  <w:pPr>
                    <w:spacing w:after="0" w:line="240" w:lineRule="auto"/>
                    <w:jc w:val="center"/>
                    <w:rPr>
                      <w:rFonts w:ascii="Times New Roman" w:eastAsia="Times New Roman" w:hAnsi="Times New Roman" w:cs="Times New Roman"/>
                      <w:b/>
                      <w:sz w:val="20"/>
                      <w:szCs w:val="20"/>
                    </w:rPr>
                  </w:pPr>
                </w:p>
              </w:tc>
              <w:tc>
                <w:tcPr>
                  <w:tcW w:w="1188" w:type="dxa"/>
                </w:tcPr>
                <w:p w:rsidR="00AD1896" w:rsidRPr="00732A21" w:rsidRDefault="00AD1896" w:rsidP="005E51E3">
                  <w:pPr>
                    <w:spacing w:after="0" w:line="240" w:lineRule="auto"/>
                    <w:jc w:val="center"/>
                    <w:rPr>
                      <w:rFonts w:ascii="Times New Roman" w:eastAsia="Times New Roman" w:hAnsi="Times New Roman" w:cs="Times New Roman"/>
                      <w:b/>
                      <w:sz w:val="20"/>
                      <w:szCs w:val="20"/>
                    </w:rPr>
                  </w:pPr>
                </w:p>
              </w:tc>
              <w:tc>
                <w:tcPr>
                  <w:tcW w:w="948" w:type="dxa"/>
                </w:tcPr>
                <w:p w:rsidR="00AD1896" w:rsidRPr="00732A21" w:rsidRDefault="00AD1896" w:rsidP="005E51E3">
                  <w:pPr>
                    <w:spacing w:after="0" w:line="240" w:lineRule="auto"/>
                    <w:jc w:val="center"/>
                    <w:rPr>
                      <w:rFonts w:ascii="Times New Roman" w:eastAsia="Times New Roman" w:hAnsi="Times New Roman" w:cs="Times New Roman"/>
                      <w:b/>
                      <w:sz w:val="20"/>
                      <w:szCs w:val="20"/>
                    </w:rPr>
                  </w:pPr>
                </w:p>
              </w:tc>
            </w:tr>
          </w:tbl>
          <w:p w:rsidR="00F23DE9" w:rsidRPr="00732A21" w:rsidRDefault="00F23DE9" w:rsidP="00732A21">
            <w:pPr>
              <w:spacing w:after="0" w:line="240" w:lineRule="auto"/>
              <w:jc w:val="both"/>
              <w:rPr>
                <w:rFonts w:ascii="Times New Roman" w:eastAsia="Times New Roman" w:hAnsi="Times New Roman" w:cs="Times New Roman"/>
                <w:b/>
                <w:sz w:val="20"/>
                <w:szCs w:val="20"/>
              </w:rPr>
            </w:pPr>
          </w:p>
        </w:tc>
      </w:tr>
    </w:tbl>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p>
    <w:p w:rsidR="00732A21" w:rsidRPr="00732A21" w:rsidRDefault="00732A21" w:rsidP="00732A21">
      <w:pPr>
        <w:tabs>
          <w:tab w:val="left" w:pos="6660"/>
          <w:tab w:val="left" w:pos="8100"/>
          <w:tab w:val="left" w:pos="9270"/>
          <w:tab w:val="left" w:pos="10260"/>
        </w:tabs>
        <w:spacing w:after="0" w:line="240" w:lineRule="auto"/>
        <w:ind w:left="360" w:hanging="360"/>
        <w:jc w:val="both"/>
        <w:rPr>
          <w:rFonts w:ascii="Times New Roman" w:eastAsia="Times New Roman" w:hAnsi="Times New Roman" w:cs="Times New Roman"/>
        </w:rPr>
      </w:pPr>
      <w:r w:rsidRPr="00732A21">
        <w:rPr>
          <w:rFonts w:ascii="Times New Roman" w:eastAsia="Times New Roman" w:hAnsi="Times New Roman" w:cs="Times New Roman"/>
        </w:rPr>
        <w:t>Would the project:</w:t>
      </w:r>
    </w:p>
    <w:p w:rsidR="006E1D0E" w:rsidRDefault="006E1D0E" w:rsidP="003D5D72">
      <w:pPr>
        <w:tabs>
          <w:tab w:val="left" w:pos="6390"/>
          <w:tab w:val="left" w:pos="7650"/>
          <w:tab w:val="left" w:pos="8910"/>
          <w:tab w:val="left" w:pos="10170"/>
        </w:tabs>
        <w:spacing w:after="0" w:line="240" w:lineRule="auto"/>
        <w:ind w:left="360" w:right="4680" w:hanging="360"/>
        <w:jc w:val="both"/>
        <w:rPr>
          <w:rFonts w:ascii="Times New Roman" w:eastAsia="Times New Roman" w:hAnsi="Times New Roman" w:cs="Times New Roman"/>
        </w:rPr>
      </w:pPr>
    </w:p>
    <w:p w:rsidR="006E1D0E" w:rsidRDefault="006E1D0E" w:rsidP="003D5D72">
      <w:pPr>
        <w:tabs>
          <w:tab w:val="left" w:pos="6390"/>
          <w:tab w:val="left" w:pos="7650"/>
          <w:tab w:val="left" w:pos="8910"/>
          <w:tab w:val="left" w:pos="10170"/>
        </w:tabs>
        <w:spacing w:after="0" w:line="240" w:lineRule="auto"/>
        <w:ind w:left="360" w:right="4680" w:hanging="360"/>
        <w:jc w:val="both"/>
        <w:rPr>
          <w:rFonts w:ascii="Times New Roman" w:eastAsia="Times New Roman" w:hAnsi="Times New Roman" w:cs="Times New Roman"/>
        </w:rPr>
      </w:pPr>
    </w:p>
    <w:p w:rsidR="006E1D0E" w:rsidRDefault="006E1D0E" w:rsidP="003D5D72">
      <w:pPr>
        <w:tabs>
          <w:tab w:val="left" w:pos="6390"/>
          <w:tab w:val="left" w:pos="7650"/>
          <w:tab w:val="left" w:pos="8910"/>
          <w:tab w:val="left" w:pos="10170"/>
        </w:tabs>
        <w:spacing w:after="0" w:line="240" w:lineRule="auto"/>
        <w:ind w:left="360" w:right="4680" w:hanging="360"/>
        <w:jc w:val="both"/>
        <w:rPr>
          <w:rFonts w:ascii="Times New Roman" w:eastAsia="Times New Roman" w:hAnsi="Times New Roman" w:cs="Times New Roman"/>
        </w:rPr>
      </w:pPr>
    </w:p>
    <w:p w:rsidR="006E1D0E" w:rsidRDefault="006E1D0E" w:rsidP="003D5D72">
      <w:pPr>
        <w:tabs>
          <w:tab w:val="left" w:pos="6390"/>
          <w:tab w:val="left" w:pos="7650"/>
          <w:tab w:val="left" w:pos="8910"/>
          <w:tab w:val="left" w:pos="10170"/>
        </w:tabs>
        <w:spacing w:after="0" w:line="240" w:lineRule="auto"/>
        <w:ind w:left="360" w:right="4680" w:hanging="360"/>
        <w:jc w:val="both"/>
        <w:rPr>
          <w:rFonts w:ascii="Times New Roman" w:eastAsia="Times New Roman" w:hAnsi="Times New Roman" w:cs="Times New Roman"/>
        </w:rPr>
      </w:pPr>
    </w:p>
    <w:p w:rsidR="00732A21" w:rsidRPr="00732A21" w:rsidRDefault="00732A21" w:rsidP="00AD189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a) </w:t>
      </w:r>
      <w:r w:rsidRPr="00732A21">
        <w:rPr>
          <w:rFonts w:ascii="Times New Roman" w:eastAsia="Times New Roman" w:hAnsi="Times New Roman" w:cs="Times New Roman"/>
        </w:rPr>
        <w:tab/>
        <w:t xml:space="preserve">Exceed wastewater treatment requirements of the applicable Regional Water Quality Control Board?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E1295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b) </w:t>
      </w:r>
      <w:r w:rsidRPr="00732A21">
        <w:rPr>
          <w:rFonts w:ascii="Times New Roman" w:eastAsia="Times New Roman" w:hAnsi="Times New Roman" w:cs="Times New Roman"/>
        </w:rPr>
        <w:tab/>
        <w:t xml:space="preserve">Require or result in the construction of new water or wastewater treatment facilities or expansion of existing facilities, the construction of which could cause significant environmental effects?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231D6B">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c) </w:t>
      </w:r>
      <w:r w:rsidRPr="00732A21">
        <w:rPr>
          <w:rFonts w:ascii="Times New Roman" w:eastAsia="Times New Roman" w:hAnsi="Times New Roman" w:cs="Times New Roman"/>
        </w:rPr>
        <w:tab/>
        <w:t xml:space="preserve">Require or result in the construction of new storm water drainage facilities or expansion of existing facilities, the construction of which could cause significant environmental effects?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231D6B">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d) </w:t>
      </w:r>
      <w:r w:rsidRPr="00732A21">
        <w:rPr>
          <w:rFonts w:ascii="Times New Roman" w:eastAsia="Times New Roman" w:hAnsi="Times New Roman" w:cs="Times New Roman"/>
        </w:rPr>
        <w:tab/>
        <w:t xml:space="preserve">Have sufficient water supplies available to serve the project from existing entitlements and resources, or are new or expanded entitlements needed?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231D6B">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e) </w:t>
      </w:r>
      <w:r w:rsidRPr="00732A21">
        <w:rPr>
          <w:rFonts w:ascii="Times New Roman" w:eastAsia="Times New Roman" w:hAnsi="Times New Roman" w:cs="Times New Roman"/>
        </w:rPr>
        <w:tab/>
        <w:t xml:space="preserve">Result in a determination by the wastewater treatment provider which serves or may serve the project that it has adequate capacity to serve the project's projected demand in addition to the provider's existing commitments?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5"/>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231D6B">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lastRenderedPageBreak/>
        <w:t xml:space="preserve">f) </w:t>
      </w:r>
      <w:r w:rsidRPr="00732A21">
        <w:rPr>
          <w:rFonts w:ascii="Times New Roman" w:eastAsia="Times New Roman" w:hAnsi="Times New Roman" w:cs="Times New Roman"/>
        </w:rPr>
        <w:tab/>
        <w:t xml:space="preserve">Be served by a landfill(s) with sufficient permitted capacity to accommodate the project's solid waste disposal needs?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5"/>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231D6B">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 xml:space="preserve">g) </w:t>
      </w:r>
      <w:r w:rsidRPr="00732A21">
        <w:rPr>
          <w:rFonts w:ascii="Times New Roman" w:eastAsia="Times New Roman" w:hAnsi="Times New Roman" w:cs="Times New Roman"/>
        </w:rPr>
        <w:tab/>
        <w:t xml:space="preserve">Comply with federal, state, and local statutes and regulations related to solid waste?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2"/>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3"/>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25"/>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p>
    <w:p w:rsidR="00732A21" w:rsidRPr="00732A21" w:rsidRDefault="00732A21" w:rsidP="00732A21">
      <w:pPr>
        <w:tabs>
          <w:tab w:val="left" w:pos="6660"/>
          <w:tab w:val="left" w:pos="9270"/>
        </w:tabs>
        <w:spacing w:after="0" w:line="240" w:lineRule="auto"/>
        <w:jc w:val="both"/>
        <w:rPr>
          <w:rFonts w:ascii="Times New Roman" w:eastAsia="Times New Roman" w:hAnsi="Times New Roman" w:cs="Times New Roman"/>
        </w:rPr>
      </w:pPr>
    </w:p>
    <w:p w:rsidR="00732A21" w:rsidRPr="00732A21" w:rsidRDefault="008A2E55" w:rsidP="00732A21">
      <w:pPr>
        <w:tabs>
          <w:tab w:val="left" w:pos="-1440"/>
          <w:tab w:val="left" w:pos="720"/>
          <w:tab w:val="left" w:pos="1440"/>
          <w:tab w:val="left" w:pos="7200"/>
          <w:tab w:val="left" w:pos="7920"/>
          <w:tab w:val="left" w:pos="8928"/>
        </w:tabs>
        <w:spacing w:after="120" w:line="480" w:lineRule="auto"/>
        <w:rPr>
          <w:rFonts w:ascii="Times New Roman" w:eastAsia="Times New Roman" w:hAnsi="Times New Roman" w:cs="Times New Roman"/>
        </w:rPr>
      </w:pPr>
      <w:r>
        <w:rPr>
          <w:rFonts w:ascii="Times New Roman" w:eastAsia="Times New Roman" w:hAnsi="Times New Roman" w:cs="Times New Roman"/>
        </w:rPr>
        <w:t>SUBSTANTIATION:</w:t>
      </w:r>
    </w:p>
    <w:p w:rsidR="00732A21" w:rsidRDefault="00732A21" w:rsidP="00732A21">
      <w:pPr>
        <w:spacing w:after="0" w:line="240" w:lineRule="auto"/>
        <w:ind w:left="540" w:hanging="540"/>
        <w:jc w:val="both"/>
        <w:rPr>
          <w:rFonts w:ascii="Times New Roman" w:eastAsia="Times New Roman" w:hAnsi="Times New Roman" w:cs="Times New Roman"/>
          <w:spacing w:val="-3"/>
        </w:rPr>
      </w:pPr>
      <w:r w:rsidRPr="00732A21">
        <w:rPr>
          <w:rFonts w:ascii="Times New Roman" w:eastAsia="Times New Roman" w:hAnsi="Times New Roman" w:cs="Times New Roman"/>
        </w:rPr>
        <w:t xml:space="preserve">a-g. </w:t>
      </w:r>
      <w:r w:rsidRPr="00732A21">
        <w:rPr>
          <w:rFonts w:ascii="Times New Roman" w:eastAsia="Times New Roman" w:hAnsi="Times New Roman" w:cs="Times New Roman"/>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The proposed project includes a General Plan Amendment and Zone Change from Residential Estate to General Commercial for an existing non-conforming pre-school facility.</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An approval to amend the General Plan and Zoning will bring the site into conformance. For these reasons, the implementation of this request would not result in utility related impacts.</w:t>
      </w:r>
      <w:r w:rsidR="008D3FBF">
        <w:rPr>
          <w:rFonts w:ascii="Times New Roman" w:eastAsia="Times New Roman" w:hAnsi="Times New Roman" w:cs="Times New Roman"/>
        </w:rPr>
        <w:t xml:space="preserve"> </w:t>
      </w:r>
      <w:r w:rsidRPr="00732A21">
        <w:rPr>
          <w:rFonts w:ascii="Times New Roman" w:eastAsia="Times New Roman" w:hAnsi="Times New Roman" w:cs="Times New Roman"/>
          <w:spacing w:val="-3"/>
        </w:rPr>
        <w:t>No impact is anticipated</w:t>
      </w:r>
    </w:p>
    <w:p w:rsidR="008A2E55" w:rsidRDefault="008A2E55" w:rsidP="008A2E55">
      <w:pPr>
        <w:spacing w:after="0" w:line="240" w:lineRule="auto"/>
        <w:jc w:val="both"/>
        <w:rPr>
          <w:rFonts w:ascii="Times New Roman" w:eastAsia="Times New Roman" w:hAnsi="Times New Roman" w:cs="Times New Roman"/>
          <w:spacing w:val="-3"/>
        </w:rPr>
      </w:pPr>
    </w:p>
    <w:p w:rsidR="00732A21" w:rsidRPr="00732A21" w:rsidRDefault="00732A21" w:rsidP="00732A21">
      <w:pPr>
        <w:keepNext/>
        <w:spacing w:before="120" w:after="0" w:line="240" w:lineRule="auto"/>
        <w:outlineLvl w:val="0"/>
        <w:rPr>
          <w:rFonts w:ascii="Times New Roman" w:eastAsia="Times New Roman" w:hAnsi="Times New Roman" w:cs="Times New Roman"/>
          <w:b/>
          <w:bCs/>
        </w:rPr>
      </w:pPr>
      <w:bookmarkStart w:id="44" w:name="_Toc459804821"/>
      <w:r w:rsidRPr="00732A21">
        <w:rPr>
          <w:rFonts w:ascii="Times New Roman" w:eastAsia="Times New Roman" w:hAnsi="Times New Roman" w:cs="Times New Roman"/>
          <w:b/>
          <w:bCs/>
        </w:rPr>
        <w:t>XVIII. MANDATORY FINDINGS OF SIGNIFICANCE</w:t>
      </w:r>
      <w:bookmarkEnd w:id="44"/>
    </w:p>
    <w:tbl>
      <w:tblPr>
        <w:tblpPr w:leftFromText="180" w:rightFromText="180" w:vertAnchor="text" w:horzAnchor="page" w:tblpX="6742" w:tblpY="749"/>
        <w:tblW w:w="5289" w:type="dxa"/>
        <w:tblLayout w:type="fixed"/>
        <w:tblLook w:val="0000"/>
      </w:tblPr>
      <w:tblGrid>
        <w:gridCol w:w="1548"/>
        <w:gridCol w:w="1350"/>
        <w:gridCol w:w="1170"/>
        <w:gridCol w:w="1221"/>
      </w:tblGrid>
      <w:tr w:rsidR="00A65686" w:rsidRPr="00732A21" w:rsidTr="005E51E3">
        <w:tc>
          <w:tcPr>
            <w:tcW w:w="1548" w:type="dxa"/>
          </w:tcPr>
          <w:p w:rsidR="00A65686" w:rsidRPr="00732A21" w:rsidRDefault="00A65686" w:rsidP="00A6568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Potentially</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350" w:type="dxa"/>
          </w:tcPr>
          <w:p w:rsidR="00A65686" w:rsidRPr="00732A21" w:rsidRDefault="00A65686" w:rsidP="00A6568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 Significant with</w:t>
            </w:r>
            <w:r w:rsidRPr="00732A21">
              <w:rPr>
                <w:rFonts w:ascii="Times New Roman" w:eastAsia="Times New Roman" w:hAnsi="Times New Roman" w:cs="Times New Roman"/>
                <w:b/>
                <w:sz w:val="20"/>
                <w:szCs w:val="20"/>
              </w:rPr>
              <w:br/>
              <w:t>Mitigation Incorp.</w:t>
            </w:r>
          </w:p>
        </w:tc>
        <w:tc>
          <w:tcPr>
            <w:tcW w:w="1170" w:type="dxa"/>
          </w:tcPr>
          <w:p w:rsidR="00A65686" w:rsidRPr="00732A21" w:rsidRDefault="00A65686" w:rsidP="00A6568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t>Less than</w:t>
            </w:r>
            <w:r w:rsidRPr="00732A21">
              <w:rPr>
                <w:rFonts w:ascii="Times New Roman" w:eastAsia="Times New Roman" w:hAnsi="Times New Roman" w:cs="Times New Roman"/>
                <w:b/>
                <w:sz w:val="20"/>
                <w:szCs w:val="20"/>
              </w:rPr>
              <w:br/>
              <w:t>Significant</w:t>
            </w:r>
            <w:r w:rsidRPr="00732A21">
              <w:rPr>
                <w:rFonts w:ascii="Times New Roman" w:eastAsia="Times New Roman" w:hAnsi="Times New Roman" w:cs="Times New Roman"/>
                <w:b/>
                <w:sz w:val="20"/>
                <w:szCs w:val="20"/>
              </w:rPr>
              <w:br/>
              <w:t>Impact</w:t>
            </w:r>
          </w:p>
        </w:tc>
        <w:tc>
          <w:tcPr>
            <w:tcW w:w="1221" w:type="dxa"/>
          </w:tcPr>
          <w:p w:rsidR="00A65686" w:rsidRPr="00732A21" w:rsidRDefault="00A65686" w:rsidP="00A65686">
            <w:pPr>
              <w:spacing w:after="0" w:line="240" w:lineRule="auto"/>
              <w:jc w:val="center"/>
              <w:rPr>
                <w:rFonts w:ascii="Times New Roman" w:eastAsia="Times New Roman" w:hAnsi="Times New Roman" w:cs="Times New Roman"/>
                <w:b/>
                <w:sz w:val="20"/>
                <w:szCs w:val="20"/>
              </w:rPr>
            </w:pPr>
            <w:r w:rsidRPr="00732A21">
              <w:rPr>
                <w:rFonts w:ascii="Times New Roman" w:eastAsia="Times New Roman" w:hAnsi="Times New Roman" w:cs="Times New Roman"/>
                <w:b/>
                <w:sz w:val="20"/>
                <w:szCs w:val="20"/>
              </w:rPr>
              <w:br/>
              <w:t>No</w:t>
            </w:r>
            <w:r w:rsidRPr="00732A21">
              <w:rPr>
                <w:rFonts w:ascii="Times New Roman" w:eastAsia="Times New Roman" w:hAnsi="Times New Roman" w:cs="Times New Roman"/>
                <w:b/>
                <w:sz w:val="20"/>
                <w:szCs w:val="20"/>
              </w:rPr>
              <w:br/>
              <w:t>Impact</w:t>
            </w:r>
          </w:p>
        </w:tc>
      </w:tr>
    </w:tbl>
    <w:p w:rsidR="00A65686" w:rsidRDefault="00A65686" w:rsidP="00E12956">
      <w:pPr>
        <w:tabs>
          <w:tab w:val="left" w:pos="5760"/>
          <w:tab w:val="left" w:pos="7200"/>
          <w:tab w:val="left" w:pos="9270"/>
          <w:tab w:val="left" w:pos="10260"/>
        </w:tabs>
        <w:spacing w:after="0" w:line="240" w:lineRule="auto"/>
        <w:ind w:left="360" w:right="4680" w:hanging="360"/>
        <w:jc w:val="both"/>
        <w:rPr>
          <w:rFonts w:ascii="Times New Roman" w:eastAsia="Times New Roman" w:hAnsi="Times New Roman" w:cs="Times New Roman"/>
        </w:rPr>
      </w:pPr>
    </w:p>
    <w:p w:rsidR="00A65686" w:rsidRDefault="00A65686" w:rsidP="00E12956">
      <w:pPr>
        <w:tabs>
          <w:tab w:val="left" w:pos="5760"/>
          <w:tab w:val="left" w:pos="7200"/>
          <w:tab w:val="left" w:pos="9270"/>
          <w:tab w:val="left" w:pos="10260"/>
        </w:tabs>
        <w:spacing w:after="0" w:line="240" w:lineRule="auto"/>
        <w:ind w:left="360" w:right="4680" w:hanging="360"/>
        <w:jc w:val="both"/>
        <w:rPr>
          <w:rFonts w:ascii="Times New Roman" w:eastAsia="Times New Roman" w:hAnsi="Times New Roman" w:cs="Times New Roman"/>
        </w:rPr>
      </w:pPr>
    </w:p>
    <w:p w:rsidR="00A65686" w:rsidRDefault="00A65686" w:rsidP="00E12956">
      <w:pPr>
        <w:tabs>
          <w:tab w:val="left" w:pos="5760"/>
          <w:tab w:val="left" w:pos="7200"/>
          <w:tab w:val="left" w:pos="9270"/>
          <w:tab w:val="left" w:pos="10260"/>
        </w:tabs>
        <w:spacing w:after="0" w:line="240" w:lineRule="auto"/>
        <w:ind w:left="360" w:right="4680" w:hanging="360"/>
        <w:jc w:val="both"/>
        <w:rPr>
          <w:rFonts w:ascii="Times New Roman" w:eastAsia="Times New Roman" w:hAnsi="Times New Roman" w:cs="Times New Roman"/>
        </w:rPr>
      </w:pPr>
    </w:p>
    <w:p w:rsidR="00A65686" w:rsidRDefault="00A65686" w:rsidP="00E12956">
      <w:pPr>
        <w:tabs>
          <w:tab w:val="left" w:pos="5760"/>
          <w:tab w:val="left" w:pos="7200"/>
          <w:tab w:val="left" w:pos="9270"/>
          <w:tab w:val="left" w:pos="10260"/>
        </w:tabs>
        <w:spacing w:after="0" w:line="240" w:lineRule="auto"/>
        <w:ind w:left="360" w:right="4680" w:hanging="360"/>
        <w:jc w:val="both"/>
        <w:rPr>
          <w:rFonts w:ascii="Times New Roman" w:eastAsia="Times New Roman" w:hAnsi="Times New Roman" w:cs="Times New Roman"/>
        </w:rPr>
      </w:pPr>
    </w:p>
    <w:p w:rsidR="00A65686" w:rsidRDefault="00A65686" w:rsidP="00E12956">
      <w:pPr>
        <w:tabs>
          <w:tab w:val="left" w:pos="5760"/>
          <w:tab w:val="left" w:pos="7200"/>
          <w:tab w:val="left" w:pos="9270"/>
          <w:tab w:val="left" w:pos="10260"/>
        </w:tabs>
        <w:spacing w:after="0" w:line="240" w:lineRule="auto"/>
        <w:ind w:left="360" w:right="4680" w:hanging="360"/>
        <w:jc w:val="both"/>
        <w:rPr>
          <w:rFonts w:ascii="Times New Roman" w:eastAsia="Times New Roman" w:hAnsi="Times New Roman" w:cs="Times New Roman"/>
        </w:rPr>
      </w:pPr>
    </w:p>
    <w:p w:rsidR="00A65686" w:rsidRDefault="00A65686" w:rsidP="00E12956">
      <w:pPr>
        <w:tabs>
          <w:tab w:val="left" w:pos="5760"/>
          <w:tab w:val="left" w:pos="7200"/>
          <w:tab w:val="left" w:pos="9270"/>
          <w:tab w:val="left" w:pos="10260"/>
        </w:tabs>
        <w:spacing w:after="0" w:line="240" w:lineRule="auto"/>
        <w:ind w:left="360" w:right="4680" w:hanging="360"/>
        <w:jc w:val="both"/>
        <w:rPr>
          <w:rFonts w:ascii="Times New Roman" w:eastAsia="Times New Roman" w:hAnsi="Times New Roman" w:cs="Times New Roman"/>
        </w:rPr>
      </w:pPr>
    </w:p>
    <w:p w:rsidR="00A65686" w:rsidRDefault="00A65686" w:rsidP="00E12956">
      <w:pPr>
        <w:tabs>
          <w:tab w:val="left" w:pos="5760"/>
          <w:tab w:val="left" w:pos="7200"/>
          <w:tab w:val="left" w:pos="9270"/>
          <w:tab w:val="left" w:pos="10260"/>
        </w:tabs>
        <w:spacing w:after="0" w:line="240" w:lineRule="auto"/>
        <w:ind w:left="360" w:right="4680" w:hanging="360"/>
        <w:jc w:val="both"/>
        <w:rPr>
          <w:rFonts w:ascii="Times New Roman" w:eastAsia="Times New Roman" w:hAnsi="Times New Roman" w:cs="Times New Roman"/>
        </w:rPr>
      </w:pPr>
    </w:p>
    <w:p w:rsidR="00A65686" w:rsidRDefault="00A65686" w:rsidP="00E12956">
      <w:pPr>
        <w:tabs>
          <w:tab w:val="left" w:pos="5760"/>
          <w:tab w:val="left" w:pos="72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A6568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a)</w:t>
      </w:r>
      <w:r w:rsidRPr="00732A21">
        <w:rPr>
          <w:rFonts w:ascii="Times New Roman" w:eastAsia="Times New Roman" w:hAnsi="Times New Roman" w:cs="Times New Roman"/>
        </w:rPr>
        <w:tab/>
        <w:t>Does the project have the potential to degrade the quality of the environment, substantially reduce the habitat of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30"/>
            <w:enabled/>
            <w:calcOnExit w:val="0"/>
            <w:checkBox>
              <w:sizeAuto/>
              <w:default w:val="0"/>
            </w:checkBox>
          </w:ffData>
        </w:fldChar>
      </w:r>
      <w:bookmarkStart w:id="45" w:name="Check30"/>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bookmarkEnd w:id="45"/>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31"/>
            <w:enabled/>
            <w:calcOnExit w:val="0"/>
            <w:checkBox>
              <w:sizeAuto/>
              <w:default w:val="0"/>
            </w:checkBox>
          </w:ffData>
        </w:fldChar>
      </w:r>
      <w:bookmarkStart w:id="46" w:name="Check31"/>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bookmarkEnd w:id="46"/>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32"/>
            <w:enabled/>
            <w:calcOnExit w:val="0"/>
            <w:checkBox>
              <w:sizeAuto/>
              <w:default w:val="0"/>
            </w:checkBox>
          </w:ffData>
        </w:fldChar>
      </w:r>
      <w:bookmarkStart w:id="47" w:name="Check32"/>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bookmarkEnd w:id="47"/>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33"/>
            <w:enabled/>
            <w:calcOnExit w:val="0"/>
            <w:checkBox>
              <w:sizeAuto/>
              <w:default w:val="1"/>
            </w:checkBox>
          </w:ffData>
        </w:fldChar>
      </w:r>
      <w:bookmarkStart w:id="48" w:name="Check33"/>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bookmarkEnd w:id="48"/>
    </w:p>
    <w:p w:rsidR="00732A21" w:rsidRDefault="00732A21" w:rsidP="00A65686">
      <w:pPr>
        <w:tabs>
          <w:tab w:val="left" w:pos="-1440"/>
          <w:tab w:val="num" w:pos="450"/>
          <w:tab w:val="left" w:pos="540"/>
          <w:tab w:val="left" w:pos="720"/>
          <w:tab w:val="left" w:pos="1440"/>
          <w:tab w:val="left" w:pos="6660"/>
          <w:tab w:val="left" w:pos="8100"/>
          <w:tab w:val="left" w:pos="8640"/>
          <w:tab w:val="left" w:pos="10260"/>
        </w:tabs>
        <w:spacing w:after="0" w:line="240" w:lineRule="auto"/>
        <w:ind w:right="4680" w:hanging="450"/>
        <w:rPr>
          <w:rFonts w:ascii="Times New Roman" w:eastAsia="Times New Roman" w:hAnsi="Times New Roman" w:cs="Times New Roman"/>
        </w:rPr>
      </w:pPr>
    </w:p>
    <w:p w:rsidR="00732A21" w:rsidRPr="00732A21" w:rsidRDefault="00732A21" w:rsidP="00E1295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b)</w:t>
      </w:r>
      <w:r w:rsidRPr="00732A21">
        <w:rPr>
          <w:rFonts w:ascii="Times New Roman" w:eastAsia="Times New Roman" w:hAnsi="Times New Roman" w:cs="Times New Roman"/>
        </w:rPr>
        <w:tab/>
        <w:t>The project has the potential to achieve short-term environmental goals to the disadvantage of long-term environmental goals.</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30"/>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31"/>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6660"/>
          <w:tab w:val="left" w:pos="8100"/>
          <w:tab w:val="left" w:pos="9270"/>
          <w:tab w:val="left" w:pos="10260"/>
        </w:tabs>
        <w:spacing w:after="0" w:line="240" w:lineRule="auto"/>
        <w:ind w:right="4680"/>
        <w:jc w:val="both"/>
        <w:rPr>
          <w:rFonts w:ascii="Times New Roman" w:eastAsia="Times New Roman" w:hAnsi="Times New Roman" w:cs="Times New Roman"/>
        </w:rPr>
      </w:pPr>
    </w:p>
    <w:p w:rsidR="00732A21" w:rsidRPr="00732A21" w:rsidRDefault="00732A21" w:rsidP="00E1295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t>c)</w:t>
      </w:r>
      <w:r w:rsidRPr="00732A21">
        <w:rPr>
          <w:rFonts w:ascii="Times New Roman" w:eastAsia="Times New Roman" w:hAnsi="Times New Roman" w:cs="Times New Roman"/>
        </w:rPr>
        <w:tab/>
        <w:t>Does the project have impacts that are individually limited, but cumulatively considerable?</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 xml:space="preserve">(“Cumulatively considerable” means that the incremental effects of a project are considerable when viewed in connection with the effects of past projects, the effects of other current projects, and the effects of probable future projects)? </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34"/>
            <w:enabled/>
            <w:calcOnExit w:val="0"/>
            <w:checkBox>
              <w:sizeAuto/>
              <w:default w:val="0"/>
            </w:checkBox>
          </w:ffData>
        </w:fldChar>
      </w:r>
      <w:bookmarkStart w:id="49" w:name="Check34"/>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bookmarkEnd w:id="49"/>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35"/>
            <w:enabled/>
            <w:calcOnExit w:val="0"/>
            <w:checkBox>
              <w:sizeAuto/>
              <w:default w:val="0"/>
            </w:checkBox>
          </w:ffData>
        </w:fldChar>
      </w:r>
      <w:bookmarkStart w:id="50" w:name="Check35"/>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bookmarkEnd w:id="50"/>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36"/>
            <w:enabled/>
            <w:calcOnExit w:val="0"/>
            <w:checkBox>
              <w:sizeAuto/>
              <w:default w:val="0"/>
            </w:checkBox>
          </w:ffData>
        </w:fldChar>
      </w:r>
      <w:bookmarkStart w:id="51" w:name="Check36"/>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bookmarkEnd w:id="51"/>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37"/>
            <w:enabled/>
            <w:calcOnExit w:val="0"/>
            <w:checkBox>
              <w:sizeAuto/>
              <w:default w:val="1"/>
            </w:checkBox>
          </w:ffData>
        </w:fldChar>
      </w:r>
      <w:bookmarkStart w:id="52" w:name="Check37"/>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bookmarkEnd w:id="52"/>
    </w:p>
    <w:p w:rsidR="00732A21" w:rsidRPr="00732A21" w:rsidRDefault="00732A21" w:rsidP="00732A21">
      <w:pPr>
        <w:tabs>
          <w:tab w:val="left" w:pos="6660"/>
          <w:tab w:val="left" w:pos="8100"/>
          <w:tab w:val="left" w:pos="9270"/>
          <w:tab w:val="left" w:pos="10260"/>
        </w:tabs>
        <w:spacing w:after="0" w:line="240" w:lineRule="auto"/>
        <w:ind w:left="360" w:right="4680" w:hanging="360"/>
        <w:jc w:val="both"/>
        <w:rPr>
          <w:rFonts w:ascii="Times New Roman" w:eastAsia="Times New Roman" w:hAnsi="Times New Roman" w:cs="Times New Roman"/>
        </w:rPr>
      </w:pPr>
    </w:p>
    <w:p w:rsidR="00732A21" w:rsidRPr="00732A21" w:rsidRDefault="00732A21" w:rsidP="00E12956">
      <w:pPr>
        <w:tabs>
          <w:tab w:val="left" w:pos="5760"/>
          <w:tab w:val="left" w:pos="7200"/>
          <w:tab w:val="left" w:pos="8640"/>
          <w:tab w:val="left" w:pos="9720"/>
        </w:tabs>
        <w:spacing w:after="0" w:line="240" w:lineRule="auto"/>
        <w:ind w:left="360" w:right="4680" w:hanging="360"/>
        <w:jc w:val="both"/>
        <w:rPr>
          <w:rFonts w:ascii="Times New Roman" w:eastAsia="Times New Roman" w:hAnsi="Times New Roman" w:cs="Times New Roman"/>
        </w:rPr>
      </w:pPr>
      <w:r w:rsidRPr="00732A21">
        <w:rPr>
          <w:rFonts w:ascii="Times New Roman" w:eastAsia="Times New Roman" w:hAnsi="Times New Roman" w:cs="Times New Roman"/>
        </w:rPr>
        <w:lastRenderedPageBreak/>
        <w:t>d)</w:t>
      </w:r>
      <w:r w:rsidRPr="00732A21">
        <w:rPr>
          <w:rFonts w:ascii="Times New Roman" w:eastAsia="Times New Roman" w:hAnsi="Times New Roman" w:cs="Times New Roman"/>
        </w:rPr>
        <w:tab/>
        <w:t>Does the project have environmental effects which will cause Substantial adverse effects on human beings, either directly or indirectly?</w:t>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Check34"/>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0"/>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r w:rsidRPr="00732A21">
        <w:rPr>
          <w:rFonts w:ascii="Times New Roman" w:eastAsia="Times New Roman" w:hAnsi="Times New Roman" w:cs="Times New Roman"/>
        </w:rPr>
        <w:tab/>
      </w:r>
      <w:r w:rsidR="001D136B" w:rsidRPr="00732A21">
        <w:rPr>
          <w:rFonts w:ascii="Times New Roman" w:eastAsia="Times New Roman" w:hAnsi="Times New Roman" w:cs="Times New Roman"/>
        </w:rPr>
        <w:fldChar w:fldCharType="begin">
          <w:ffData>
            <w:name w:val=""/>
            <w:enabled/>
            <w:calcOnExit w:val="0"/>
            <w:checkBox>
              <w:sizeAuto/>
              <w:default w:val="1"/>
            </w:checkBox>
          </w:ffData>
        </w:fldChar>
      </w:r>
      <w:r w:rsidRPr="00732A21">
        <w:rPr>
          <w:rFonts w:ascii="Times New Roman" w:eastAsia="Times New Roman" w:hAnsi="Times New Roman" w:cs="Times New Roman"/>
        </w:rPr>
        <w:instrText xml:space="preserve"> FORMCHECKBOX </w:instrText>
      </w:r>
      <w:r w:rsidR="001D136B">
        <w:rPr>
          <w:rFonts w:ascii="Times New Roman" w:eastAsia="Times New Roman" w:hAnsi="Times New Roman" w:cs="Times New Roman"/>
        </w:rPr>
      </w:r>
      <w:r w:rsidR="001D136B">
        <w:rPr>
          <w:rFonts w:ascii="Times New Roman" w:eastAsia="Times New Roman" w:hAnsi="Times New Roman" w:cs="Times New Roman"/>
        </w:rPr>
        <w:fldChar w:fldCharType="separate"/>
      </w:r>
      <w:r w:rsidR="001D136B" w:rsidRPr="00732A21">
        <w:rPr>
          <w:rFonts w:ascii="Times New Roman" w:eastAsia="Times New Roman" w:hAnsi="Times New Roman" w:cs="Times New Roman"/>
        </w:rPr>
        <w:fldChar w:fldCharType="end"/>
      </w:r>
    </w:p>
    <w:p w:rsidR="00732A21" w:rsidRPr="00732A21" w:rsidRDefault="00732A21" w:rsidP="00732A21">
      <w:pPr>
        <w:tabs>
          <w:tab w:val="left" w:pos="-1440"/>
          <w:tab w:val="left" w:pos="720"/>
          <w:tab w:val="left" w:pos="1440"/>
          <w:tab w:val="left" w:pos="6660"/>
          <w:tab w:val="left" w:pos="8100"/>
          <w:tab w:val="left" w:pos="9270"/>
          <w:tab w:val="left" w:pos="10260"/>
        </w:tabs>
        <w:spacing w:after="120" w:line="480" w:lineRule="auto"/>
        <w:rPr>
          <w:rFonts w:ascii="Times New Roman" w:eastAsia="Times New Roman" w:hAnsi="Times New Roman" w:cs="Arial"/>
          <w:szCs w:val="20"/>
        </w:rPr>
      </w:pPr>
    </w:p>
    <w:p w:rsidR="00732A21" w:rsidRPr="00732A21" w:rsidRDefault="00732A21" w:rsidP="00732A21">
      <w:pPr>
        <w:tabs>
          <w:tab w:val="left" w:pos="-1440"/>
          <w:tab w:val="left" w:pos="720"/>
          <w:tab w:val="left" w:pos="1440"/>
          <w:tab w:val="left" w:pos="6660"/>
          <w:tab w:val="left" w:pos="8100"/>
          <w:tab w:val="left" w:pos="9270"/>
          <w:tab w:val="left" w:pos="10260"/>
        </w:tabs>
        <w:spacing w:after="0" w:line="240" w:lineRule="auto"/>
        <w:rPr>
          <w:rFonts w:ascii="Times New Roman" w:eastAsia="Times New Roman" w:hAnsi="Times New Roman" w:cs="Arial"/>
          <w:szCs w:val="20"/>
        </w:rPr>
      </w:pPr>
      <w:r w:rsidRPr="00732A21">
        <w:rPr>
          <w:rFonts w:ascii="Times New Roman" w:eastAsia="Times New Roman" w:hAnsi="Times New Roman" w:cs="Arial"/>
          <w:szCs w:val="20"/>
        </w:rPr>
        <w:t>SUBSTANTIATION:</w:t>
      </w:r>
    </w:p>
    <w:p w:rsidR="00732A21" w:rsidRPr="00732A21" w:rsidRDefault="00732A21" w:rsidP="00732A21">
      <w:pPr>
        <w:tabs>
          <w:tab w:val="left" w:pos="-1440"/>
        </w:tabs>
        <w:spacing w:after="0" w:line="240" w:lineRule="auto"/>
        <w:ind w:left="540" w:hanging="540"/>
        <w:jc w:val="both"/>
        <w:rPr>
          <w:rFonts w:ascii="Times New Roman" w:eastAsia="Times New Roman" w:hAnsi="Times New Roman" w:cs="Arial"/>
          <w:szCs w:val="20"/>
        </w:rPr>
      </w:pPr>
      <w:r w:rsidRPr="00732A21">
        <w:rPr>
          <w:rFonts w:ascii="Times New Roman" w:eastAsia="Times New Roman" w:hAnsi="Times New Roman" w:cs="Arial"/>
          <w:szCs w:val="20"/>
        </w:rPr>
        <w:t>a.</w:t>
      </w:r>
      <w:r w:rsidRPr="00732A21">
        <w:rPr>
          <w:rFonts w:ascii="Times New Roman" w:eastAsia="Times New Roman" w:hAnsi="Times New Roman" w:cs="Arial"/>
          <w:szCs w:val="20"/>
        </w:rPr>
        <w:tab/>
      </w:r>
      <w:r w:rsidRPr="00732A21">
        <w:rPr>
          <w:rFonts w:ascii="Times New Roman" w:eastAsia="Times New Roman" w:hAnsi="Times New Roman" w:cs="Arial"/>
          <w:b/>
          <w:i/>
          <w:iCs/>
          <w:szCs w:val="20"/>
        </w:rPr>
        <w:t>No Impact</w:t>
      </w:r>
      <w:r w:rsidRPr="00732A21">
        <w:rPr>
          <w:rFonts w:ascii="Times New Roman" w:eastAsia="Times New Roman" w:hAnsi="Times New Roman" w:cs="Arial"/>
          <w:i/>
          <w:iCs/>
          <w:szCs w:val="20"/>
        </w:rPr>
        <w:t>.</w:t>
      </w:r>
      <w:r w:rsidR="008D3FBF">
        <w:rPr>
          <w:rFonts w:ascii="Times New Roman" w:eastAsia="Times New Roman" w:hAnsi="Times New Roman" w:cs="Arial"/>
          <w:i/>
          <w:iCs/>
          <w:szCs w:val="20"/>
        </w:rPr>
        <w:t xml:space="preserve"> </w:t>
      </w:r>
      <w:r w:rsidRPr="00732A21">
        <w:rPr>
          <w:rFonts w:ascii="Times New Roman" w:eastAsia="Times New Roman" w:hAnsi="Times New Roman" w:cs="Arial"/>
          <w:szCs w:val="20"/>
        </w:rPr>
        <w:t xml:space="preserve">The site is not within designated or proposed critical habitat for threatened or endangered species. Additionally, according to the Biological Assessment the proposed project site does not contain any wetlands, or riparian habitat and does contain suitable habitat for nesting birds, raptors, and burrowing owls; however, at such time as development is proposed an updated assessment will be required. </w:t>
      </w:r>
    </w:p>
    <w:p w:rsidR="00732A21" w:rsidRPr="00732A21" w:rsidRDefault="00732A21" w:rsidP="00732A21">
      <w:pPr>
        <w:tabs>
          <w:tab w:val="left" w:pos="-1440"/>
        </w:tabs>
        <w:spacing w:after="0" w:line="240" w:lineRule="auto"/>
        <w:ind w:left="540" w:hanging="540"/>
        <w:rPr>
          <w:rFonts w:ascii="Times New Roman" w:eastAsia="Times New Roman" w:hAnsi="Times New Roman" w:cs="Arial"/>
          <w:szCs w:val="20"/>
        </w:rPr>
      </w:pPr>
    </w:p>
    <w:p w:rsidR="00732A21" w:rsidRPr="00732A21" w:rsidRDefault="00732A21" w:rsidP="00732A21">
      <w:pPr>
        <w:spacing w:after="0" w:line="240" w:lineRule="auto"/>
        <w:ind w:left="540" w:hanging="540"/>
        <w:jc w:val="both"/>
        <w:rPr>
          <w:rFonts w:ascii="Times New Roman" w:eastAsia="Times New Roman" w:hAnsi="Times New Roman" w:cs="Times New Roman"/>
        </w:rPr>
      </w:pPr>
      <w:r w:rsidRPr="00732A21">
        <w:rPr>
          <w:rFonts w:ascii="Arial" w:eastAsia="Times New Roman" w:hAnsi="Arial" w:cs="Arial"/>
          <w:szCs w:val="20"/>
        </w:rPr>
        <w:t>b.</w:t>
      </w:r>
      <w:r w:rsidRPr="00732A21">
        <w:rPr>
          <w:rFonts w:ascii="Arial" w:eastAsia="Times New Roman" w:hAnsi="Arial" w:cs="Arial"/>
          <w:i/>
          <w:iCs/>
        </w:rPr>
        <w:t xml:space="preserve"> </w:t>
      </w:r>
      <w:r w:rsidRPr="00732A21">
        <w:rPr>
          <w:rFonts w:ascii="Arial" w:eastAsia="Times New Roman" w:hAnsi="Arial" w:cs="Arial"/>
          <w:i/>
          <w:iCs/>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i/>
          <w:iCs/>
        </w:rPr>
        <w:t xml:space="preserve">. </w:t>
      </w:r>
      <w:r w:rsidRPr="00732A21">
        <w:rPr>
          <w:rFonts w:ascii="Times New Roman" w:eastAsia="Times New Roman" w:hAnsi="Times New Roman" w:cs="Times New Roman"/>
        </w:rPr>
        <w:t>The proposed project includes a General Plan Amendment and Zone Change from Residential Estate to General Commercial for an existing non-conforming pre-school facility.</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An approval to amend the General Plan and Zoning will bring the site into conformance. For these reasons, the implementation of this request would not achieve short-term environmental goals to the disadvantage of long-term environmental goals.</w:t>
      </w:r>
      <w:r w:rsidR="008D3FBF">
        <w:rPr>
          <w:rFonts w:ascii="Times New Roman" w:eastAsia="Times New Roman" w:hAnsi="Times New Roman" w:cs="Times New Roman"/>
        </w:rPr>
        <w:t xml:space="preserve"> </w:t>
      </w:r>
      <w:r w:rsidRPr="00732A21">
        <w:rPr>
          <w:rFonts w:ascii="Times New Roman" w:eastAsia="Times New Roman" w:hAnsi="Times New Roman" w:cs="Times New Roman"/>
          <w:spacing w:val="-3"/>
        </w:rPr>
        <w:t>No impact is anticipated</w:t>
      </w:r>
    </w:p>
    <w:p w:rsidR="00732A21" w:rsidRPr="00732A21" w:rsidRDefault="00732A21" w:rsidP="00732A21">
      <w:pPr>
        <w:tabs>
          <w:tab w:val="left" w:pos="-1440"/>
          <w:tab w:val="left" w:pos="720"/>
          <w:tab w:val="left" w:pos="1440"/>
          <w:tab w:val="left" w:pos="6660"/>
          <w:tab w:val="left" w:pos="8100"/>
          <w:tab w:val="left" w:pos="9270"/>
          <w:tab w:val="left" w:pos="10260"/>
        </w:tabs>
        <w:spacing w:after="0" w:line="240" w:lineRule="auto"/>
        <w:ind w:left="540" w:hanging="540"/>
        <w:rPr>
          <w:rFonts w:ascii="Times New Roman" w:eastAsia="Times New Roman" w:hAnsi="Times New Roman" w:cs="Arial"/>
          <w:szCs w:val="20"/>
        </w:rPr>
      </w:pPr>
    </w:p>
    <w:p w:rsidR="00732A21" w:rsidRPr="00732A21" w:rsidRDefault="00732A21" w:rsidP="00732A21">
      <w:pPr>
        <w:spacing w:after="0" w:line="240" w:lineRule="auto"/>
        <w:ind w:left="540" w:hanging="540"/>
        <w:jc w:val="both"/>
        <w:rPr>
          <w:rFonts w:ascii="Times New Roman" w:eastAsia="Times New Roman" w:hAnsi="Times New Roman" w:cs="Times New Roman"/>
        </w:rPr>
      </w:pPr>
      <w:r w:rsidRPr="00732A21">
        <w:rPr>
          <w:rFonts w:ascii="Arial" w:eastAsia="Times New Roman" w:hAnsi="Arial" w:cs="Arial"/>
          <w:szCs w:val="20"/>
        </w:rPr>
        <w:t xml:space="preserve">c. </w:t>
      </w:r>
      <w:r w:rsidRPr="00732A21">
        <w:rPr>
          <w:rFonts w:ascii="Arial" w:eastAsia="Times New Roman" w:hAnsi="Arial" w:cs="Arial"/>
          <w:szCs w:val="20"/>
        </w:rPr>
        <w:tab/>
      </w:r>
      <w:r w:rsidRPr="00732A21">
        <w:rPr>
          <w:rFonts w:ascii="Times New Roman" w:eastAsia="Times New Roman" w:hAnsi="Times New Roman" w:cs="Times New Roman"/>
          <w:b/>
          <w:i/>
          <w:iCs/>
        </w:rPr>
        <w:t>No Impact</w:t>
      </w:r>
      <w:r w:rsidRPr="00732A21">
        <w:rPr>
          <w:rFonts w:ascii="Times New Roman" w:eastAsia="Times New Roman" w:hAnsi="Times New Roman" w:cs="Times New Roman"/>
        </w:rPr>
        <w:t xml:space="preserve"> .The proposed project includes a General Plan Amendment and Zone Change from Residential Estate to General Commercial for an existing non-conforming pre-school facility.</w:t>
      </w:r>
      <w:r w:rsidR="008D3FBF">
        <w:rPr>
          <w:rFonts w:ascii="Times New Roman" w:eastAsia="Times New Roman" w:hAnsi="Times New Roman" w:cs="Times New Roman"/>
        </w:rPr>
        <w:t xml:space="preserve"> </w:t>
      </w:r>
      <w:r w:rsidRPr="00732A21">
        <w:rPr>
          <w:rFonts w:ascii="Times New Roman" w:eastAsia="Times New Roman" w:hAnsi="Times New Roman" w:cs="Times New Roman"/>
        </w:rPr>
        <w:t>An approval to amend the General Plan and Zoning will bring the site into conformance. For these reasons, the implementation of this request impacts would not individually limited nor cumulatively considerable.</w:t>
      </w:r>
      <w:r w:rsidR="008D3FBF">
        <w:rPr>
          <w:rFonts w:ascii="Times New Roman" w:eastAsia="Times New Roman" w:hAnsi="Times New Roman" w:cs="Times New Roman"/>
        </w:rPr>
        <w:t xml:space="preserve"> </w:t>
      </w:r>
      <w:r w:rsidRPr="00732A21">
        <w:rPr>
          <w:rFonts w:ascii="Times New Roman" w:eastAsia="Times New Roman" w:hAnsi="Times New Roman" w:cs="Times New Roman"/>
          <w:spacing w:val="-3"/>
        </w:rPr>
        <w:t>No impact is anticipated</w:t>
      </w:r>
    </w:p>
    <w:p w:rsidR="00732A21" w:rsidRPr="00732A21" w:rsidRDefault="00732A21" w:rsidP="00732A21">
      <w:pPr>
        <w:autoSpaceDE w:val="0"/>
        <w:autoSpaceDN w:val="0"/>
        <w:adjustRightInd w:val="0"/>
        <w:spacing w:after="0" w:line="240" w:lineRule="auto"/>
        <w:ind w:left="540" w:hanging="540"/>
        <w:jc w:val="both"/>
        <w:rPr>
          <w:rFonts w:ascii="Arial" w:eastAsia="Times New Roman" w:hAnsi="Arial" w:cs="Arial"/>
        </w:rPr>
      </w:pPr>
    </w:p>
    <w:p w:rsidR="00732A21" w:rsidRPr="00732A21" w:rsidRDefault="00732A21" w:rsidP="00732A21">
      <w:pPr>
        <w:tabs>
          <w:tab w:val="left" w:pos="-1440"/>
          <w:tab w:val="left" w:pos="1440"/>
          <w:tab w:val="left" w:pos="6660"/>
          <w:tab w:val="left" w:pos="8100"/>
          <w:tab w:val="left" w:pos="9270"/>
          <w:tab w:val="left" w:pos="10260"/>
        </w:tabs>
        <w:spacing w:after="0" w:line="240" w:lineRule="auto"/>
        <w:ind w:left="540" w:hanging="540"/>
        <w:jc w:val="both"/>
        <w:rPr>
          <w:rFonts w:ascii="Times New Roman" w:eastAsia="Times New Roman" w:hAnsi="Times New Roman" w:cs="Arial"/>
          <w:szCs w:val="20"/>
        </w:rPr>
      </w:pPr>
      <w:r w:rsidRPr="00732A21">
        <w:rPr>
          <w:rFonts w:ascii="Times New Roman" w:eastAsia="Times New Roman" w:hAnsi="Times New Roman" w:cs="Arial"/>
          <w:szCs w:val="20"/>
        </w:rPr>
        <w:t>d.</w:t>
      </w:r>
      <w:r w:rsidRPr="00732A21">
        <w:rPr>
          <w:rFonts w:ascii="Times New Roman" w:eastAsia="Times New Roman" w:hAnsi="Times New Roman" w:cs="Arial"/>
          <w:szCs w:val="20"/>
        </w:rPr>
        <w:tab/>
      </w:r>
      <w:r w:rsidRPr="00732A21">
        <w:rPr>
          <w:rFonts w:ascii="Times New Roman" w:eastAsia="Times New Roman" w:hAnsi="Times New Roman" w:cs="Arial"/>
          <w:b/>
          <w:i/>
          <w:iCs/>
          <w:szCs w:val="20"/>
        </w:rPr>
        <w:t>Less than Significant Impact.</w:t>
      </w:r>
      <w:r w:rsidR="008D3FBF">
        <w:rPr>
          <w:rFonts w:ascii="Times New Roman" w:eastAsia="Times New Roman" w:hAnsi="Times New Roman" w:cs="Arial"/>
          <w:i/>
          <w:iCs/>
          <w:szCs w:val="20"/>
        </w:rPr>
        <w:t xml:space="preserve"> </w:t>
      </w:r>
      <w:r w:rsidRPr="00732A21">
        <w:rPr>
          <w:rFonts w:ascii="Times New Roman" w:eastAsia="Times New Roman" w:hAnsi="Times New Roman" w:cs="Arial"/>
          <w:szCs w:val="20"/>
        </w:rPr>
        <w:t>As identified in this Initial Study, it was determined that the significance of environmental impacts associated with the General Plan Amendment and Zone Change were either no impact or less than significant impact.</w:t>
      </w:r>
      <w:r w:rsidR="008D3FBF">
        <w:rPr>
          <w:rFonts w:ascii="Times New Roman" w:eastAsia="Times New Roman" w:hAnsi="Times New Roman" w:cs="Arial"/>
          <w:szCs w:val="20"/>
        </w:rPr>
        <w:t xml:space="preserve"> </w:t>
      </w:r>
      <w:r w:rsidRPr="00732A21">
        <w:rPr>
          <w:rFonts w:ascii="Times New Roman" w:eastAsia="Times New Roman" w:hAnsi="Times New Roman" w:cs="Arial"/>
          <w:szCs w:val="20"/>
        </w:rPr>
        <w:t>For all topics, the General Plan Amendment and Zone Change would not produce a significant effect on the environment. Correspondingly, the General Plan Amendment and Zone Change would not produce an adverse impact on humans for those environmental</w:t>
      </w:r>
      <w:r w:rsidR="008D3FBF">
        <w:rPr>
          <w:rFonts w:ascii="Times New Roman" w:eastAsia="Times New Roman" w:hAnsi="Times New Roman" w:cs="Arial"/>
          <w:szCs w:val="20"/>
        </w:rPr>
        <w:t xml:space="preserve"> </w:t>
      </w:r>
      <w:r w:rsidRPr="00732A21">
        <w:rPr>
          <w:rFonts w:ascii="Times New Roman" w:eastAsia="Times New Roman" w:hAnsi="Times New Roman" w:cs="Arial"/>
          <w:szCs w:val="20"/>
        </w:rPr>
        <w:t>topics that relate directly to humans such as aesthetics, air quality, cultural resources, geology and soils, hazards and hazardous material, hydrology and water quality, land use and planning, noise, population and housing, public services, recreation, and utilities and service systems.</w:t>
      </w:r>
    </w:p>
    <w:p w:rsidR="00936B2A" w:rsidRDefault="00936B2A">
      <w:pPr>
        <w:rPr>
          <w:rFonts w:ascii="Arial" w:eastAsia="Times New Roman" w:hAnsi="Arial" w:cs="Arial"/>
          <w:b/>
          <w:i/>
          <w:u w:val="single"/>
        </w:rPr>
      </w:pPr>
      <w:r>
        <w:rPr>
          <w:rFonts w:ascii="Arial" w:eastAsia="Times New Roman" w:hAnsi="Arial" w:cs="Arial"/>
          <w:b/>
          <w:i/>
          <w:u w:val="single"/>
        </w:rPr>
        <w:br w:type="page"/>
      </w:r>
    </w:p>
    <w:p w:rsidR="00732A21" w:rsidRDefault="00732A21" w:rsidP="00732A21">
      <w:pPr>
        <w:tabs>
          <w:tab w:val="left" w:pos="1440"/>
        </w:tabs>
        <w:autoSpaceDE w:val="0"/>
        <w:autoSpaceDN w:val="0"/>
        <w:adjustRightInd w:val="0"/>
        <w:spacing w:after="120" w:line="240" w:lineRule="auto"/>
        <w:jc w:val="center"/>
        <w:rPr>
          <w:rFonts w:ascii="Arial" w:eastAsia="Times New Roman" w:hAnsi="Arial" w:cs="Arial"/>
          <w:b/>
          <w:i/>
          <w:u w:val="single"/>
        </w:rPr>
      </w:pPr>
    </w:p>
    <w:p w:rsidR="00F96447" w:rsidRDefault="00F96447" w:rsidP="00732A21">
      <w:pPr>
        <w:tabs>
          <w:tab w:val="left" w:pos="1440"/>
        </w:tabs>
        <w:autoSpaceDE w:val="0"/>
        <w:autoSpaceDN w:val="0"/>
        <w:adjustRightInd w:val="0"/>
        <w:spacing w:after="120" w:line="240" w:lineRule="auto"/>
        <w:jc w:val="center"/>
        <w:rPr>
          <w:rFonts w:ascii="Arial" w:eastAsia="Times New Roman" w:hAnsi="Arial" w:cs="Arial"/>
          <w:b/>
          <w:i/>
          <w:u w:val="single"/>
        </w:rPr>
      </w:pPr>
    </w:p>
    <w:p w:rsidR="00F96447" w:rsidRPr="00732A21" w:rsidRDefault="00F96447" w:rsidP="00732A21">
      <w:pPr>
        <w:tabs>
          <w:tab w:val="left" w:pos="1440"/>
        </w:tabs>
        <w:autoSpaceDE w:val="0"/>
        <w:autoSpaceDN w:val="0"/>
        <w:adjustRightInd w:val="0"/>
        <w:spacing w:after="120" w:line="240" w:lineRule="auto"/>
        <w:jc w:val="center"/>
        <w:rPr>
          <w:rFonts w:ascii="Arial" w:eastAsia="Times New Roman" w:hAnsi="Arial" w:cs="Arial"/>
          <w:b/>
          <w:i/>
          <w:u w:val="single"/>
        </w:rPr>
      </w:pPr>
    </w:p>
    <w:p w:rsidR="00732A21" w:rsidRPr="00732A21" w:rsidRDefault="00732A21" w:rsidP="00732A21">
      <w:pPr>
        <w:tabs>
          <w:tab w:val="left" w:pos="1440"/>
        </w:tabs>
        <w:autoSpaceDE w:val="0"/>
        <w:autoSpaceDN w:val="0"/>
        <w:adjustRightInd w:val="0"/>
        <w:spacing w:after="120" w:line="240" w:lineRule="auto"/>
        <w:jc w:val="center"/>
        <w:rPr>
          <w:rFonts w:ascii="Arial" w:eastAsia="Times New Roman" w:hAnsi="Arial" w:cs="Arial"/>
        </w:rPr>
      </w:pPr>
      <w:r w:rsidRPr="00732A21">
        <w:rPr>
          <w:rFonts w:ascii="Arial" w:eastAsia="Times New Roman" w:hAnsi="Arial" w:cs="Arial"/>
          <w:b/>
          <w:i/>
          <w:u w:val="single"/>
        </w:rPr>
        <w:t>REFERENCES</w:t>
      </w: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r w:rsidRPr="00732A21">
        <w:rPr>
          <w:rFonts w:ascii="Arial" w:eastAsia="Times New Roman" w:hAnsi="Arial" w:cs="Arial"/>
        </w:rPr>
        <w:t>California Department of Water Resources, Bulletin #118 (Critical Regional Aquifers), 1975</w:t>
      </w: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r w:rsidRPr="00732A21">
        <w:rPr>
          <w:rFonts w:ascii="Arial" w:eastAsia="Times New Roman" w:hAnsi="Arial" w:cs="Arial"/>
        </w:rPr>
        <w:t>County of San Bernardino, Countywide Integrated Waste Management Plan, March 1995</w:t>
      </w: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r w:rsidRPr="00732A21">
        <w:rPr>
          <w:rFonts w:ascii="Arial" w:eastAsia="Times New Roman" w:hAnsi="Arial" w:cs="Arial"/>
        </w:rPr>
        <w:t>Town of Apple Valley General Plan, 2009</w:t>
      </w: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r w:rsidRPr="00732A21">
        <w:rPr>
          <w:rFonts w:ascii="Arial" w:eastAsia="Times New Roman" w:hAnsi="Arial" w:cs="Arial"/>
        </w:rPr>
        <w:t>Town of Apple Valley Climate Action Plan (CAP), 2010</w:t>
      </w: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r w:rsidRPr="00732A21">
        <w:rPr>
          <w:rFonts w:ascii="Arial" w:eastAsia="Times New Roman" w:hAnsi="Arial" w:cs="Arial"/>
        </w:rPr>
        <w:t>Environmental Impact Report (EIR), Town of Apple Valley General Plan, 2009</w:t>
      </w: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r w:rsidRPr="00732A21">
        <w:rPr>
          <w:rFonts w:ascii="Arial" w:eastAsia="Times New Roman" w:hAnsi="Arial" w:cs="Arial"/>
        </w:rPr>
        <w:t>County of San Bernardino Identified Hazardous Materials Waste Sites List, April 1998</w:t>
      </w: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r w:rsidRPr="00732A21">
        <w:rPr>
          <w:rFonts w:ascii="Arial" w:eastAsia="Times New Roman" w:hAnsi="Arial" w:cs="Arial"/>
        </w:rPr>
        <w:t>Federal Emergency Management Agency Flood Insurance Rate Map and Flood Boundary Map</w:t>
      </w: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r w:rsidRPr="00732A21">
        <w:rPr>
          <w:rFonts w:ascii="Arial" w:eastAsia="Times New Roman" w:hAnsi="Arial" w:cs="Arial"/>
        </w:rPr>
        <w:t xml:space="preserve">Mojave Desert Air Quality Management District, </w:t>
      </w:r>
      <w:r w:rsidRPr="00732A21">
        <w:rPr>
          <w:rFonts w:ascii="Arial" w:eastAsia="Times New Roman" w:hAnsi="Arial" w:cs="Arial"/>
          <w:u w:val="single"/>
        </w:rPr>
        <w:t>Mojave Desert Planning Area – Federal Particulate Matter (PM10) Attainment Plan</w:t>
      </w:r>
      <w:r w:rsidRPr="00732A21">
        <w:rPr>
          <w:rFonts w:ascii="Arial" w:eastAsia="Times New Roman" w:hAnsi="Arial" w:cs="Arial"/>
        </w:rPr>
        <w:t xml:space="preserve">, July 1995 </w:t>
      </w: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r w:rsidRPr="00732A21">
        <w:rPr>
          <w:rFonts w:ascii="Arial" w:eastAsia="Times New Roman" w:hAnsi="Arial" w:cs="Arial"/>
        </w:rPr>
        <w:t xml:space="preserve">Mojave Desert Air Quality Management District, </w:t>
      </w:r>
      <w:r w:rsidRPr="00732A21">
        <w:rPr>
          <w:rFonts w:ascii="Arial" w:eastAsia="Times New Roman" w:hAnsi="Arial" w:cs="Arial"/>
          <w:u w:val="single"/>
        </w:rPr>
        <w:t>Rule 403.2: Fugitive Dust Control Planning Area</w:t>
      </w:r>
      <w:r w:rsidRPr="00732A21">
        <w:rPr>
          <w:rFonts w:ascii="Arial" w:eastAsia="Times New Roman" w:hAnsi="Arial" w:cs="Arial"/>
        </w:rPr>
        <w:t>, July 1996</w:t>
      </w: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r w:rsidRPr="00732A21">
        <w:rPr>
          <w:rFonts w:ascii="Arial" w:eastAsia="Times New Roman" w:hAnsi="Arial" w:cs="Arial"/>
        </w:rPr>
        <w:t xml:space="preserve">South Coast Air Quality Management District, </w:t>
      </w:r>
      <w:r w:rsidRPr="00732A21">
        <w:rPr>
          <w:rFonts w:ascii="Arial" w:eastAsia="Times New Roman" w:hAnsi="Arial" w:cs="Arial"/>
          <w:u w:val="single"/>
        </w:rPr>
        <w:t>CEQA Air Quality Handbook</w:t>
      </w:r>
      <w:r w:rsidRPr="00732A21">
        <w:rPr>
          <w:rFonts w:ascii="Arial" w:eastAsia="Times New Roman" w:hAnsi="Arial" w:cs="Arial"/>
        </w:rPr>
        <w:t>, 1993</w:t>
      </w: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p>
    <w:p w:rsidR="00732A21" w:rsidRPr="00732A21" w:rsidRDefault="00732A21" w:rsidP="00732A21">
      <w:pPr>
        <w:tabs>
          <w:tab w:val="left" w:pos="1440"/>
        </w:tabs>
        <w:autoSpaceDE w:val="0"/>
        <w:autoSpaceDN w:val="0"/>
        <w:adjustRightInd w:val="0"/>
        <w:spacing w:after="0" w:line="240" w:lineRule="auto"/>
        <w:jc w:val="both"/>
        <w:rPr>
          <w:rFonts w:ascii="Arial" w:eastAsia="Times New Roman" w:hAnsi="Arial" w:cs="Arial"/>
        </w:rPr>
      </w:pPr>
      <w:r w:rsidRPr="00732A21">
        <w:rPr>
          <w:rFonts w:ascii="Arial" w:eastAsia="Times New Roman" w:hAnsi="Arial" w:cs="Arial"/>
        </w:rPr>
        <w:t>Authority cited:</w:t>
      </w:r>
      <w:r w:rsidR="008D3FBF">
        <w:rPr>
          <w:rFonts w:ascii="Arial" w:eastAsia="Times New Roman" w:hAnsi="Arial" w:cs="Arial"/>
        </w:rPr>
        <w:t xml:space="preserve"> </w:t>
      </w:r>
      <w:r w:rsidRPr="00732A21">
        <w:rPr>
          <w:rFonts w:ascii="Arial" w:eastAsia="Times New Roman" w:hAnsi="Arial" w:cs="Arial"/>
        </w:rPr>
        <w:t xml:space="preserve"> Sections 21083 and 21083.05, Public Resources Code.</w:t>
      </w:r>
      <w:r w:rsidR="008D3FBF">
        <w:rPr>
          <w:rFonts w:ascii="Arial" w:eastAsia="Times New Roman" w:hAnsi="Arial" w:cs="Arial"/>
        </w:rPr>
        <w:t xml:space="preserve"> </w:t>
      </w:r>
      <w:r w:rsidRPr="00732A21">
        <w:rPr>
          <w:rFonts w:ascii="Arial" w:eastAsia="Times New Roman" w:hAnsi="Arial" w:cs="Arial"/>
        </w:rPr>
        <w:t>Reference:</w:t>
      </w:r>
      <w:r w:rsidR="008D3FBF">
        <w:rPr>
          <w:rFonts w:ascii="Arial" w:eastAsia="Times New Roman" w:hAnsi="Arial" w:cs="Arial"/>
        </w:rPr>
        <w:t xml:space="preserve"> </w:t>
      </w:r>
      <w:r w:rsidRPr="00732A21">
        <w:rPr>
          <w:rFonts w:ascii="Arial" w:eastAsia="Times New Roman" w:hAnsi="Arial" w:cs="Arial"/>
        </w:rPr>
        <w:t xml:space="preserve">Section 65088.4 Gov Code; Sections 21080 (c), 21080.1, 21080.3, 21082.1, 21083, 21083.05, 21083.3, 21093, 21094, 21095, and 21151, Public Resources Code; </w:t>
      </w:r>
      <w:r w:rsidRPr="00732A21">
        <w:rPr>
          <w:rFonts w:ascii="Arial" w:eastAsia="Times New Roman" w:hAnsi="Arial" w:cs="Arial"/>
          <w:i/>
        </w:rPr>
        <w:t xml:space="preserve">Sundstrom v. </w:t>
      </w:r>
      <w:smartTag w:uri="urn:schemas-microsoft-com:office:smarttags" w:element="PlaceType">
        <w:r w:rsidRPr="00732A21">
          <w:rPr>
            <w:rFonts w:ascii="Arial" w:eastAsia="Times New Roman" w:hAnsi="Arial" w:cs="Arial"/>
            <w:i/>
          </w:rPr>
          <w:t>County</w:t>
        </w:r>
      </w:smartTag>
      <w:r w:rsidRPr="00732A21">
        <w:rPr>
          <w:rFonts w:ascii="Arial" w:eastAsia="Times New Roman" w:hAnsi="Arial" w:cs="Arial"/>
          <w:i/>
        </w:rPr>
        <w:t xml:space="preserve"> of </w:t>
      </w:r>
      <w:smartTag w:uri="urn:schemas-microsoft-com:office:smarttags" w:element="PlaceName">
        <w:r w:rsidRPr="00732A21">
          <w:rPr>
            <w:rFonts w:ascii="Arial" w:eastAsia="Times New Roman" w:hAnsi="Arial" w:cs="Arial"/>
            <w:i/>
          </w:rPr>
          <w:t>Mendocino</w:t>
        </w:r>
      </w:smartTag>
      <w:r w:rsidRPr="00732A21">
        <w:rPr>
          <w:rFonts w:ascii="Arial" w:eastAsia="Times New Roman" w:hAnsi="Arial" w:cs="Arial"/>
        </w:rPr>
        <w:t xml:space="preserve"> (1988) 202 </w:t>
      </w:r>
      <w:smartTag w:uri="urn:schemas-microsoft-com:office:smarttags" w:element="State">
        <w:smartTag w:uri="urn:schemas-microsoft-com:office:smarttags" w:element="State">
          <w:r w:rsidRPr="00732A21">
            <w:rPr>
              <w:rFonts w:ascii="Arial" w:eastAsia="Times New Roman" w:hAnsi="Arial" w:cs="Arial"/>
            </w:rPr>
            <w:t>Cal</w:t>
          </w:r>
        </w:smartTag>
        <w:r w:rsidRPr="00732A21">
          <w:rPr>
            <w:rFonts w:ascii="Arial" w:eastAsia="Times New Roman" w:hAnsi="Arial" w:cs="Arial"/>
          </w:rPr>
          <w:t>.</w:t>
        </w:r>
      </w:smartTag>
      <w:r w:rsidRPr="00732A21">
        <w:rPr>
          <w:rFonts w:ascii="Arial" w:eastAsia="Times New Roman" w:hAnsi="Arial" w:cs="Arial"/>
        </w:rPr>
        <w:t xml:space="preserve"> App. 3d 296; </w:t>
      </w:r>
      <w:r w:rsidRPr="00732A21">
        <w:rPr>
          <w:rFonts w:ascii="Arial" w:eastAsia="Times New Roman" w:hAnsi="Arial" w:cs="Arial"/>
          <w:i/>
        </w:rPr>
        <w:t xml:space="preserve">Leonoff v. </w:t>
      </w:r>
      <w:smartTag w:uri="urn:schemas-microsoft-com:office:smarttags" w:element="City">
        <w:r w:rsidRPr="00732A21">
          <w:rPr>
            <w:rFonts w:ascii="Arial" w:eastAsia="Times New Roman" w:hAnsi="Arial" w:cs="Arial"/>
            <w:i/>
          </w:rPr>
          <w:t>Monterey</w:t>
        </w:r>
      </w:smartTag>
      <w:r w:rsidRPr="00732A21">
        <w:rPr>
          <w:rFonts w:ascii="Arial" w:eastAsia="Times New Roman" w:hAnsi="Arial" w:cs="Arial"/>
          <w:i/>
        </w:rPr>
        <w:t xml:space="preserve"> Board of Supervisors </w:t>
      </w:r>
      <w:r w:rsidRPr="00732A21">
        <w:rPr>
          <w:rFonts w:ascii="Arial" w:eastAsia="Times New Roman" w:hAnsi="Arial" w:cs="Arial"/>
        </w:rPr>
        <w:t xml:space="preserve">(1990) 222 </w:t>
      </w:r>
      <w:smartTag w:uri="urn:schemas-microsoft-com:office:smarttags" w:element="State">
        <w:smartTag w:uri="urn:schemas-microsoft-com:office:smarttags" w:element="State">
          <w:r w:rsidRPr="00732A21">
            <w:rPr>
              <w:rFonts w:ascii="Arial" w:eastAsia="Times New Roman" w:hAnsi="Arial" w:cs="Arial"/>
            </w:rPr>
            <w:t>Cal</w:t>
          </w:r>
        </w:smartTag>
        <w:r w:rsidRPr="00732A21">
          <w:rPr>
            <w:rFonts w:ascii="Arial" w:eastAsia="Times New Roman" w:hAnsi="Arial" w:cs="Arial"/>
          </w:rPr>
          <w:t>.</w:t>
        </w:r>
      </w:smartTag>
      <w:r w:rsidRPr="00732A21">
        <w:rPr>
          <w:rFonts w:ascii="Arial" w:eastAsia="Times New Roman" w:hAnsi="Arial" w:cs="Arial"/>
        </w:rPr>
        <w:t xml:space="preserve"> App. 3d 1337; </w:t>
      </w:r>
      <w:smartTag w:uri="urn:schemas-microsoft-com:office:smarttags" w:element="City">
        <w:smartTag w:uri="urn:schemas-microsoft-com:office:smarttags" w:element="place">
          <w:r w:rsidRPr="00732A21">
            <w:rPr>
              <w:rFonts w:ascii="Arial" w:eastAsia="Times New Roman" w:hAnsi="Arial" w:cs="Arial"/>
              <w:i/>
            </w:rPr>
            <w:t>Eureka</w:t>
          </w:r>
        </w:smartTag>
      </w:smartTag>
      <w:r w:rsidRPr="00732A21">
        <w:rPr>
          <w:rFonts w:ascii="Arial" w:eastAsia="Times New Roman" w:hAnsi="Arial" w:cs="Arial"/>
          <w:i/>
        </w:rPr>
        <w:t xml:space="preserve"> Citizens for Responsible Govt. v. City of Eureka </w:t>
      </w:r>
      <w:r w:rsidRPr="00732A21">
        <w:rPr>
          <w:rFonts w:ascii="Arial" w:eastAsia="Times New Roman" w:hAnsi="Arial" w:cs="Arial"/>
        </w:rPr>
        <w:t>(2007) 147 Cal App. 4</w:t>
      </w:r>
      <w:r w:rsidRPr="00732A21">
        <w:rPr>
          <w:rFonts w:ascii="Arial" w:eastAsia="Times New Roman" w:hAnsi="Arial" w:cs="Arial"/>
          <w:vertAlign w:val="superscript"/>
        </w:rPr>
        <w:t>th</w:t>
      </w:r>
      <w:r w:rsidRPr="00732A21">
        <w:rPr>
          <w:rFonts w:ascii="Arial" w:eastAsia="Times New Roman" w:hAnsi="Arial" w:cs="Arial"/>
        </w:rPr>
        <w:t xml:space="preserve"> 357; </w:t>
      </w:r>
      <w:r w:rsidRPr="00732A21">
        <w:rPr>
          <w:rFonts w:ascii="Arial" w:eastAsia="Times New Roman" w:hAnsi="Arial" w:cs="Arial"/>
          <w:i/>
        </w:rPr>
        <w:t xml:space="preserve">Protect the Historic Amador Waterways v. Amador Water Agency </w:t>
      </w:r>
      <w:r w:rsidRPr="00732A21">
        <w:rPr>
          <w:rFonts w:ascii="Arial" w:eastAsia="Times New Roman" w:hAnsi="Arial" w:cs="Arial"/>
        </w:rPr>
        <w:t>(2004) 116 Cal. App. 4</w:t>
      </w:r>
      <w:r w:rsidRPr="00732A21">
        <w:rPr>
          <w:rFonts w:ascii="Arial" w:eastAsia="Times New Roman" w:hAnsi="Arial" w:cs="Arial"/>
          <w:vertAlign w:val="superscript"/>
        </w:rPr>
        <w:t>th</w:t>
      </w:r>
      <w:r w:rsidRPr="00732A21">
        <w:rPr>
          <w:rFonts w:ascii="Arial" w:eastAsia="Times New Roman" w:hAnsi="Arial" w:cs="Arial"/>
        </w:rPr>
        <w:t xml:space="preserve"> at 1109; </w:t>
      </w:r>
      <w:r w:rsidRPr="00732A21">
        <w:rPr>
          <w:rFonts w:ascii="Arial" w:eastAsia="Times New Roman" w:hAnsi="Arial" w:cs="Arial"/>
          <w:i/>
        </w:rPr>
        <w:t xml:space="preserve">San Franciscans Upholding the Downtown Plan v. County of San Francisco </w:t>
      </w:r>
      <w:r w:rsidRPr="00732A21">
        <w:rPr>
          <w:rFonts w:ascii="Arial" w:eastAsia="Times New Roman" w:hAnsi="Arial" w:cs="Arial"/>
        </w:rPr>
        <w:t>(2002) 102 Cal. App. 4</w:t>
      </w:r>
      <w:r w:rsidRPr="00732A21">
        <w:rPr>
          <w:rFonts w:ascii="Arial" w:eastAsia="Times New Roman" w:hAnsi="Arial" w:cs="Arial"/>
          <w:vertAlign w:val="superscript"/>
        </w:rPr>
        <w:t>th</w:t>
      </w:r>
      <w:r w:rsidRPr="00732A21">
        <w:rPr>
          <w:rFonts w:ascii="Arial" w:eastAsia="Times New Roman" w:hAnsi="Arial" w:cs="Arial"/>
        </w:rPr>
        <w:t xml:space="preserve"> 656.</w:t>
      </w:r>
    </w:p>
    <w:p w:rsidR="00732A21" w:rsidRPr="00732A21" w:rsidRDefault="00732A21" w:rsidP="00732A21">
      <w:pPr>
        <w:autoSpaceDE w:val="0"/>
        <w:autoSpaceDN w:val="0"/>
        <w:adjustRightInd w:val="0"/>
        <w:spacing w:after="0" w:line="240" w:lineRule="auto"/>
        <w:ind w:left="720" w:firstLine="720"/>
        <w:jc w:val="both"/>
        <w:rPr>
          <w:rFonts w:ascii="Arial" w:eastAsia="Times New Roman" w:hAnsi="Arial" w:cs="Arial"/>
        </w:rPr>
      </w:pPr>
    </w:p>
    <w:p w:rsidR="00732A21" w:rsidRPr="00732A21" w:rsidRDefault="00732A21" w:rsidP="00732A21">
      <w:pPr>
        <w:spacing w:after="120" w:line="240" w:lineRule="auto"/>
        <w:ind w:left="720" w:hanging="720"/>
        <w:jc w:val="both"/>
        <w:rPr>
          <w:rFonts w:ascii="Arial" w:eastAsia="Times New Roman" w:hAnsi="Arial" w:cs="Arial"/>
          <w:iCs/>
        </w:rPr>
      </w:pPr>
    </w:p>
    <w:p w:rsidR="00732A21" w:rsidRPr="00732A21" w:rsidRDefault="00732A21" w:rsidP="00732A21">
      <w:pPr>
        <w:spacing w:after="0" w:line="240" w:lineRule="auto"/>
        <w:ind w:left="360" w:right="4680" w:hanging="360"/>
        <w:jc w:val="both"/>
        <w:rPr>
          <w:rFonts w:ascii="Times New Roman" w:eastAsia="Times New Roman" w:hAnsi="Times New Roman" w:cs="Arial"/>
          <w:bCs/>
          <w:szCs w:val="20"/>
        </w:rPr>
      </w:pPr>
    </w:p>
    <w:p w:rsidR="00732A21" w:rsidRPr="00732A21" w:rsidRDefault="00732A21" w:rsidP="00732A21">
      <w:pPr>
        <w:spacing w:after="0" w:line="240" w:lineRule="auto"/>
        <w:rPr>
          <w:rFonts w:ascii="Times New Roman" w:eastAsia="Times New Roman" w:hAnsi="Times New Roman" w:cs="Times New Roman"/>
          <w:u w:val="single"/>
        </w:rPr>
      </w:pPr>
    </w:p>
    <w:p w:rsidR="00043F21" w:rsidRPr="00474EC2" w:rsidRDefault="00043F21">
      <w:pPr>
        <w:rPr>
          <w:rFonts w:ascii="Arial" w:eastAsia="Times New Roman" w:hAnsi="Arial" w:cs="Arial"/>
          <w:noProof/>
        </w:rPr>
      </w:pPr>
    </w:p>
    <w:p w:rsidR="00287751" w:rsidRPr="00D96A11" w:rsidRDefault="00287751">
      <w:pPr>
        <w:rPr>
          <w:rFonts w:ascii="Arial" w:eastAsia="Times New Roman" w:hAnsi="Arial" w:cs="Arial"/>
          <w:b/>
          <w:noProof/>
        </w:rPr>
      </w:pPr>
    </w:p>
    <w:p w:rsidR="00A65686" w:rsidRPr="00D96A11" w:rsidRDefault="00A65686">
      <w:pPr>
        <w:rPr>
          <w:rFonts w:ascii="Arial" w:eastAsia="Times New Roman" w:hAnsi="Arial" w:cs="Arial"/>
          <w:b/>
          <w:noProof/>
        </w:rPr>
      </w:pPr>
    </w:p>
    <w:sectPr w:rsidR="00A65686" w:rsidRPr="00D96A11" w:rsidSect="00C51EFE">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1E3" w:rsidRDefault="005E51E3" w:rsidP="003C3320">
      <w:pPr>
        <w:spacing w:after="0" w:line="240" w:lineRule="auto"/>
      </w:pPr>
      <w:r>
        <w:separator/>
      </w:r>
    </w:p>
  </w:endnote>
  <w:endnote w:type="continuationSeparator" w:id="0">
    <w:p w:rsidR="005E51E3" w:rsidRDefault="005E51E3" w:rsidP="003C3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Univers (WN)">
    <w:altName w:val="Times New Roman"/>
    <w:panose1 w:val="00000000000000000000"/>
    <w:charset w:val="00"/>
    <w:family w:val="swiss"/>
    <w:notTrueType/>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icago">
    <w:altName w:val="Arial"/>
    <w:panose1 w:val="00000000000000000000"/>
    <w:charset w:val="00"/>
    <w:family w:val="swiss"/>
    <w:notTrueType/>
    <w:pitch w:val="variable"/>
    <w:sig w:usb0="00000003" w:usb1="00000000" w:usb2="00000000" w:usb3="00000000" w:csb0="00000001" w:csb1="00000000"/>
  </w:font>
  <w:font w:name="EMJLMH+Arial,Bold">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E3" w:rsidRDefault="001D136B" w:rsidP="00732A21">
    <w:pPr>
      <w:pStyle w:val="Footer"/>
      <w:framePr w:wrap="around" w:vAnchor="text" w:hAnchor="margin" w:xAlign="right" w:y="1"/>
      <w:rPr>
        <w:rStyle w:val="PageNumber"/>
      </w:rPr>
    </w:pPr>
    <w:r>
      <w:rPr>
        <w:rStyle w:val="PageNumber"/>
      </w:rPr>
      <w:fldChar w:fldCharType="begin"/>
    </w:r>
    <w:r w:rsidR="005E51E3">
      <w:rPr>
        <w:rStyle w:val="PageNumber"/>
      </w:rPr>
      <w:instrText xml:space="preserve">PAGE  </w:instrText>
    </w:r>
    <w:r>
      <w:rPr>
        <w:rStyle w:val="PageNumber"/>
      </w:rPr>
      <w:fldChar w:fldCharType="separate"/>
    </w:r>
    <w:r w:rsidR="005E51E3">
      <w:rPr>
        <w:rStyle w:val="PageNumber"/>
        <w:noProof/>
      </w:rPr>
      <w:t>14</w:t>
    </w:r>
    <w:r>
      <w:rPr>
        <w:rStyle w:val="PageNumber"/>
      </w:rPr>
      <w:fldChar w:fldCharType="end"/>
    </w:r>
  </w:p>
  <w:p w:rsidR="005E51E3" w:rsidRDefault="005E51E3" w:rsidP="00732A2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E3" w:rsidRPr="00D234B2" w:rsidRDefault="005E51E3" w:rsidP="00D234B2">
    <w:pPr>
      <w:pStyle w:val="Footer"/>
      <w:rPr>
        <w:rFonts w:ascii="Arial" w:hAnsi="Arial" w:cs="Arial"/>
        <w:b/>
        <w:sz w:val="44"/>
        <w:szCs w:val="44"/>
      </w:rPr>
    </w:pPr>
    <w:r>
      <w:rPr>
        <w:rFonts w:ascii="Arial" w:hAnsi="Arial" w:cs="Arial"/>
        <w:sz w:val="16"/>
        <w:szCs w:val="16"/>
      </w:rPr>
      <w:t>Counci</w:t>
    </w:r>
    <w:r w:rsidR="007A7451">
      <w:rPr>
        <w:rFonts w:ascii="Arial" w:hAnsi="Arial" w:cs="Arial"/>
        <w:sz w:val="16"/>
        <w:szCs w:val="16"/>
      </w:rPr>
      <w:t>l Meeting Date: 10/27/2015</w:t>
    </w:r>
    <w:r>
      <w:rPr>
        <w:rFonts w:ascii="Arial" w:hAnsi="Arial" w:cs="Arial"/>
        <w:b/>
        <w:sz w:val="44"/>
        <w:szCs w:val="44"/>
      </w:rPr>
      <w:tab/>
    </w:r>
    <w:r>
      <w:rPr>
        <w:rFonts w:ascii="Arial" w:hAnsi="Arial" w:cs="Arial"/>
        <w:b/>
        <w:sz w:val="44"/>
        <w:szCs w:val="44"/>
      </w:rPr>
      <w:tab/>
    </w:r>
    <w:r w:rsidR="007A7451">
      <w:rPr>
        <w:rFonts w:ascii="Arial" w:hAnsi="Arial" w:cs="Arial"/>
        <w:b/>
        <w:sz w:val="44"/>
        <w:szCs w:val="44"/>
      </w:rPr>
      <w:t>17</w:t>
    </w:r>
    <w:r>
      <w:rPr>
        <w:rFonts w:ascii="Arial" w:hAnsi="Arial" w:cs="Arial"/>
        <w:b/>
        <w:sz w:val="44"/>
        <w:szCs w:val="44"/>
      </w:rPr>
      <w:t>-</w:t>
    </w:r>
    <w:sdt>
      <w:sdtPr>
        <w:rPr>
          <w:rFonts w:ascii="Arial" w:hAnsi="Arial" w:cs="Arial"/>
          <w:b/>
          <w:sz w:val="44"/>
          <w:szCs w:val="44"/>
        </w:rPr>
        <w:id w:val="26106879"/>
        <w:docPartObj>
          <w:docPartGallery w:val="Page Numbers (Bottom of Page)"/>
          <w:docPartUnique/>
        </w:docPartObj>
      </w:sdtPr>
      <w:sdtContent>
        <w:r w:rsidR="001D136B">
          <w:rPr>
            <w:rFonts w:ascii="Arial" w:hAnsi="Arial" w:cs="Arial"/>
            <w:b/>
            <w:sz w:val="44"/>
            <w:szCs w:val="44"/>
          </w:rPr>
          <w:fldChar w:fldCharType="begin"/>
        </w:r>
        <w:r>
          <w:rPr>
            <w:rFonts w:ascii="Arial" w:hAnsi="Arial" w:cs="Arial"/>
            <w:b/>
            <w:sz w:val="44"/>
            <w:szCs w:val="44"/>
          </w:rPr>
          <w:instrText xml:space="preserve"> PAGE   \* MERGEFORMAT </w:instrText>
        </w:r>
        <w:r w:rsidR="001D136B">
          <w:rPr>
            <w:rFonts w:ascii="Arial" w:hAnsi="Arial" w:cs="Arial"/>
            <w:b/>
            <w:sz w:val="44"/>
            <w:szCs w:val="44"/>
          </w:rPr>
          <w:fldChar w:fldCharType="separate"/>
        </w:r>
        <w:r w:rsidR="00851C9C">
          <w:rPr>
            <w:rFonts w:ascii="Arial" w:hAnsi="Arial" w:cs="Arial"/>
            <w:b/>
            <w:noProof/>
            <w:sz w:val="44"/>
            <w:szCs w:val="44"/>
          </w:rPr>
          <w:t>33</w:t>
        </w:r>
        <w:r w:rsidR="001D136B">
          <w:rPr>
            <w:rFonts w:ascii="Arial" w:hAnsi="Arial" w:cs="Arial"/>
            <w:b/>
            <w:sz w:val="44"/>
            <w:szCs w:val="44"/>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E3" w:rsidRPr="00D234B2" w:rsidRDefault="005E51E3" w:rsidP="00D234B2">
    <w:pPr>
      <w:pStyle w:val="Footer"/>
      <w:rPr>
        <w:rFonts w:ascii="Arial" w:hAnsi="Arial" w:cs="Arial"/>
        <w:b/>
        <w:sz w:val="44"/>
        <w:szCs w:val="44"/>
      </w:rPr>
    </w:pPr>
    <w:r>
      <w:rPr>
        <w:rFonts w:ascii="Arial" w:hAnsi="Arial" w:cs="Arial"/>
        <w:sz w:val="16"/>
        <w:szCs w:val="16"/>
      </w:rPr>
      <w:t>Counci</w:t>
    </w:r>
    <w:r w:rsidR="007A7451">
      <w:rPr>
        <w:rFonts w:ascii="Arial" w:hAnsi="Arial" w:cs="Arial"/>
        <w:sz w:val="16"/>
        <w:szCs w:val="16"/>
      </w:rPr>
      <w:t>l Meeting Date: 10/27/2015</w:t>
    </w:r>
    <w:r>
      <w:rPr>
        <w:rFonts w:ascii="Arial" w:hAnsi="Arial" w:cs="Arial"/>
        <w:b/>
        <w:sz w:val="44"/>
        <w:szCs w:val="44"/>
      </w:rPr>
      <w:tab/>
    </w:r>
    <w:r>
      <w:rPr>
        <w:rFonts w:ascii="Arial" w:hAnsi="Arial" w:cs="Arial"/>
        <w:b/>
        <w:sz w:val="44"/>
        <w:szCs w:val="44"/>
      </w:rPr>
      <w:tab/>
    </w:r>
    <w:r w:rsidR="007A7451">
      <w:rPr>
        <w:rFonts w:ascii="Arial" w:hAnsi="Arial" w:cs="Arial"/>
        <w:b/>
        <w:sz w:val="44"/>
        <w:szCs w:val="44"/>
      </w:rPr>
      <w:t>17</w:t>
    </w:r>
    <w:r>
      <w:rPr>
        <w:rFonts w:ascii="Arial" w:hAnsi="Arial" w:cs="Arial"/>
        <w:b/>
        <w:sz w:val="44"/>
        <w:szCs w:val="44"/>
      </w:rPr>
      <w:t>-</w:t>
    </w:r>
    <w:sdt>
      <w:sdtPr>
        <w:rPr>
          <w:rFonts w:ascii="Arial" w:hAnsi="Arial" w:cs="Arial"/>
          <w:b/>
          <w:sz w:val="44"/>
          <w:szCs w:val="44"/>
        </w:rPr>
        <w:id w:val="208304829"/>
        <w:docPartObj>
          <w:docPartGallery w:val="Page Numbers (Bottom of Page)"/>
          <w:docPartUnique/>
        </w:docPartObj>
      </w:sdtPr>
      <w:sdtContent>
        <w:r w:rsidR="001D136B">
          <w:rPr>
            <w:rFonts w:ascii="Arial" w:hAnsi="Arial" w:cs="Arial"/>
            <w:b/>
            <w:sz w:val="44"/>
            <w:szCs w:val="44"/>
          </w:rPr>
          <w:fldChar w:fldCharType="begin"/>
        </w:r>
        <w:r>
          <w:rPr>
            <w:rFonts w:ascii="Arial" w:hAnsi="Arial" w:cs="Arial"/>
            <w:b/>
            <w:sz w:val="44"/>
            <w:szCs w:val="44"/>
          </w:rPr>
          <w:instrText xml:space="preserve"> PAGE   \* MERGEFORMAT </w:instrText>
        </w:r>
        <w:r w:rsidR="001D136B">
          <w:rPr>
            <w:rFonts w:ascii="Arial" w:hAnsi="Arial" w:cs="Arial"/>
            <w:b/>
            <w:sz w:val="44"/>
            <w:szCs w:val="44"/>
          </w:rPr>
          <w:fldChar w:fldCharType="separate"/>
        </w:r>
        <w:r w:rsidR="00851C9C">
          <w:rPr>
            <w:rFonts w:ascii="Arial" w:hAnsi="Arial" w:cs="Arial"/>
            <w:b/>
            <w:noProof/>
            <w:sz w:val="44"/>
            <w:szCs w:val="44"/>
          </w:rPr>
          <w:t>23</w:t>
        </w:r>
        <w:r w:rsidR="001D136B">
          <w:rPr>
            <w:rFonts w:ascii="Arial" w:hAnsi="Arial" w:cs="Arial"/>
            <w:b/>
            <w:sz w:val="44"/>
            <w:szCs w:val="44"/>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1E3" w:rsidRDefault="005E51E3" w:rsidP="003C3320">
      <w:pPr>
        <w:spacing w:after="0" w:line="240" w:lineRule="auto"/>
      </w:pPr>
      <w:r>
        <w:separator/>
      </w:r>
    </w:p>
  </w:footnote>
  <w:footnote w:type="continuationSeparator" w:id="0">
    <w:p w:rsidR="005E51E3" w:rsidRDefault="005E51E3" w:rsidP="003C33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E3" w:rsidRPr="008B4493" w:rsidRDefault="005E51E3" w:rsidP="00F335A8">
    <w:pPr>
      <w:pStyle w:val="Header"/>
    </w:pPr>
    <w:r w:rsidRPr="008B4493">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upperRoman"/>
      <w:pStyle w:val="Level1"/>
      <w:lvlText w:val="%1."/>
      <w:lvlJc w:val="left"/>
      <w:pPr>
        <w:tabs>
          <w:tab w:val="num" w:pos="720"/>
        </w:tabs>
        <w:ind w:left="2526" w:hanging="2526"/>
      </w:pPr>
      <w:rPr>
        <w:rFonts w:ascii="Times New Roman" w:hAnsi="Times New Roman"/>
        <w:sz w:val="24"/>
      </w:rPr>
    </w:lvl>
    <w:lvl w:ilvl="1">
      <w:start w:val="1"/>
      <w:numFmt w:val="decimal"/>
      <w:pStyle w:val="Level2"/>
      <w:lvlText w:val="%2."/>
      <w:lvlJc w:val="left"/>
      <w:pPr>
        <w:tabs>
          <w:tab w:val="num" w:pos="1081"/>
        </w:tabs>
        <w:ind w:left="1081" w:hanging="361"/>
      </w:pPr>
    </w:lvl>
    <w:lvl w:ilvl="2">
      <w:start w:val="1"/>
      <w:numFmt w:val="upperLetter"/>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1">
    <w:nsid w:val="05C04C0E"/>
    <w:multiLevelType w:val="hybridMultilevel"/>
    <w:tmpl w:val="2BF84622"/>
    <w:lvl w:ilvl="0" w:tplc="A48C096E">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0427CC"/>
    <w:multiLevelType w:val="hybridMultilevel"/>
    <w:tmpl w:val="BC3CD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66126"/>
    <w:multiLevelType w:val="hybridMultilevel"/>
    <w:tmpl w:val="F45ADDD2"/>
    <w:lvl w:ilvl="0" w:tplc="4DD205CE">
      <w:start w:val="3"/>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232AE"/>
    <w:multiLevelType w:val="hybridMultilevel"/>
    <w:tmpl w:val="998065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23C6B"/>
    <w:multiLevelType w:val="hybridMultilevel"/>
    <w:tmpl w:val="1208FA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ADC635A"/>
    <w:multiLevelType w:val="multilevel"/>
    <w:tmpl w:val="EBA00118"/>
    <w:lvl w:ilvl="0">
      <w:start w:val="9"/>
      <w:numFmt w:val="decimal"/>
      <w:lvlText w:val="%1"/>
      <w:lvlJc w:val="left"/>
      <w:pPr>
        <w:tabs>
          <w:tab w:val="num" w:pos="1500"/>
        </w:tabs>
        <w:ind w:left="1500" w:hanging="1500"/>
      </w:pPr>
      <w:rPr>
        <w:rFonts w:hint="default"/>
      </w:rPr>
    </w:lvl>
    <w:lvl w:ilvl="1">
      <w:start w:val="7"/>
      <w:numFmt w:val="decimalZero"/>
      <w:lvlText w:val="%1.%2"/>
      <w:lvlJc w:val="left"/>
      <w:pPr>
        <w:tabs>
          <w:tab w:val="num" w:pos="1500"/>
        </w:tabs>
        <w:ind w:left="1500" w:hanging="1500"/>
      </w:pPr>
      <w:rPr>
        <w:rFonts w:hint="default"/>
      </w:rPr>
    </w:lvl>
    <w:lvl w:ilvl="2">
      <w:start w:val="620"/>
      <w:numFmt w:val="decimalZero"/>
      <w:pStyle w:val="Norm1"/>
      <w:lvlText w:val="%1.%2.%3"/>
      <w:lvlJc w:val="left"/>
      <w:pPr>
        <w:tabs>
          <w:tab w:val="num" w:pos="1500"/>
        </w:tabs>
        <w:ind w:left="1500" w:hanging="1500"/>
      </w:pPr>
      <w:rPr>
        <w:rFonts w:hint="default"/>
      </w:rPr>
    </w:lvl>
    <w:lvl w:ilvl="3">
      <w:start w:val="1"/>
      <w:numFmt w:val="decimal"/>
      <w:lvlText w:val="%1.%2.%3.%4"/>
      <w:lvlJc w:val="left"/>
      <w:pPr>
        <w:tabs>
          <w:tab w:val="num" w:pos="1500"/>
        </w:tabs>
        <w:ind w:left="1500" w:hanging="1500"/>
      </w:pPr>
      <w:rPr>
        <w:rFonts w:hint="default"/>
      </w:rPr>
    </w:lvl>
    <w:lvl w:ilvl="4">
      <w:start w:val="1"/>
      <w:numFmt w:val="decimal"/>
      <w:lvlText w:val="%1.%2.%3.%4.%5"/>
      <w:lvlJc w:val="left"/>
      <w:pPr>
        <w:tabs>
          <w:tab w:val="num" w:pos="1500"/>
        </w:tabs>
        <w:ind w:left="1500" w:hanging="1500"/>
      </w:pPr>
      <w:rPr>
        <w:rFonts w:hint="default"/>
      </w:rPr>
    </w:lvl>
    <w:lvl w:ilvl="5">
      <w:start w:val="1"/>
      <w:numFmt w:val="decimal"/>
      <w:lvlText w:val="%1.%2.%3.%4.%5.%6"/>
      <w:lvlJc w:val="left"/>
      <w:pPr>
        <w:tabs>
          <w:tab w:val="num" w:pos="1500"/>
        </w:tabs>
        <w:ind w:left="1500" w:hanging="1500"/>
      </w:pPr>
      <w:rPr>
        <w:rFonts w:hint="default"/>
      </w:rPr>
    </w:lvl>
    <w:lvl w:ilvl="6">
      <w:start w:val="1"/>
      <w:numFmt w:val="decimal"/>
      <w:lvlText w:val="%1.%2.%3.%4.%5.%6.%7"/>
      <w:lvlJc w:val="left"/>
      <w:pPr>
        <w:tabs>
          <w:tab w:val="num" w:pos="1500"/>
        </w:tabs>
        <w:ind w:left="1500" w:hanging="15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2F2F80"/>
    <w:multiLevelType w:val="hybridMultilevel"/>
    <w:tmpl w:val="790C6764"/>
    <w:lvl w:ilvl="0" w:tplc="EB665CA8">
      <w:start w:val="1"/>
      <w:numFmt w:val="decimal"/>
      <w:lvlText w:val="%1."/>
      <w:lvlJc w:val="left"/>
      <w:pPr>
        <w:tabs>
          <w:tab w:val="num" w:pos="1440"/>
        </w:tabs>
        <w:ind w:left="1440" w:hanging="360"/>
      </w:pPr>
      <w:rPr>
        <w:rFonts w:hint="default"/>
        <w:sz w:val="22"/>
        <w:szCs w:val="22"/>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315D7299"/>
    <w:multiLevelType w:val="hybridMultilevel"/>
    <w:tmpl w:val="A81A69F8"/>
    <w:lvl w:ilvl="0" w:tplc="AEB039F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6A02EE"/>
    <w:multiLevelType w:val="hybridMultilevel"/>
    <w:tmpl w:val="7E1EC980"/>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CB25209"/>
    <w:multiLevelType w:val="hybridMultilevel"/>
    <w:tmpl w:val="DD70A8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2F92AAA"/>
    <w:multiLevelType w:val="hybridMultilevel"/>
    <w:tmpl w:val="6F4C457E"/>
    <w:lvl w:ilvl="0" w:tplc="87BE1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5F756F1"/>
    <w:multiLevelType w:val="hybridMultilevel"/>
    <w:tmpl w:val="6F4C457E"/>
    <w:lvl w:ilvl="0" w:tplc="87BE1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FB34F10"/>
    <w:multiLevelType w:val="multilevel"/>
    <w:tmpl w:val="A5D8C878"/>
    <w:lvl w:ilvl="0">
      <w:start w:val="1"/>
      <w:numFmt w:val="upperRoman"/>
      <w:lvlText w:val="%1."/>
      <w:legacy w:legacy="1" w:legacySpace="0" w:legacyIndent="0"/>
      <w:lvlJc w:val="left"/>
    </w:lvl>
    <w:lvl w:ilvl="1">
      <w:start w:val="1"/>
      <w:numFmt w:val="decimal"/>
      <w:lvlText w:val="%2)"/>
      <w:legacy w:legacy="1" w:legacySpace="0" w:legacyIndent="0"/>
      <w:lvlJc w:val="left"/>
    </w:lvl>
    <w:lvl w:ilvl="2">
      <w:start w:val="1"/>
      <w:numFmt w:val="lowerLetter"/>
      <w:lvlText w:val="%3)"/>
      <w:legacy w:legacy="1" w:legacySpace="0" w:legacyIndent="0"/>
      <w:lvlJc w:val="left"/>
    </w:lvl>
    <w:lvl w:ilvl="3">
      <w:start w:val="1"/>
      <w:numFmt w:val="lowerLetter"/>
      <w:lvlText w:val="(%4)"/>
      <w:legacy w:legacy="1" w:legacySpace="0" w:legacyIndent="0"/>
      <w:lvlJc w:val="left"/>
    </w:lvl>
    <w:lvl w:ilvl="4">
      <w:start w:val="1"/>
      <w:numFmt w:val="lowerRoman"/>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num w:numId="1">
    <w:abstractNumId w:val="5"/>
  </w:num>
  <w:num w:numId="2">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
  </w:num>
  <w:num w:numId="4">
    <w:abstractNumId w:val="6"/>
  </w:num>
  <w:num w:numId="5">
    <w:abstractNumId w:val="4"/>
  </w:num>
  <w:num w:numId="6">
    <w:abstractNumId w:val="7"/>
  </w:num>
  <w:num w:numId="7">
    <w:abstractNumId w:val="10"/>
  </w:num>
  <w:num w:numId="8">
    <w:abstractNumId w:val="13"/>
  </w:num>
  <w:num w:numId="9">
    <w:abstractNumId w:val="9"/>
  </w:num>
  <w:num w:numId="10">
    <w:abstractNumId w:val="2"/>
  </w:num>
  <w:num w:numId="11">
    <w:abstractNumId w:val="3"/>
  </w:num>
  <w:num w:numId="12">
    <w:abstractNumId w:val="8"/>
  </w:num>
  <w:num w:numId="13">
    <w:abstractNumId w:val="12"/>
  </w:num>
  <w:num w:numId="14">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rsids>
    <w:rsidRoot w:val="003C3320"/>
    <w:rsid w:val="00016151"/>
    <w:rsid w:val="00020CB8"/>
    <w:rsid w:val="00024B69"/>
    <w:rsid w:val="00032EE2"/>
    <w:rsid w:val="000361B9"/>
    <w:rsid w:val="00036BE0"/>
    <w:rsid w:val="000408C9"/>
    <w:rsid w:val="00043F21"/>
    <w:rsid w:val="00046F2D"/>
    <w:rsid w:val="00057497"/>
    <w:rsid w:val="00067F0E"/>
    <w:rsid w:val="00067FF8"/>
    <w:rsid w:val="0009692F"/>
    <w:rsid w:val="000B1423"/>
    <w:rsid w:val="000B2C80"/>
    <w:rsid w:val="000B2E4C"/>
    <w:rsid w:val="000B7683"/>
    <w:rsid w:val="000C2FB9"/>
    <w:rsid w:val="000C3947"/>
    <w:rsid w:val="000C6821"/>
    <w:rsid w:val="000C68C3"/>
    <w:rsid w:val="000D09D5"/>
    <w:rsid w:val="000E4B20"/>
    <w:rsid w:val="00106B1C"/>
    <w:rsid w:val="00113F1B"/>
    <w:rsid w:val="00121FE1"/>
    <w:rsid w:val="0012218F"/>
    <w:rsid w:val="00122D5D"/>
    <w:rsid w:val="00127277"/>
    <w:rsid w:val="001312DB"/>
    <w:rsid w:val="00134860"/>
    <w:rsid w:val="00146C51"/>
    <w:rsid w:val="0015715C"/>
    <w:rsid w:val="0018616F"/>
    <w:rsid w:val="00193BC4"/>
    <w:rsid w:val="001956C9"/>
    <w:rsid w:val="001A0AC6"/>
    <w:rsid w:val="001A390A"/>
    <w:rsid w:val="001A6342"/>
    <w:rsid w:val="001A7553"/>
    <w:rsid w:val="001A75FB"/>
    <w:rsid w:val="001B1C9F"/>
    <w:rsid w:val="001B329E"/>
    <w:rsid w:val="001B6200"/>
    <w:rsid w:val="001C09D5"/>
    <w:rsid w:val="001C2335"/>
    <w:rsid w:val="001C43EE"/>
    <w:rsid w:val="001C5C9F"/>
    <w:rsid w:val="001C7713"/>
    <w:rsid w:val="001C7B17"/>
    <w:rsid w:val="001D136B"/>
    <w:rsid w:val="001D1BD2"/>
    <w:rsid w:val="001D2A20"/>
    <w:rsid w:val="001D2AA9"/>
    <w:rsid w:val="001D39C2"/>
    <w:rsid w:val="00201649"/>
    <w:rsid w:val="0022489D"/>
    <w:rsid w:val="0022566E"/>
    <w:rsid w:val="0022573A"/>
    <w:rsid w:val="00231D6B"/>
    <w:rsid w:val="00233094"/>
    <w:rsid w:val="00247AFD"/>
    <w:rsid w:val="002674F5"/>
    <w:rsid w:val="00270275"/>
    <w:rsid w:val="00280055"/>
    <w:rsid w:val="00285B8F"/>
    <w:rsid w:val="00287751"/>
    <w:rsid w:val="0029146C"/>
    <w:rsid w:val="002A24CA"/>
    <w:rsid w:val="002A2E3E"/>
    <w:rsid w:val="002A6B62"/>
    <w:rsid w:val="002C239E"/>
    <w:rsid w:val="002C3F56"/>
    <w:rsid w:val="002C66F3"/>
    <w:rsid w:val="002D5433"/>
    <w:rsid w:val="002E0DAE"/>
    <w:rsid w:val="002F0F96"/>
    <w:rsid w:val="00312DC1"/>
    <w:rsid w:val="0031555F"/>
    <w:rsid w:val="003172D1"/>
    <w:rsid w:val="00322837"/>
    <w:rsid w:val="00331572"/>
    <w:rsid w:val="00334F95"/>
    <w:rsid w:val="00335924"/>
    <w:rsid w:val="00342A37"/>
    <w:rsid w:val="00342B73"/>
    <w:rsid w:val="0034505C"/>
    <w:rsid w:val="00357913"/>
    <w:rsid w:val="0036047A"/>
    <w:rsid w:val="00362273"/>
    <w:rsid w:val="00363830"/>
    <w:rsid w:val="0037107B"/>
    <w:rsid w:val="00372490"/>
    <w:rsid w:val="00376FA8"/>
    <w:rsid w:val="003800D9"/>
    <w:rsid w:val="003826DE"/>
    <w:rsid w:val="00387AE5"/>
    <w:rsid w:val="003B40C8"/>
    <w:rsid w:val="003B684A"/>
    <w:rsid w:val="003C05BF"/>
    <w:rsid w:val="003C3320"/>
    <w:rsid w:val="003C63FE"/>
    <w:rsid w:val="003C73E6"/>
    <w:rsid w:val="003D2901"/>
    <w:rsid w:val="003D4096"/>
    <w:rsid w:val="003D5D72"/>
    <w:rsid w:val="003E2028"/>
    <w:rsid w:val="003F6490"/>
    <w:rsid w:val="0041547D"/>
    <w:rsid w:val="00424CAC"/>
    <w:rsid w:val="00427CDA"/>
    <w:rsid w:val="00445C13"/>
    <w:rsid w:val="00447F2B"/>
    <w:rsid w:val="004512F9"/>
    <w:rsid w:val="004522E6"/>
    <w:rsid w:val="00462185"/>
    <w:rsid w:val="0046609E"/>
    <w:rsid w:val="00466B6D"/>
    <w:rsid w:val="00467686"/>
    <w:rsid w:val="00474EC2"/>
    <w:rsid w:val="004A189E"/>
    <w:rsid w:val="004A6C24"/>
    <w:rsid w:val="004A6EE6"/>
    <w:rsid w:val="004B3487"/>
    <w:rsid w:val="004B7631"/>
    <w:rsid w:val="004D1991"/>
    <w:rsid w:val="004D7DB7"/>
    <w:rsid w:val="004F0B88"/>
    <w:rsid w:val="00516A75"/>
    <w:rsid w:val="00516E21"/>
    <w:rsid w:val="00532127"/>
    <w:rsid w:val="00546E96"/>
    <w:rsid w:val="005522DF"/>
    <w:rsid w:val="005535F6"/>
    <w:rsid w:val="0056317C"/>
    <w:rsid w:val="00574EA0"/>
    <w:rsid w:val="0059171D"/>
    <w:rsid w:val="0059678B"/>
    <w:rsid w:val="005A35A3"/>
    <w:rsid w:val="005B7960"/>
    <w:rsid w:val="005C2335"/>
    <w:rsid w:val="005D3F95"/>
    <w:rsid w:val="005E31B5"/>
    <w:rsid w:val="005E51E3"/>
    <w:rsid w:val="005E7B01"/>
    <w:rsid w:val="006058D8"/>
    <w:rsid w:val="00607EBC"/>
    <w:rsid w:val="0061623D"/>
    <w:rsid w:val="00616F6D"/>
    <w:rsid w:val="006353AB"/>
    <w:rsid w:val="0064361D"/>
    <w:rsid w:val="006444BF"/>
    <w:rsid w:val="00653C9D"/>
    <w:rsid w:val="006636EF"/>
    <w:rsid w:val="00663D34"/>
    <w:rsid w:val="00675419"/>
    <w:rsid w:val="00680FFB"/>
    <w:rsid w:val="0069686D"/>
    <w:rsid w:val="006A2D8E"/>
    <w:rsid w:val="006A734F"/>
    <w:rsid w:val="006B38D3"/>
    <w:rsid w:val="006B773F"/>
    <w:rsid w:val="006D09E2"/>
    <w:rsid w:val="006D7D92"/>
    <w:rsid w:val="006E1D0E"/>
    <w:rsid w:val="006E65F0"/>
    <w:rsid w:val="006F755B"/>
    <w:rsid w:val="00703A0C"/>
    <w:rsid w:val="007176A7"/>
    <w:rsid w:val="0071779A"/>
    <w:rsid w:val="00722426"/>
    <w:rsid w:val="007261DD"/>
    <w:rsid w:val="00732A21"/>
    <w:rsid w:val="007561CB"/>
    <w:rsid w:val="00765865"/>
    <w:rsid w:val="00774E69"/>
    <w:rsid w:val="00776A38"/>
    <w:rsid w:val="007803AC"/>
    <w:rsid w:val="00783619"/>
    <w:rsid w:val="007849EE"/>
    <w:rsid w:val="00793C27"/>
    <w:rsid w:val="00797B87"/>
    <w:rsid w:val="007A5A8F"/>
    <w:rsid w:val="007A7451"/>
    <w:rsid w:val="007B573C"/>
    <w:rsid w:val="007C0AA3"/>
    <w:rsid w:val="007C35C4"/>
    <w:rsid w:val="007F25B9"/>
    <w:rsid w:val="007F66DB"/>
    <w:rsid w:val="0082181D"/>
    <w:rsid w:val="00825527"/>
    <w:rsid w:val="00833660"/>
    <w:rsid w:val="00844194"/>
    <w:rsid w:val="00847F0D"/>
    <w:rsid w:val="00851C9C"/>
    <w:rsid w:val="00856761"/>
    <w:rsid w:val="00860916"/>
    <w:rsid w:val="0086375C"/>
    <w:rsid w:val="00866864"/>
    <w:rsid w:val="00870415"/>
    <w:rsid w:val="008827BD"/>
    <w:rsid w:val="008A0036"/>
    <w:rsid w:val="008A2E55"/>
    <w:rsid w:val="008A4507"/>
    <w:rsid w:val="008A5A51"/>
    <w:rsid w:val="008A720A"/>
    <w:rsid w:val="008B0479"/>
    <w:rsid w:val="008C19E5"/>
    <w:rsid w:val="008C22C1"/>
    <w:rsid w:val="008C3604"/>
    <w:rsid w:val="008C5639"/>
    <w:rsid w:val="008C5AF8"/>
    <w:rsid w:val="008C690A"/>
    <w:rsid w:val="008C6E88"/>
    <w:rsid w:val="008D0962"/>
    <w:rsid w:val="008D3FBF"/>
    <w:rsid w:val="008D7FB2"/>
    <w:rsid w:val="008E01A3"/>
    <w:rsid w:val="00900358"/>
    <w:rsid w:val="00905700"/>
    <w:rsid w:val="00907DC9"/>
    <w:rsid w:val="009105D7"/>
    <w:rsid w:val="00912115"/>
    <w:rsid w:val="00921A61"/>
    <w:rsid w:val="00922457"/>
    <w:rsid w:val="00936B2A"/>
    <w:rsid w:val="00942DF5"/>
    <w:rsid w:val="0094768F"/>
    <w:rsid w:val="00970411"/>
    <w:rsid w:val="00972B52"/>
    <w:rsid w:val="0098392B"/>
    <w:rsid w:val="009873CA"/>
    <w:rsid w:val="009A6F84"/>
    <w:rsid w:val="009A7928"/>
    <w:rsid w:val="009B704A"/>
    <w:rsid w:val="009C13AA"/>
    <w:rsid w:val="009E1378"/>
    <w:rsid w:val="009E46F6"/>
    <w:rsid w:val="009F6DD2"/>
    <w:rsid w:val="009F75DD"/>
    <w:rsid w:val="00A118EE"/>
    <w:rsid w:val="00A14F6E"/>
    <w:rsid w:val="00A31744"/>
    <w:rsid w:val="00A320DA"/>
    <w:rsid w:val="00A4339E"/>
    <w:rsid w:val="00A46D13"/>
    <w:rsid w:val="00A51183"/>
    <w:rsid w:val="00A5319E"/>
    <w:rsid w:val="00A53FEE"/>
    <w:rsid w:val="00A54843"/>
    <w:rsid w:val="00A57FF8"/>
    <w:rsid w:val="00A65686"/>
    <w:rsid w:val="00A664F6"/>
    <w:rsid w:val="00A72B8B"/>
    <w:rsid w:val="00A76163"/>
    <w:rsid w:val="00A85B5E"/>
    <w:rsid w:val="00A92B92"/>
    <w:rsid w:val="00A97FC8"/>
    <w:rsid w:val="00AA07D6"/>
    <w:rsid w:val="00AC530A"/>
    <w:rsid w:val="00AC5EC9"/>
    <w:rsid w:val="00AD1896"/>
    <w:rsid w:val="00AD5004"/>
    <w:rsid w:val="00AE005A"/>
    <w:rsid w:val="00AE1230"/>
    <w:rsid w:val="00AE497C"/>
    <w:rsid w:val="00AE720E"/>
    <w:rsid w:val="00AF1D59"/>
    <w:rsid w:val="00B05E75"/>
    <w:rsid w:val="00B078C4"/>
    <w:rsid w:val="00B106FA"/>
    <w:rsid w:val="00B1422D"/>
    <w:rsid w:val="00B4619A"/>
    <w:rsid w:val="00B47BD0"/>
    <w:rsid w:val="00B575EE"/>
    <w:rsid w:val="00B64DD6"/>
    <w:rsid w:val="00B705C2"/>
    <w:rsid w:val="00B7522F"/>
    <w:rsid w:val="00B87E1D"/>
    <w:rsid w:val="00B90F7B"/>
    <w:rsid w:val="00B932AB"/>
    <w:rsid w:val="00BB4F43"/>
    <w:rsid w:val="00BC0061"/>
    <w:rsid w:val="00BD3550"/>
    <w:rsid w:val="00BD4750"/>
    <w:rsid w:val="00BE456D"/>
    <w:rsid w:val="00BE764F"/>
    <w:rsid w:val="00BF497F"/>
    <w:rsid w:val="00C02376"/>
    <w:rsid w:val="00C13394"/>
    <w:rsid w:val="00C14528"/>
    <w:rsid w:val="00C5022B"/>
    <w:rsid w:val="00C51EFE"/>
    <w:rsid w:val="00C53BA4"/>
    <w:rsid w:val="00C53FEE"/>
    <w:rsid w:val="00C62B75"/>
    <w:rsid w:val="00C71FB3"/>
    <w:rsid w:val="00C76A43"/>
    <w:rsid w:val="00C85F2A"/>
    <w:rsid w:val="00C93F35"/>
    <w:rsid w:val="00C95334"/>
    <w:rsid w:val="00CA0B05"/>
    <w:rsid w:val="00CA77BB"/>
    <w:rsid w:val="00CB59FE"/>
    <w:rsid w:val="00CC39F0"/>
    <w:rsid w:val="00CC624E"/>
    <w:rsid w:val="00CC7AED"/>
    <w:rsid w:val="00CD2369"/>
    <w:rsid w:val="00CD2554"/>
    <w:rsid w:val="00CD2719"/>
    <w:rsid w:val="00CE0E90"/>
    <w:rsid w:val="00CE145A"/>
    <w:rsid w:val="00CE318F"/>
    <w:rsid w:val="00CF1191"/>
    <w:rsid w:val="00CF18BB"/>
    <w:rsid w:val="00CF7529"/>
    <w:rsid w:val="00D00C6A"/>
    <w:rsid w:val="00D07324"/>
    <w:rsid w:val="00D11291"/>
    <w:rsid w:val="00D234B2"/>
    <w:rsid w:val="00D26040"/>
    <w:rsid w:val="00D31445"/>
    <w:rsid w:val="00D32366"/>
    <w:rsid w:val="00D346E4"/>
    <w:rsid w:val="00D503A9"/>
    <w:rsid w:val="00D562F9"/>
    <w:rsid w:val="00D56589"/>
    <w:rsid w:val="00D62DFB"/>
    <w:rsid w:val="00D65B6D"/>
    <w:rsid w:val="00D67C5A"/>
    <w:rsid w:val="00D70FED"/>
    <w:rsid w:val="00D7173B"/>
    <w:rsid w:val="00D86EE3"/>
    <w:rsid w:val="00D87606"/>
    <w:rsid w:val="00D93FF4"/>
    <w:rsid w:val="00D96A11"/>
    <w:rsid w:val="00D97B7E"/>
    <w:rsid w:val="00DA798D"/>
    <w:rsid w:val="00DB0C66"/>
    <w:rsid w:val="00DC1EA0"/>
    <w:rsid w:val="00DC23A5"/>
    <w:rsid w:val="00DD5E6B"/>
    <w:rsid w:val="00DD6076"/>
    <w:rsid w:val="00DE1753"/>
    <w:rsid w:val="00DE4142"/>
    <w:rsid w:val="00DF2CB4"/>
    <w:rsid w:val="00DF330C"/>
    <w:rsid w:val="00E049B2"/>
    <w:rsid w:val="00E05938"/>
    <w:rsid w:val="00E07C5B"/>
    <w:rsid w:val="00E10B64"/>
    <w:rsid w:val="00E114C8"/>
    <w:rsid w:val="00E12956"/>
    <w:rsid w:val="00E1315E"/>
    <w:rsid w:val="00E13AFF"/>
    <w:rsid w:val="00E146CE"/>
    <w:rsid w:val="00E24F5A"/>
    <w:rsid w:val="00E2585D"/>
    <w:rsid w:val="00E312AD"/>
    <w:rsid w:val="00E32D09"/>
    <w:rsid w:val="00E532FE"/>
    <w:rsid w:val="00E53F6C"/>
    <w:rsid w:val="00E62CEB"/>
    <w:rsid w:val="00E709E6"/>
    <w:rsid w:val="00E767C5"/>
    <w:rsid w:val="00E80D12"/>
    <w:rsid w:val="00E82892"/>
    <w:rsid w:val="00E85C07"/>
    <w:rsid w:val="00E93A2C"/>
    <w:rsid w:val="00ED0CFB"/>
    <w:rsid w:val="00ED6499"/>
    <w:rsid w:val="00EF1CC5"/>
    <w:rsid w:val="00F04641"/>
    <w:rsid w:val="00F144B8"/>
    <w:rsid w:val="00F23432"/>
    <w:rsid w:val="00F23DE9"/>
    <w:rsid w:val="00F335A8"/>
    <w:rsid w:val="00F42FB0"/>
    <w:rsid w:val="00F44015"/>
    <w:rsid w:val="00F5263B"/>
    <w:rsid w:val="00F53C04"/>
    <w:rsid w:val="00F557B6"/>
    <w:rsid w:val="00F57712"/>
    <w:rsid w:val="00F57AAF"/>
    <w:rsid w:val="00F66AD7"/>
    <w:rsid w:val="00F74959"/>
    <w:rsid w:val="00F84E65"/>
    <w:rsid w:val="00F90111"/>
    <w:rsid w:val="00F96447"/>
    <w:rsid w:val="00FA06A5"/>
    <w:rsid w:val="00FC01CD"/>
    <w:rsid w:val="00FD2ED5"/>
    <w:rsid w:val="00FD6A9E"/>
    <w:rsid w:val="00FE3F6C"/>
    <w:rsid w:val="00FF26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94209"/>
    <o:shapelayout v:ext="edit">
      <o:idmap v:ext="edit" data="1"/>
      <o:rules v:ext="edit">
        <o:r id="V:Rule1" type="callout"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713"/>
  </w:style>
  <w:style w:type="paragraph" w:styleId="Heading1">
    <w:name w:val="heading 1"/>
    <w:basedOn w:val="Normal"/>
    <w:next w:val="Normal"/>
    <w:link w:val="Heading1Char"/>
    <w:qFormat/>
    <w:rsid w:val="00C5022B"/>
    <w:pPr>
      <w:keepNext/>
      <w:spacing w:before="120" w:after="0" w:line="240" w:lineRule="auto"/>
      <w:outlineLvl w:val="0"/>
    </w:pPr>
    <w:rPr>
      <w:rFonts w:ascii="Arial" w:eastAsia="Times New Roman" w:hAnsi="Arial" w:cs="Arial"/>
      <w:b/>
      <w:bCs/>
      <w:sz w:val="24"/>
      <w:szCs w:val="20"/>
    </w:rPr>
  </w:style>
  <w:style w:type="paragraph" w:styleId="Heading2">
    <w:name w:val="heading 2"/>
    <w:basedOn w:val="Normal"/>
    <w:next w:val="Normal"/>
    <w:link w:val="Heading2Char"/>
    <w:qFormat/>
    <w:rsid w:val="00C5022B"/>
    <w:pPr>
      <w:keepNext/>
      <w:spacing w:after="0" w:line="240" w:lineRule="auto"/>
      <w:ind w:left="4320"/>
      <w:outlineLvl w:val="1"/>
    </w:pPr>
    <w:rPr>
      <w:rFonts w:ascii="Arial" w:eastAsia="Times New Roman" w:hAnsi="Arial" w:cs="Arial"/>
      <w:b/>
      <w:bCs/>
      <w:sz w:val="24"/>
      <w:szCs w:val="20"/>
    </w:rPr>
  </w:style>
  <w:style w:type="paragraph" w:styleId="Heading3">
    <w:name w:val="heading 3"/>
    <w:basedOn w:val="Normal"/>
    <w:next w:val="NormalIndent"/>
    <w:link w:val="Heading3Char"/>
    <w:qFormat/>
    <w:rsid w:val="00E146CE"/>
    <w:pPr>
      <w:keepNext/>
      <w:spacing w:before="240" w:after="0" w:line="240" w:lineRule="auto"/>
      <w:jc w:val="center"/>
      <w:outlineLvl w:val="2"/>
    </w:pPr>
    <w:rPr>
      <w:rFonts w:ascii="Univers (WN)" w:eastAsia="Times New Roman" w:hAnsi="Univers (WN)" w:cs="Times New Roman"/>
      <w:b/>
      <w:smallCaps/>
      <w:sz w:val="26"/>
      <w:szCs w:val="20"/>
    </w:rPr>
  </w:style>
  <w:style w:type="paragraph" w:styleId="Heading4">
    <w:name w:val="heading 4"/>
    <w:basedOn w:val="Normal"/>
    <w:next w:val="Normal"/>
    <w:link w:val="Heading4Char"/>
    <w:qFormat/>
    <w:rsid w:val="00E146CE"/>
    <w:pPr>
      <w:keepNext/>
      <w:spacing w:after="0" w:line="240" w:lineRule="auto"/>
      <w:ind w:left="1440"/>
      <w:outlineLvl w:val="3"/>
    </w:pPr>
    <w:rPr>
      <w:rFonts w:ascii="Times New Roman" w:eastAsia="Times New Roman" w:hAnsi="Times New Roman" w:cs="Times New Roman"/>
      <w:sz w:val="24"/>
      <w:szCs w:val="20"/>
      <w:u w:val="single"/>
    </w:rPr>
  </w:style>
  <w:style w:type="paragraph" w:styleId="Heading5">
    <w:name w:val="heading 5"/>
    <w:basedOn w:val="Normal"/>
    <w:next w:val="BodyText"/>
    <w:link w:val="Heading5Char"/>
    <w:qFormat/>
    <w:rsid w:val="00C5022B"/>
    <w:pPr>
      <w:widowControl w:val="0"/>
      <w:tabs>
        <w:tab w:val="num" w:pos="0"/>
      </w:tabs>
      <w:spacing w:after="0" w:line="240" w:lineRule="auto"/>
      <w:ind w:firstLine="2880"/>
      <w:jc w:val="both"/>
      <w:outlineLvl w:val="4"/>
    </w:pPr>
    <w:rPr>
      <w:rFonts w:ascii="Times New Roman" w:eastAsia="Times New Roman" w:hAnsi="Times New Roman" w:cs="Times New Roman"/>
      <w:snapToGrid w:val="0"/>
      <w:sz w:val="23"/>
      <w:szCs w:val="20"/>
    </w:rPr>
  </w:style>
  <w:style w:type="paragraph" w:styleId="Heading6">
    <w:name w:val="heading 6"/>
    <w:basedOn w:val="Normal"/>
    <w:next w:val="Normal"/>
    <w:link w:val="Heading6Char"/>
    <w:qFormat/>
    <w:rsid w:val="00E146CE"/>
    <w:pPr>
      <w:keepNext/>
      <w:tabs>
        <w:tab w:val="left" w:pos="342"/>
      </w:tabs>
      <w:spacing w:after="0" w:line="240" w:lineRule="auto"/>
      <w:jc w:val="center"/>
      <w:outlineLvl w:val="5"/>
    </w:pPr>
    <w:rPr>
      <w:rFonts w:ascii="Arial" w:eastAsia="Times New Roman" w:hAnsi="Arial" w:cs="Times New Roman"/>
      <w:b/>
      <w:sz w:val="24"/>
      <w:szCs w:val="20"/>
    </w:rPr>
  </w:style>
  <w:style w:type="paragraph" w:styleId="Heading7">
    <w:name w:val="heading 7"/>
    <w:basedOn w:val="Normal"/>
    <w:next w:val="Normal"/>
    <w:link w:val="Heading7Char"/>
    <w:qFormat/>
    <w:rsid w:val="00C5022B"/>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E146CE"/>
    <w:pPr>
      <w:keepNext/>
      <w:spacing w:after="0" w:line="240" w:lineRule="auto"/>
      <w:outlineLvl w:val="7"/>
    </w:pPr>
    <w:rPr>
      <w:rFonts w:ascii="Arial" w:eastAsia="Times New Roman" w:hAnsi="Arial" w:cs="Times New Roman"/>
      <w:b/>
      <w:sz w:val="24"/>
      <w:szCs w:val="20"/>
    </w:rPr>
  </w:style>
  <w:style w:type="paragraph" w:styleId="Heading9">
    <w:name w:val="heading 9"/>
    <w:basedOn w:val="Normal"/>
    <w:next w:val="Normal"/>
    <w:link w:val="Heading9Char"/>
    <w:qFormat/>
    <w:rsid w:val="00E146CE"/>
    <w:pPr>
      <w:keepNext/>
      <w:spacing w:after="0" w:line="240" w:lineRule="auto"/>
      <w:ind w:left="1440"/>
      <w:outlineLvl w:val="8"/>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C3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C3320"/>
    <w:rPr>
      <w:rFonts w:ascii="Tahoma" w:hAnsi="Tahoma" w:cs="Tahoma"/>
      <w:sz w:val="16"/>
      <w:szCs w:val="16"/>
    </w:rPr>
  </w:style>
  <w:style w:type="paragraph" w:styleId="Header">
    <w:name w:val="header"/>
    <w:basedOn w:val="Normal"/>
    <w:link w:val="HeaderChar"/>
    <w:uiPriority w:val="99"/>
    <w:unhideWhenUsed/>
    <w:rsid w:val="003C3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320"/>
  </w:style>
  <w:style w:type="paragraph" w:styleId="Footer">
    <w:name w:val="footer"/>
    <w:basedOn w:val="Normal"/>
    <w:link w:val="FooterChar"/>
    <w:uiPriority w:val="99"/>
    <w:unhideWhenUsed/>
    <w:rsid w:val="003C3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320"/>
  </w:style>
  <w:style w:type="paragraph" w:styleId="BodyText">
    <w:name w:val="Body Text"/>
    <w:basedOn w:val="Normal"/>
    <w:link w:val="BodyTextChar"/>
    <w:rsid w:val="00ED0CFB"/>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D0CFB"/>
    <w:rPr>
      <w:rFonts w:ascii="Times New Roman" w:eastAsia="Times New Roman" w:hAnsi="Times New Roman" w:cs="Times New Roman"/>
      <w:sz w:val="24"/>
      <w:szCs w:val="20"/>
    </w:rPr>
  </w:style>
  <w:style w:type="paragraph" w:styleId="BodyText2">
    <w:name w:val="Body Text 2"/>
    <w:basedOn w:val="Normal"/>
    <w:link w:val="BodyText2Char"/>
    <w:rsid w:val="00ED0CFB"/>
    <w:pPr>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ED0CFB"/>
    <w:rPr>
      <w:rFonts w:ascii="Times New Roman" w:eastAsia="Times New Roman" w:hAnsi="Times New Roman" w:cs="Times New Roman"/>
      <w:sz w:val="24"/>
      <w:szCs w:val="20"/>
    </w:rPr>
  </w:style>
  <w:style w:type="paragraph" w:styleId="BodyText3">
    <w:name w:val="Body Text 3"/>
    <w:basedOn w:val="Normal"/>
    <w:link w:val="BodyText3Char"/>
    <w:rsid w:val="00ED0CFB"/>
    <w:pPr>
      <w:spacing w:after="0" w:line="240" w:lineRule="auto"/>
      <w:ind w:right="126"/>
    </w:pPr>
    <w:rPr>
      <w:rFonts w:ascii="Arial" w:eastAsia="Times New Roman" w:hAnsi="Arial" w:cs="Times New Roman"/>
      <w:sz w:val="24"/>
      <w:szCs w:val="20"/>
    </w:rPr>
  </w:style>
  <w:style w:type="character" w:customStyle="1" w:styleId="BodyText3Char">
    <w:name w:val="Body Text 3 Char"/>
    <w:basedOn w:val="DefaultParagraphFont"/>
    <w:link w:val="BodyText3"/>
    <w:rsid w:val="00ED0CFB"/>
    <w:rPr>
      <w:rFonts w:ascii="Arial" w:eastAsia="Times New Roman" w:hAnsi="Arial" w:cs="Times New Roman"/>
      <w:sz w:val="24"/>
      <w:szCs w:val="20"/>
    </w:rPr>
  </w:style>
  <w:style w:type="paragraph" w:customStyle="1" w:styleId="Normal1">
    <w:name w:val="Normal1"/>
    <w:rsid w:val="00ED0CFB"/>
    <w:pPr>
      <w:tabs>
        <w:tab w:val="right" w:leader="dot" w:pos="9072"/>
      </w:tabs>
      <w:spacing w:before="120" w:after="0" w:line="240" w:lineRule="auto"/>
      <w:jc w:val="both"/>
    </w:pPr>
    <w:rPr>
      <w:rFonts w:ascii="Univers (WN)" w:eastAsia="Times New Roman" w:hAnsi="Univers (WN)" w:cs="Times New Roman"/>
      <w:sz w:val="24"/>
      <w:szCs w:val="20"/>
    </w:rPr>
  </w:style>
  <w:style w:type="paragraph" w:styleId="BodyTextIndent3">
    <w:name w:val="Body Text Indent 3"/>
    <w:basedOn w:val="Normal"/>
    <w:link w:val="BodyTextIndent3Char"/>
    <w:unhideWhenUsed/>
    <w:rsid w:val="00ED0CF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D0CFB"/>
    <w:rPr>
      <w:sz w:val="16"/>
      <w:szCs w:val="16"/>
    </w:rPr>
  </w:style>
  <w:style w:type="character" w:styleId="CommentReference">
    <w:name w:val="annotation reference"/>
    <w:basedOn w:val="DefaultParagraphFont"/>
    <w:unhideWhenUsed/>
    <w:rsid w:val="00ED0CFB"/>
    <w:rPr>
      <w:sz w:val="16"/>
      <w:szCs w:val="16"/>
    </w:rPr>
  </w:style>
  <w:style w:type="paragraph" w:styleId="CommentText">
    <w:name w:val="annotation text"/>
    <w:basedOn w:val="Normal"/>
    <w:link w:val="CommentTextChar"/>
    <w:unhideWhenUsed/>
    <w:rsid w:val="00ED0CFB"/>
    <w:pPr>
      <w:spacing w:line="240" w:lineRule="auto"/>
    </w:pPr>
    <w:rPr>
      <w:sz w:val="20"/>
      <w:szCs w:val="20"/>
    </w:rPr>
  </w:style>
  <w:style w:type="character" w:customStyle="1" w:styleId="CommentTextChar">
    <w:name w:val="Comment Text Char"/>
    <w:basedOn w:val="DefaultParagraphFont"/>
    <w:link w:val="CommentText"/>
    <w:rsid w:val="00ED0CFB"/>
    <w:rPr>
      <w:sz w:val="20"/>
      <w:szCs w:val="20"/>
    </w:rPr>
  </w:style>
  <w:style w:type="paragraph" w:styleId="CommentSubject">
    <w:name w:val="annotation subject"/>
    <w:basedOn w:val="CommentText"/>
    <w:next w:val="CommentText"/>
    <w:link w:val="CommentSubjectChar"/>
    <w:uiPriority w:val="99"/>
    <w:semiHidden/>
    <w:unhideWhenUsed/>
    <w:rsid w:val="00ED0CFB"/>
    <w:rPr>
      <w:b/>
      <w:bCs/>
    </w:rPr>
  </w:style>
  <w:style w:type="character" w:customStyle="1" w:styleId="CommentSubjectChar">
    <w:name w:val="Comment Subject Char"/>
    <w:basedOn w:val="CommentTextChar"/>
    <w:link w:val="CommentSubject"/>
    <w:uiPriority w:val="99"/>
    <w:semiHidden/>
    <w:rsid w:val="00ED0CFB"/>
    <w:rPr>
      <w:b/>
      <w:bCs/>
    </w:rPr>
  </w:style>
  <w:style w:type="paragraph" w:styleId="BlockText">
    <w:name w:val="Block Text"/>
    <w:basedOn w:val="Normal"/>
    <w:rsid w:val="00CE0E90"/>
    <w:pPr>
      <w:spacing w:after="0" w:line="240" w:lineRule="auto"/>
      <w:ind w:left="720" w:right="126"/>
      <w:jc w:val="both"/>
    </w:pPr>
    <w:rPr>
      <w:rFonts w:ascii="Arial" w:eastAsia="Times New Roman" w:hAnsi="Arial" w:cs="Times New Roman"/>
      <w:sz w:val="24"/>
      <w:szCs w:val="20"/>
    </w:rPr>
  </w:style>
  <w:style w:type="paragraph" w:customStyle="1" w:styleId="WPNormal">
    <w:name w:val="WP_Normal"/>
    <w:basedOn w:val="Normal"/>
    <w:rsid w:val="00CE0E90"/>
    <w:pPr>
      <w:widowControl w:val="0"/>
      <w:autoSpaceDE w:val="0"/>
      <w:autoSpaceDN w:val="0"/>
      <w:adjustRightInd w:val="0"/>
      <w:spacing w:after="0" w:line="240" w:lineRule="auto"/>
    </w:pPr>
    <w:rPr>
      <w:rFonts w:ascii="Chicago" w:eastAsia="Times New Roman" w:hAnsi="Chicago" w:cs="Times New Roman"/>
      <w:sz w:val="20"/>
      <w:szCs w:val="24"/>
    </w:rPr>
  </w:style>
  <w:style w:type="paragraph" w:customStyle="1" w:styleId="Normal2">
    <w:name w:val="Normal2"/>
    <w:rsid w:val="00CE0E90"/>
    <w:pPr>
      <w:tabs>
        <w:tab w:val="right" w:leader="dot" w:pos="9072"/>
      </w:tabs>
      <w:spacing w:after="0" w:line="240" w:lineRule="auto"/>
    </w:pPr>
    <w:rPr>
      <w:rFonts w:ascii="Univers (WN)" w:eastAsia="Times New Roman" w:hAnsi="Univers (WN)" w:cs="Times New Roman"/>
      <w:sz w:val="24"/>
      <w:szCs w:val="20"/>
    </w:rPr>
  </w:style>
  <w:style w:type="paragraph" w:styleId="BodyTextIndent">
    <w:name w:val="Body Text Indent"/>
    <w:basedOn w:val="Normal"/>
    <w:link w:val="BodyTextIndentChar"/>
    <w:unhideWhenUsed/>
    <w:rsid w:val="00E146CE"/>
    <w:pPr>
      <w:spacing w:after="120"/>
      <w:ind w:left="360"/>
    </w:pPr>
  </w:style>
  <w:style w:type="character" w:customStyle="1" w:styleId="BodyTextIndentChar">
    <w:name w:val="Body Text Indent Char"/>
    <w:basedOn w:val="DefaultParagraphFont"/>
    <w:link w:val="BodyTextIndent"/>
    <w:uiPriority w:val="99"/>
    <w:semiHidden/>
    <w:rsid w:val="00E146CE"/>
  </w:style>
  <w:style w:type="character" w:customStyle="1" w:styleId="Heading3Char">
    <w:name w:val="Heading 3 Char"/>
    <w:basedOn w:val="DefaultParagraphFont"/>
    <w:link w:val="Heading3"/>
    <w:rsid w:val="00E146CE"/>
    <w:rPr>
      <w:rFonts w:ascii="Univers (WN)" w:eastAsia="Times New Roman" w:hAnsi="Univers (WN)" w:cs="Times New Roman"/>
      <w:b/>
      <w:smallCaps/>
      <w:sz w:val="26"/>
      <w:szCs w:val="20"/>
    </w:rPr>
  </w:style>
  <w:style w:type="character" w:customStyle="1" w:styleId="Heading4Char">
    <w:name w:val="Heading 4 Char"/>
    <w:basedOn w:val="DefaultParagraphFont"/>
    <w:link w:val="Heading4"/>
    <w:rsid w:val="00E146CE"/>
    <w:rPr>
      <w:rFonts w:ascii="Times New Roman" w:eastAsia="Times New Roman" w:hAnsi="Times New Roman" w:cs="Times New Roman"/>
      <w:sz w:val="24"/>
      <w:szCs w:val="20"/>
      <w:u w:val="single"/>
    </w:rPr>
  </w:style>
  <w:style w:type="character" w:customStyle="1" w:styleId="Heading6Char">
    <w:name w:val="Heading 6 Char"/>
    <w:basedOn w:val="DefaultParagraphFont"/>
    <w:link w:val="Heading6"/>
    <w:rsid w:val="00E146CE"/>
    <w:rPr>
      <w:rFonts w:ascii="Arial" w:eastAsia="Times New Roman" w:hAnsi="Arial" w:cs="Times New Roman"/>
      <w:b/>
      <w:sz w:val="24"/>
      <w:szCs w:val="20"/>
    </w:rPr>
  </w:style>
  <w:style w:type="character" w:customStyle="1" w:styleId="Heading8Char">
    <w:name w:val="Heading 8 Char"/>
    <w:basedOn w:val="DefaultParagraphFont"/>
    <w:link w:val="Heading8"/>
    <w:rsid w:val="00E146CE"/>
    <w:rPr>
      <w:rFonts w:ascii="Arial" w:eastAsia="Times New Roman" w:hAnsi="Arial" w:cs="Times New Roman"/>
      <w:b/>
      <w:sz w:val="24"/>
      <w:szCs w:val="20"/>
    </w:rPr>
  </w:style>
  <w:style w:type="character" w:customStyle="1" w:styleId="Heading9Char">
    <w:name w:val="Heading 9 Char"/>
    <w:basedOn w:val="DefaultParagraphFont"/>
    <w:link w:val="Heading9"/>
    <w:rsid w:val="00E146CE"/>
    <w:rPr>
      <w:rFonts w:ascii="Times New Roman" w:eastAsia="Times New Roman" w:hAnsi="Times New Roman" w:cs="Times New Roman"/>
      <w:b/>
      <w:i/>
      <w:sz w:val="24"/>
      <w:szCs w:val="20"/>
    </w:rPr>
  </w:style>
  <w:style w:type="paragraph" w:styleId="NormalIndent">
    <w:name w:val="Normal Indent"/>
    <w:basedOn w:val="Normal"/>
    <w:unhideWhenUsed/>
    <w:rsid w:val="00E146CE"/>
    <w:pPr>
      <w:ind w:left="720"/>
    </w:pPr>
  </w:style>
  <w:style w:type="character" w:customStyle="1" w:styleId="Heading1Char">
    <w:name w:val="Heading 1 Char"/>
    <w:basedOn w:val="DefaultParagraphFont"/>
    <w:link w:val="Heading1"/>
    <w:rsid w:val="00C5022B"/>
    <w:rPr>
      <w:rFonts w:ascii="Arial" w:eastAsia="Times New Roman" w:hAnsi="Arial" w:cs="Arial"/>
      <w:b/>
      <w:bCs/>
      <w:sz w:val="24"/>
      <w:szCs w:val="20"/>
    </w:rPr>
  </w:style>
  <w:style w:type="character" w:customStyle="1" w:styleId="Heading2Char">
    <w:name w:val="Heading 2 Char"/>
    <w:basedOn w:val="DefaultParagraphFont"/>
    <w:link w:val="Heading2"/>
    <w:rsid w:val="00C5022B"/>
    <w:rPr>
      <w:rFonts w:ascii="Arial" w:eastAsia="Times New Roman" w:hAnsi="Arial" w:cs="Arial"/>
      <w:b/>
      <w:bCs/>
      <w:sz w:val="24"/>
      <w:szCs w:val="20"/>
    </w:rPr>
  </w:style>
  <w:style w:type="character" w:customStyle="1" w:styleId="Heading5Char">
    <w:name w:val="Heading 5 Char"/>
    <w:basedOn w:val="DefaultParagraphFont"/>
    <w:link w:val="Heading5"/>
    <w:rsid w:val="00C5022B"/>
    <w:rPr>
      <w:rFonts w:ascii="Times New Roman" w:eastAsia="Times New Roman" w:hAnsi="Times New Roman" w:cs="Times New Roman"/>
      <w:snapToGrid w:val="0"/>
      <w:sz w:val="23"/>
      <w:szCs w:val="20"/>
    </w:rPr>
  </w:style>
  <w:style w:type="character" w:customStyle="1" w:styleId="Heading7Char">
    <w:name w:val="Heading 7 Char"/>
    <w:basedOn w:val="DefaultParagraphFont"/>
    <w:link w:val="Heading7"/>
    <w:rsid w:val="00C5022B"/>
    <w:rPr>
      <w:rFonts w:ascii="Times New Roman" w:eastAsia="Times New Roman" w:hAnsi="Times New Roman" w:cs="Times New Roman"/>
      <w:sz w:val="24"/>
      <w:szCs w:val="24"/>
    </w:rPr>
  </w:style>
  <w:style w:type="character" w:styleId="PageNumber">
    <w:name w:val="page number"/>
    <w:basedOn w:val="DefaultParagraphFont"/>
    <w:rsid w:val="00C5022B"/>
  </w:style>
  <w:style w:type="table" w:styleId="TableGrid">
    <w:name w:val="Table Grid"/>
    <w:basedOn w:val="TableNormal"/>
    <w:rsid w:val="00C5022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C5022B"/>
    <w:pPr>
      <w:widowControl w:val="0"/>
      <w:tabs>
        <w:tab w:val="left" w:pos="1440"/>
        <w:tab w:val="left" w:pos="1980"/>
      </w:tabs>
      <w:spacing w:after="240" w:line="240" w:lineRule="auto"/>
      <w:ind w:left="72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C5022B"/>
    <w:rPr>
      <w:rFonts w:ascii="Times New Roman" w:eastAsia="Times New Roman" w:hAnsi="Times New Roman" w:cs="Times New Roman"/>
      <w:sz w:val="24"/>
      <w:szCs w:val="20"/>
    </w:rPr>
  </w:style>
  <w:style w:type="paragraph" w:styleId="FootnoteText">
    <w:name w:val="footnote text"/>
    <w:basedOn w:val="Normal"/>
    <w:link w:val="FootnoteTextChar"/>
    <w:rsid w:val="00C5022B"/>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rsid w:val="00C5022B"/>
    <w:rPr>
      <w:rFonts w:ascii="Arial" w:eastAsia="Times New Roman" w:hAnsi="Arial" w:cs="Arial"/>
      <w:sz w:val="20"/>
      <w:szCs w:val="20"/>
    </w:rPr>
  </w:style>
  <w:style w:type="character" w:styleId="FootnoteReference">
    <w:name w:val="footnote reference"/>
    <w:basedOn w:val="DefaultParagraphFont"/>
    <w:rsid w:val="00C5022B"/>
    <w:rPr>
      <w:vertAlign w:val="superscript"/>
    </w:rPr>
  </w:style>
  <w:style w:type="paragraph" w:customStyle="1" w:styleId="bodytextnew">
    <w:name w:val="body text new"/>
    <w:basedOn w:val="Normal"/>
    <w:link w:val="bodytextnewChar"/>
    <w:rsid w:val="00C5022B"/>
    <w:pPr>
      <w:spacing w:after="0" w:line="240" w:lineRule="auto"/>
      <w:jc w:val="both"/>
    </w:pPr>
    <w:rPr>
      <w:rFonts w:ascii="Times New Roman" w:eastAsia="Times New Roman" w:hAnsi="Times New Roman" w:cs="Times New Roman"/>
      <w:snapToGrid w:val="0"/>
      <w:szCs w:val="20"/>
    </w:rPr>
  </w:style>
  <w:style w:type="character" w:customStyle="1" w:styleId="bodytextnewChar">
    <w:name w:val="body text new Char"/>
    <w:basedOn w:val="DefaultParagraphFont"/>
    <w:link w:val="bodytextnew"/>
    <w:rsid w:val="00C5022B"/>
    <w:rPr>
      <w:rFonts w:ascii="Times New Roman" w:eastAsia="Times New Roman" w:hAnsi="Times New Roman" w:cs="Times New Roman"/>
      <w:snapToGrid w:val="0"/>
      <w:szCs w:val="20"/>
    </w:rPr>
  </w:style>
  <w:style w:type="paragraph" w:styleId="TOC1">
    <w:name w:val="toc 1"/>
    <w:basedOn w:val="Normal"/>
    <w:next w:val="Normal"/>
    <w:autoRedefine/>
    <w:rsid w:val="00C5022B"/>
    <w:pPr>
      <w:keepNext/>
      <w:keepLines/>
      <w:tabs>
        <w:tab w:val="left" w:pos="720"/>
        <w:tab w:val="right" w:leader="dot" w:pos="9360"/>
      </w:tabs>
      <w:spacing w:before="120" w:after="120" w:line="240" w:lineRule="auto"/>
      <w:jc w:val="center"/>
    </w:pPr>
    <w:rPr>
      <w:rFonts w:ascii="Times New Roman" w:eastAsia="Times New Roman" w:hAnsi="Times New Roman" w:cs="Times New Roman"/>
      <w:sz w:val="23"/>
      <w:szCs w:val="20"/>
      <w:u w:val="single"/>
    </w:rPr>
  </w:style>
  <w:style w:type="paragraph" w:styleId="TOC4">
    <w:name w:val="toc 4"/>
    <w:basedOn w:val="Normal"/>
    <w:next w:val="Normal"/>
    <w:autoRedefine/>
    <w:rsid w:val="00C5022B"/>
    <w:pPr>
      <w:spacing w:after="0" w:line="240" w:lineRule="auto"/>
      <w:ind w:left="690"/>
    </w:pPr>
    <w:rPr>
      <w:rFonts w:ascii="Times New Roman" w:eastAsia="Times New Roman" w:hAnsi="Times New Roman" w:cs="Times New Roman"/>
      <w:sz w:val="23"/>
      <w:szCs w:val="20"/>
    </w:rPr>
  </w:style>
  <w:style w:type="paragraph" w:styleId="TOC2">
    <w:name w:val="toc 2"/>
    <w:basedOn w:val="Normal"/>
    <w:next w:val="Normal"/>
    <w:autoRedefine/>
    <w:semiHidden/>
    <w:rsid w:val="00C5022B"/>
    <w:pPr>
      <w:tabs>
        <w:tab w:val="left" w:pos="1080"/>
        <w:tab w:val="right" w:leader="dot" w:pos="9360"/>
      </w:tabs>
      <w:spacing w:after="0" w:line="240" w:lineRule="auto"/>
      <w:ind w:left="360"/>
    </w:pPr>
    <w:rPr>
      <w:rFonts w:ascii="Times New Roman" w:eastAsia="Times New Roman" w:hAnsi="Times New Roman" w:cs="Times New Roman"/>
      <w:sz w:val="23"/>
      <w:szCs w:val="20"/>
    </w:rPr>
  </w:style>
  <w:style w:type="paragraph" w:styleId="TOC3">
    <w:name w:val="toc 3"/>
    <w:basedOn w:val="Normal"/>
    <w:next w:val="Normal"/>
    <w:autoRedefine/>
    <w:rsid w:val="00C5022B"/>
    <w:pPr>
      <w:tabs>
        <w:tab w:val="right" w:leader="dot" w:pos="9360"/>
      </w:tabs>
      <w:spacing w:after="0" w:line="240" w:lineRule="auto"/>
      <w:ind w:left="1980" w:right="720" w:hanging="900"/>
    </w:pPr>
    <w:rPr>
      <w:rFonts w:ascii="Times New Roman" w:eastAsia="Times New Roman" w:hAnsi="Times New Roman" w:cs="Times New Roman"/>
      <w:sz w:val="23"/>
      <w:szCs w:val="20"/>
    </w:rPr>
  </w:style>
  <w:style w:type="paragraph" w:styleId="TOC5">
    <w:name w:val="toc 5"/>
    <w:basedOn w:val="Normal"/>
    <w:next w:val="Normal"/>
    <w:autoRedefine/>
    <w:rsid w:val="00C5022B"/>
    <w:pPr>
      <w:spacing w:after="0" w:line="240" w:lineRule="auto"/>
      <w:ind w:left="920"/>
    </w:pPr>
    <w:rPr>
      <w:rFonts w:ascii="Times New Roman" w:eastAsia="Times New Roman" w:hAnsi="Times New Roman" w:cs="Times New Roman"/>
      <w:sz w:val="23"/>
      <w:szCs w:val="20"/>
    </w:rPr>
  </w:style>
  <w:style w:type="paragraph" w:styleId="TOC6">
    <w:name w:val="toc 6"/>
    <w:basedOn w:val="Normal"/>
    <w:next w:val="Normal"/>
    <w:autoRedefine/>
    <w:rsid w:val="00C5022B"/>
    <w:pPr>
      <w:spacing w:after="0" w:line="240" w:lineRule="auto"/>
      <w:ind w:left="1150"/>
    </w:pPr>
    <w:rPr>
      <w:rFonts w:ascii="Times New Roman" w:eastAsia="Times New Roman" w:hAnsi="Times New Roman" w:cs="Times New Roman"/>
      <w:sz w:val="23"/>
      <w:szCs w:val="20"/>
    </w:rPr>
  </w:style>
  <w:style w:type="paragraph" w:styleId="TOC7">
    <w:name w:val="toc 7"/>
    <w:basedOn w:val="Normal"/>
    <w:next w:val="Normal"/>
    <w:autoRedefine/>
    <w:rsid w:val="00C5022B"/>
    <w:pPr>
      <w:spacing w:after="0" w:line="240" w:lineRule="auto"/>
      <w:ind w:left="1380"/>
    </w:pPr>
    <w:rPr>
      <w:rFonts w:ascii="Times New Roman" w:eastAsia="Times New Roman" w:hAnsi="Times New Roman" w:cs="Times New Roman"/>
      <w:sz w:val="23"/>
      <w:szCs w:val="20"/>
    </w:rPr>
  </w:style>
  <w:style w:type="paragraph" w:styleId="TOC8">
    <w:name w:val="toc 8"/>
    <w:basedOn w:val="Normal"/>
    <w:next w:val="Normal"/>
    <w:autoRedefine/>
    <w:rsid w:val="00C5022B"/>
    <w:pPr>
      <w:spacing w:after="0" w:line="240" w:lineRule="auto"/>
      <w:ind w:left="1610"/>
    </w:pPr>
    <w:rPr>
      <w:rFonts w:ascii="Times New Roman" w:eastAsia="Times New Roman" w:hAnsi="Times New Roman" w:cs="Times New Roman"/>
      <w:sz w:val="23"/>
      <w:szCs w:val="20"/>
    </w:rPr>
  </w:style>
  <w:style w:type="paragraph" w:styleId="TOC9">
    <w:name w:val="toc 9"/>
    <w:basedOn w:val="Normal"/>
    <w:next w:val="Normal"/>
    <w:autoRedefine/>
    <w:rsid w:val="00C5022B"/>
    <w:pPr>
      <w:spacing w:after="0" w:line="240" w:lineRule="auto"/>
      <w:ind w:left="1840"/>
    </w:pPr>
    <w:rPr>
      <w:rFonts w:ascii="Times New Roman" w:eastAsia="Times New Roman" w:hAnsi="Times New Roman" w:cs="Times New Roman"/>
      <w:sz w:val="23"/>
      <w:szCs w:val="20"/>
    </w:rPr>
  </w:style>
  <w:style w:type="numbering" w:customStyle="1" w:styleId="NoList1">
    <w:name w:val="No List1"/>
    <w:next w:val="NoList"/>
    <w:semiHidden/>
    <w:rsid w:val="00C5022B"/>
  </w:style>
  <w:style w:type="paragraph" w:customStyle="1" w:styleId="SP-Text">
    <w:name w:val="SP-Text"/>
    <w:basedOn w:val="Normal"/>
    <w:next w:val="Normal"/>
    <w:rsid w:val="00C5022B"/>
    <w:pPr>
      <w:autoSpaceDE w:val="0"/>
      <w:autoSpaceDN w:val="0"/>
      <w:adjustRightInd w:val="0"/>
      <w:spacing w:after="0" w:line="240" w:lineRule="auto"/>
    </w:pPr>
    <w:rPr>
      <w:rFonts w:ascii="EMJLMH+Arial,Bold" w:eastAsia="Times New Roman" w:hAnsi="EMJLMH+Arial,Bold" w:cs="Times New Roman"/>
      <w:sz w:val="24"/>
      <w:szCs w:val="24"/>
    </w:rPr>
  </w:style>
  <w:style w:type="paragraph" w:customStyle="1" w:styleId="HEADING-1">
    <w:name w:val="HEADING-1"/>
    <w:basedOn w:val="Normal"/>
    <w:rsid w:val="00C5022B"/>
    <w:pPr>
      <w:keepNext/>
      <w:widowControl w:val="0"/>
      <w:autoSpaceDE w:val="0"/>
      <w:autoSpaceDN w:val="0"/>
      <w:adjustRightInd w:val="0"/>
      <w:spacing w:before="480" w:after="120" w:line="240" w:lineRule="auto"/>
      <w:jc w:val="both"/>
      <w:outlineLvl w:val="2"/>
    </w:pPr>
    <w:rPr>
      <w:rFonts w:ascii="Arial" w:eastAsia="Times New Roman" w:hAnsi="Arial" w:cs="Times New Roman"/>
      <w:b/>
      <w:bCs/>
      <w:caps/>
      <w:color w:val="3366FF"/>
      <w:sz w:val="24"/>
      <w:szCs w:val="20"/>
    </w:rPr>
  </w:style>
  <w:style w:type="paragraph" w:customStyle="1" w:styleId="WPDefaults">
    <w:name w:val="WP Defaults"/>
    <w:rsid w:val="00C5022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pPr>
    <w:rPr>
      <w:rFonts w:ascii="Chicago" w:eastAsia="Times New Roman" w:hAnsi="Chicago" w:cs="Times New Roman"/>
      <w:color w:val="000000"/>
      <w:sz w:val="24"/>
      <w:szCs w:val="20"/>
    </w:rPr>
  </w:style>
  <w:style w:type="paragraph" w:customStyle="1" w:styleId="Level1">
    <w:name w:val="Level 1"/>
    <w:basedOn w:val="Normal"/>
    <w:rsid w:val="00C5022B"/>
    <w:pPr>
      <w:widowControl w:val="0"/>
      <w:numPr>
        <w:numId w:val="2"/>
      </w:numPr>
      <w:spacing w:after="0" w:line="240" w:lineRule="auto"/>
      <w:ind w:left="720" w:hanging="720"/>
      <w:outlineLvl w:val="0"/>
    </w:pPr>
    <w:rPr>
      <w:rFonts w:ascii="Courier" w:eastAsia="Times New Roman" w:hAnsi="Courier" w:cs="Times New Roman"/>
      <w:snapToGrid w:val="0"/>
      <w:sz w:val="24"/>
      <w:szCs w:val="20"/>
    </w:rPr>
  </w:style>
  <w:style w:type="paragraph" w:customStyle="1" w:styleId="Level2">
    <w:name w:val="Level 2"/>
    <w:basedOn w:val="Normal"/>
    <w:rsid w:val="00C5022B"/>
    <w:pPr>
      <w:widowControl w:val="0"/>
      <w:numPr>
        <w:ilvl w:val="1"/>
        <w:numId w:val="2"/>
      </w:numPr>
      <w:spacing w:after="0" w:line="240" w:lineRule="auto"/>
      <w:ind w:left="1081" w:hanging="361"/>
      <w:outlineLvl w:val="1"/>
    </w:pPr>
    <w:rPr>
      <w:rFonts w:ascii="Courier" w:eastAsia="Times New Roman" w:hAnsi="Courier" w:cs="Times New Roman"/>
      <w:snapToGrid w:val="0"/>
      <w:sz w:val="24"/>
      <w:szCs w:val="20"/>
    </w:rPr>
  </w:style>
  <w:style w:type="paragraph" w:customStyle="1" w:styleId="IS-Impact">
    <w:name w:val="IS-Impact"/>
    <w:basedOn w:val="Normal"/>
    <w:autoRedefine/>
    <w:rsid w:val="00C5022B"/>
    <w:pPr>
      <w:widowControl w:val="0"/>
      <w:tabs>
        <w:tab w:val="left" w:pos="-720"/>
        <w:tab w:val="left" w:pos="-180"/>
      </w:tabs>
      <w:spacing w:after="0" w:line="240" w:lineRule="auto"/>
      <w:ind w:left="720" w:right="-18"/>
      <w:jc w:val="both"/>
    </w:pPr>
    <w:rPr>
      <w:rFonts w:ascii="Arial" w:eastAsia="Times New Roman" w:hAnsi="Arial" w:cs="Arial"/>
    </w:rPr>
  </w:style>
  <w:style w:type="numbering" w:customStyle="1" w:styleId="NoList2">
    <w:name w:val="No List2"/>
    <w:next w:val="NoList"/>
    <w:semiHidden/>
    <w:rsid w:val="00C5022B"/>
  </w:style>
  <w:style w:type="paragraph" w:styleId="PlainText">
    <w:name w:val="Plain Text"/>
    <w:basedOn w:val="Normal"/>
    <w:link w:val="PlainTextChar"/>
    <w:rsid w:val="00C5022B"/>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5022B"/>
    <w:rPr>
      <w:rFonts w:ascii="Courier New" w:eastAsia="Times New Roman" w:hAnsi="Courier New" w:cs="Times New Roman"/>
      <w:sz w:val="20"/>
      <w:szCs w:val="20"/>
    </w:rPr>
  </w:style>
  <w:style w:type="numbering" w:customStyle="1" w:styleId="NoList3">
    <w:name w:val="No List3"/>
    <w:next w:val="NoList"/>
    <w:semiHidden/>
    <w:rsid w:val="00C5022B"/>
  </w:style>
  <w:style w:type="paragraph" w:customStyle="1" w:styleId="Heading514">
    <w:name w:val="Heading 514"/>
    <w:basedOn w:val="Normal"/>
    <w:rsid w:val="00E62CEB"/>
    <w:pPr>
      <w:spacing w:after="0" w:line="240" w:lineRule="auto"/>
    </w:pPr>
    <w:rPr>
      <w:rFonts w:ascii="New York" w:eastAsia="Times New Roman" w:hAnsi="New York" w:cs="Times New Roman"/>
      <w:b/>
      <w:i/>
      <w:smallCaps/>
      <w:sz w:val="24"/>
      <w:szCs w:val="20"/>
    </w:rPr>
  </w:style>
  <w:style w:type="paragraph" w:customStyle="1" w:styleId="Blockquote">
    <w:name w:val="Blockquote"/>
    <w:basedOn w:val="Normal"/>
    <w:rsid w:val="00CE145A"/>
    <w:pPr>
      <w:widowControl w:val="0"/>
      <w:spacing w:before="100" w:after="100" w:line="240" w:lineRule="auto"/>
      <w:ind w:left="360" w:right="360" w:hanging="360"/>
    </w:pPr>
    <w:rPr>
      <w:rFonts w:ascii="Times New Roman" w:eastAsia="Times New Roman" w:hAnsi="Times New Roman" w:cs="Times New Roman"/>
      <w:snapToGrid w:val="0"/>
      <w:sz w:val="24"/>
      <w:szCs w:val="20"/>
    </w:rPr>
  </w:style>
  <w:style w:type="paragraph" w:styleId="DocumentMap">
    <w:name w:val="Document Map"/>
    <w:basedOn w:val="Normal"/>
    <w:link w:val="DocumentMapChar"/>
    <w:semiHidden/>
    <w:rsid w:val="00CE145A"/>
    <w:pPr>
      <w:shd w:val="clear" w:color="auto" w:fill="000080"/>
      <w:spacing w:after="0" w:line="240" w:lineRule="auto"/>
      <w:ind w:left="360" w:right="4594" w:hanging="360"/>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CE145A"/>
    <w:rPr>
      <w:rFonts w:ascii="Tahoma" w:eastAsia="Times New Roman" w:hAnsi="Tahoma" w:cs="Times New Roman"/>
      <w:sz w:val="24"/>
      <w:szCs w:val="20"/>
      <w:shd w:val="clear" w:color="auto" w:fill="000080"/>
    </w:rPr>
  </w:style>
  <w:style w:type="paragraph" w:customStyle="1" w:styleId="Heading11">
    <w:name w:val="Heading 11"/>
    <w:basedOn w:val="Normal"/>
    <w:rsid w:val="00CE145A"/>
    <w:pPr>
      <w:spacing w:before="60" w:after="0" w:line="240" w:lineRule="auto"/>
      <w:ind w:left="360" w:right="4594" w:hanging="360"/>
      <w:jc w:val="both"/>
    </w:pPr>
    <w:rPr>
      <w:rFonts w:ascii="New York" w:eastAsia="Times New Roman" w:hAnsi="New York" w:cs="Times New Roman"/>
      <w:b/>
      <w:smallCaps/>
      <w:sz w:val="28"/>
      <w:szCs w:val="20"/>
    </w:rPr>
  </w:style>
  <w:style w:type="paragraph" w:customStyle="1" w:styleId="Heading31">
    <w:name w:val="Heading 31"/>
    <w:basedOn w:val="Normal"/>
    <w:rsid w:val="00CE145A"/>
    <w:pPr>
      <w:spacing w:before="240" w:after="60" w:line="240" w:lineRule="auto"/>
      <w:ind w:left="360" w:right="4594" w:hanging="360"/>
      <w:jc w:val="center"/>
    </w:pPr>
    <w:rPr>
      <w:rFonts w:ascii="New York" w:eastAsia="Times New Roman" w:hAnsi="New York" w:cs="Times New Roman"/>
      <w:b/>
      <w:smallCaps/>
      <w:sz w:val="26"/>
      <w:szCs w:val="20"/>
    </w:rPr>
  </w:style>
  <w:style w:type="paragraph" w:customStyle="1" w:styleId="Heading21">
    <w:name w:val="Heading 21"/>
    <w:basedOn w:val="Normal"/>
    <w:rsid w:val="00CE145A"/>
    <w:pPr>
      <w:spacing w:before="240" w:after="0" w:line="240" w:lineRule="auto"/>
      <w:ind w:left="360" w:right="4594" w:hanging="360"/>
    </w:pPr>
    <w:rPr>
      <w:rFonts w:ascii="New York" w:eastAsia="Times New Roman" w:hAnsi="New York" w:cs="Times New Roman"/>
      <w:b/>
      <w:smallCaps/>
      <w:sz w:val="26"/>
      <w:szCs w:val="20"/>
    </w:rPr>
  </w:style>
  <w:style w:type="paragraph" w:customStyle="1" w:styleId="Header1">
    <w:name w:val="Header1"/>
    <w:basedOn w:val="Normal"/>
    <w:rsid w:val="00CE145A"/>
    <w:pPr>
      <w:tabs>
        <w:tab w:val="center" w:pos="4320"/>
        <w:tab w:val="right" w:pos="8640"/>
      </w:tabs>
      <w:spacing w:after="0" w:line="240" w:lineRule="auto"/>
      <w:ind w:left="360" w:right="4594" w:hanging="360"/>
    </w:pPr>
    <w:rPr>
      <w:rFonts w:ascii="Times" w:eastAsia="Times New Roman" w:hAnsi="Times" w:cs="Times New Roman"/>
      <w:sz w:val="20"/>
      <w:szCs w:val="20"/>
    </w:rPr>
  </w:style>
  <w:style w:type="paragraph" w:customStyle="1" w:styleId="Heading51">
    <w:name w:val="Heading 51"/>
    <w:basedOn w:val="Normal"/>
    <w:rsid w:val="00CE145A"/>
    <w:pPr>
      <w:spacing w:after="0" w:line="240" w:lineRule="auto"/>
      <w:ind w:left="360" w:right="4594" w:hanging="360"/>
    </w:pPr>
    <w:rPr>
      <w:rFonts w:ascii="New York" w:eastAsia="Times New Roman" w:hAnsi="New York" w:cs="Times New Roman"/>
      <w:b/>
      <w:i/>
      <w:smallCaps/>
      <w:sz w:val="24"/>
      <w:szCs w:val="20"/>
    </w:rPr>
  </w:style>
  <w:style w:type="paragraph" w:styleId="Caption">
    <w:name w:val="caption"/>
    <w:basedOn w:val="Normal"/>
    <w:next w:val="Normal"/>
    <w:qFormat/>
    <w:rsid w:val="00CE145A"/>
    <w:pPr>
      <w:tabs>
        <w:tab w:val="left" w:pos="720"/>
      </w:tabs>
      <w:spacing w:before="120" w:after="120" w:line="240" w:lineRule="exact"/>
      <w:ind w:left="360" w:right="4594" w:hanging="360"/>
      <w:jc w:val="both"/>
    </w:pPr>
    <w:rPr>
      <w:rFonts w:ascii="Times" w:eastAsia="Times New Roman" w:hAnsi="Times" w:cs="Times New Roman"/>
      <w:b/>
      <w:sz w:val="20"/>
      <w:szCs w:val="20"/>
    </w:rPr>
  </w:style>
  <w:style w:type="paragraph" w:styleId="Title">
    <w:name w:val="Title"/>
    <w:basedOn w:val="Normal"/>
    <w:link w:val="TitleChar"/>
    <w:qFormat/>
    <w:rsid w:val="00CE145A"/>
    <w:pPr>
      <w:spacing w:after="0" w:line="240" w:lineRule="auto"/>
      <w:ind w:left="360" w:right="4594" w:hanging="360"/>
      <w:jc w:val="center"/>
    </w:pPr>
    <w:rPr>
      <w:rFonts w:ascii="Arial" w:eastAsia="Times New Roman" w:hAnsi="Arial" w:cs="Times New Roman"/>
      <w:b/>
      <w:sz w:val="24"/>
      <w:szCs w:val="20"/>
    </w:rPr>
  </w:style>
  <w:style w:type="character" w:customStyle="1" w:styleId="TitleChar">
    <w:name w:val="Title Char"/>
    <w:basedOn w:val="DefaultParagraphFont"/>
    <w:link w:val="Title"/>
    <w:rsid w:val="00CE145A"/>
    <w:rPr>
      <w:rFonts w:ascii="Arial" w:eastAsia="Times New Roman" w:hAnsi="Arial" w:cs="Times New Roman"/>
      <w:b/>
      <w:sz w:val="24"/>
      <w:szCs w:val="20"/>
    </w:rPr>
  </w:style>
  <w:style w:type="paragraph" w:customStyle="1" w:styleId="Norm1">
    <w:name w:val="Norm1"/>
    <w:basedOn w:val="Normal"/>
    <w:rsid w:val="00CE145A"/>
    <w:pPr>
      <w:numPr>
        <w:ilvl w:val="2"/>
        <w:numId w:val="4"/>
      </w:numPr>
      <w:tabs>
        <w:tab w:val="left" w:pos="720"/>
      </w:tabs>
      <w:spacing w:before="120" w:after="0" w:line="240" w:lineRule="auto"/>
      <w:ind w:right="4594"/>
      <w:jc w:val="both"/>
    </w:pPr>
    <w:rPr>
      <w:rFonts w:ascii="Arial" w:eastAsia="Times New Roman" w:hAnsi="Arial" w:cs="Times New Roman"/>
      <w:b/>
      <w:sz w:val="24"/>
      <w:szCs w:val="20"/>
    </w:rPr>
  </w:style>
  <w:style w:type="paragraph" w:customStyle="1" w:styleId="Norm">
    <w:name w:val="Norm"/>
    <w:basedOn w:val="Normal"/>
    <w:rsid w:val="00CE145A"/>
    <w:pPr>
      <w:tabs>
        <w:tab w:val="left" w:pos="720"/>
      </w:tabs>
      <w:spacing w:before="120" w:after="0" w:line="240" w:lineRule="auto"/>
      <w:ind w:left="720" w:right="4594" w:hanging="720"/>
      <w:jc w:val="both"/>
    </w:pPr>
    <w:rPr>
      <w:rFonts w:ascii="Times New Roman" w:eastAsia="Times New Roman" w:hAnsi="Times New Roman" w:cs="Times New Roman"/>
      <w:sz w:val="20"/>
      <w:szCs w:val="20"/>
    </w:rPr>
  </w:style>
  <w:style w:type="character" w:styleId="Hyperlink">
    <w:name w:val="Hyperlink"/>
    <w:basedOn w:val="DefaultParagraphFont"/>
    <w:rsid w:val="00CE145A"/>
    <w:rPr>
      <w:color w:val="0000FF"/>
      <w:u w:val="single"/>
    </w:rPr>
  </w:style>
  <w:style w:type="paragraph" w:styleId="NormalWeb">
    <w:name w:val="Normal (Web)"/>
    <w:basedOn w:val="Normal"/>
    <w:rsid w:val="00CE145A"/>
    <w:pPr>
      <w:spacing w:before="100" w:beforeAutospacing="1" w:after="100" w:afterAutospacing="1" w:line="240" w:lineRule="auto"/>
      <w:ind w:left="360" w:right="4594" w:hanging="360"/>
    </w:pPr>
    <w:rPr>
      <w:rFonts w:ascii="Arial Unicode MS" w:eastAsia="Arial Unicode MS" w:hAnsi="Arial Unicode MS" w:cs="Arial Unicode MS"/>
      <w:sz w:val="24"/>
      <w:szCs w:val="24"/>
    </w:rPr>
  </w:style>
  <w:style w:type="character" w:styleId="FollowedHyperlink">
    <w:name w:val="FollowedHyperlink"/>
    <w:basedOn w:val="DefaultParagraphFont"/>
    <w:rsid w:val="00CE145A"/>
    <w:rPr>
      <w:color w:val="800080"/>
      <w:u w:val="single"/>
    </w:rPr>
  </w:style>
  <w:style w:type="paragraph" w:styleId="z-TopofForm">
    <w:name w:val="HTML Top of Form"/>
    <w:basedOn w:val="Normal"/>
    <w:link w:val="z-TopofFormChar"/>
    <w:rsid w:val="00CE145A"/>
    <w:pPr>
      <w:tabs>
        <w:tab w:val="left" w:pos="720"/>
        <w:tab w:val="left" w:pos="1440"/>
        <w:tab w:val="left" w:pos="7200"/>
      </w:tabs>
      <w:spacing w:after="0" w:line="240" w:lineRule="auto"/>
      <w:ind w:left="360" w:right="4594" w:hanging="360"/>
    </w:pPr>
    <w:rPr>
      <w:rFonts w:ascii="Times New Roman" w:eastAsia="Times New Roman" w:hAnsi="Times New Roman" w:cs="Times New Roman"/>
      <w:sz w:val="24"/>
      <w:szCs w:val="20"/>
      <w:lang w:val="en-GB"/>
    </w:rPr>
  </w:style>
  <w:style w:type="character" w:customStyle="1" w:styleId="z-TopofFormChar">
    <w:name w:val="z-Top of Form Char"/>
    <w:basedOn w:val="DefaultParagraphFont"/>
    <w:link w:val="z-TopofForm"/>
    <w:rsid w:val="00CE145A"/>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CE145A"/>
    <w:pPr>
      <w:spacing w:after="0" w:line="240" w:lineRule="auto"/>
      <w:ind w:left="720" w:right="4594" w:hanging="360"/>
    </w:pPr>
    <w:rPr>
      <w:rFonts w:ascii="Times New Roman" w:eastAsia="Times New Roman" w:hAnsi="Times New Roman" w:cs="Times New Roman"/>
      <w:sz w:val="24"/>
      <w:szCs w:val="20"/>
    </w:rPr>
  </w:style>
  <w:style w:type="numbering" w:customStyle="1" w:styleId="NoList4">
    <w:name w:val="No List4"/>
    <w:next w:val="NoList"/>
    <w:uiPriority w:val="99"/>
    <w:semiHidden/>
    <w:unhideWhenUsed/>
    <w:rsid w:val="00DD5E6B"/>
  </w:style>
  <w:style w:type="numbering" w:customStyle="1" w:styleId="NoList11">
    <w:name w:val="No List11"/>
    <w:next w:val="NoList"/>
    <w:semiHidden/>
    <w:rsid w:val="00DD5E6B"/>
  </w:style>
  <w:style w:type="numbering" w:customStyle="1" w:styleId="NoList5">
    <w:name w:val="No List5"/>
    <w:next w:val="NoList"/>
    <w:uiPriority w:val="99"/>
    <w:semiHidden/>
    <w:unhideWhenUsed/>
    <w:rsid w:val="00732A21"/>
  </w:style>
  <w:style w:type="numbering" w:customStyle="1" w:styleId="NoList12">
    <w:name w:val="No List12"/>
    <w:next w:val="NoList"/>
    <w:semiHidden/>
    <w:rsid w:val="00732A21"/>
  </w:style>
  <w:style w:type="numbering" w:customStyle="1" w:styleId="NoList21">
    <w:name w:val="No List21"/>
    <w:next w:val="NoList"/>
    <w:semiHidden/>
    <w:rsid w:val="00732A21"/>
  </w:style>
  <w:style w:type="numbering" w:customStyle="1" w:styleId="NoList111">
    <w:name w:val="No List111"/>
    <w:next w:val="NoList"/>
    <w:semiHidden/>
    <w:rsid w:val="00732A21"/>
  </w:style>
  <w:style w:type="numbering" w:customStyle="1" w:styleId="NoList211">
    <w:name w:val="No List211"/>
    <w:next w:val="NoList"/>
    <w:semiHidden/>
    <w:rsid w:val="00732A21"/>
  </w:style>
  <w:style w:type="numbering" w:customStyle="1" w:styleId="NoList31">
    <w:name w:val="No List31"/>
    <w:next w:val="NoList"/>
    <w:semiHidden/>
    <w:rsid w:val="00732A21"/>
  </w:style>
</w:styles>
</file>

<file path=word/webSettings.xml><?xml version="1.0" encoding="utf-8"?>
<w:webSettings xmlns:r="http://schemas.openxmlformats.org/officeDocument/2006/relationships" xmlns:w="http://schemas.openxmlformats.org/wordprocessingml/2006/main">
  <w:divs>
    <w:div w:id="1401051408">
      <w:bodyDiv w:val="1"/>
      <w:marLeft w:val="0"/>
      <w:marRight w:val="0"/>
      <w:marTop w:val="0"/>
      <w:marBottom w:val="0"/>
      <w:divBdr>
        <w:top w:val="none" w:sz="0" w:space="0" w:color="auto"/>
        <w:left w:val="none" w:sz="0" w:space="0" w:color="auto"/>
        <w:bottom w:val="none" w:sz="0" w:space="0" w:color="auto"/>
        <w:right w:val="none" w:sz="0" w:space="0" w:color="auto"/>
      </w:divBdr>
    </w:div>
    <w:div w:id="172159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41CDD-F9B6-439E-9C65-18FDC93D6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13415</Words>
  <Characters>72043</Characters>
  <Application>Microsoft Office Word</Application>
  <DocSecurity>0</DocSecurity>
  <Lines>2251</Lines>
  <Paragraphs>798</Paragraphs>
  <ScaleCrop>false</ScaleCrop>
  <HeadingPairs>
    <vt:vector size="2" baseType="variant">
      <vt:variant>
        <vt:lpstr>Title</vt:lpstr>
      </vt:variant>
      <vt:variant>
        <vt:i4>1</vt:i4>
      </vt:variant>
    </vt:vector>
  </HeadingPairs>
  <TitlesOfParts>
    <vt:vector size="1" baseType="lpstr">
      <vt:lpstr/>
    </vt:vector>
  </TitlesOfParts>
  <Company>TOAV</Company>
  <LinksUpToDate>false</LinksUpToDate>
  <CharactersWithSpaces>84660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lpearson</dc:creator>
  <cp:lastModifiedBy>yrivera</cp:lastModifiedBy>
  <cp:revision>2</cp:revision>
  <cp:lastPrinted>2015-10-05T21:36:00Z</cp:lastPrinted>
  <dcterms:created xsi:type="dcterms:W3CDTF">2015-10-26T16:27:00Z</dcterms:created>
  <dcterms:modified xsi:type="dcterms:W3CDTF">2015-10-26T16:27:00Z</dcterms:modified>
</cp:coreProperties>
</file>